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AB84" w14:textId="627DB506" w:rsidR="00AD10F4" w:rsidRPr="007D6EA4" w:rsidRDefault="00AD10F4" w:rsidP="00AD10F4">
      <w:pPr>
        <w:pStyle w:val="a3"/>
        <w:ind w:left="0" w:firstLine="567"/>
        <w:rPr>
          <w:rStyle w:val="ac"/>
          <w:rFonts w:ascii="Arial" w:hAnsi="Arial" w:cs="Arial"/>
          <w:sz w:val="36"/>
          <w:szCs w:val="36"/>
        </w:rPr>
      </w:pPr>
      <w:bookmarkStart w:id="0" w:name="_GoBack"/>
      <w:bookmarkEnd w:id="0"/>
      <w:r w:rsidRPr="007D6EA4">
        <w:rPr>
          <w:rStyle w:val="ac"/>
          <w:rFonts w:ascii="Arial" w:hAnsi="Arial" w:cs="Arial"/>
          <w:sz w:val="36"/>
          <w:szCs w:val="36"/>
        </w:rPr>
        <w:t xml:space="preserve">Марина Шевченко: </w:t>
      </w:r>
      <w:r w:rsidR="007D6EA4" w:rsidRPr="007D6EA4">
        <w:rPr>
          <w:rStyle w:val="ac"/>
          <w:rFonts w:ascii="Arial" w:hAnsi="Arial" w:cs="Arial"/>
          <w:sz w:val="36"/>
          <w:szCs w:val="36"/>
        </w:rPr>
        <w:t>успешно двигаться вперед</w:t>
      </w:r>
    </w:p>
    <w:p w14:paraId="5867BF84" w14:textId="769B109B" w:rsidR="001E7554" w:rsidRPr="00076E9C" w:rsidRDefault="001E7554" w:rsidP="00AD10F4">
      <w:pPr>
        <w:pStyle w:val="a3"/>
        <w:ind w:left="0" w:firstLine="567"/>
        <w:rPr>
          <w:rStyle w:val="ac"/>
          <w:rFonts w:ascii="Arial" w:hAnsi="Arial" w:cs="Arial"/>
          <w:sz w:val="24"/>
          <w:szCs w:val="24"/>
        </w:rPr>
      </w:pPr>
      <w:r w:rsidRPr="00076E9C">
        <w:rPr>
          <w:rStyle w:val="ac"/>
          <w:rFonts w:ascii="Arial" w:hAnsi="Arial" w:cs="Arial"/>
          <w:sz w:val="24"/>
          <w:szCs w:val="24"/>
        </w:rPr>
        <w:t xml:space="preserve">Московская область уверенно входит в тройку самых благополучных по качеству жизни российских регионов, а по многим показателям занимает лидирующие позиции. </w:t>
      </w:r>
      <w:r w:rsidRPr="00076E9C">
        <w:rPr>
          <w:rStyle w:val="ac"/>
          <w:rFonts w:ascii="Arial" w:eastAsia="Calibri" w:hAnsi="Arial" w:cs="Arial"/>
          <w:sz w:val="24"/>
          <w:szCs w:val="24"/>
        </w:rPr>
        <w:t>Стабильное и поступательное развитие Подмосковья – прямой результат системной работы всех ветвей власти, и в том числе</w:t>
      </w:r>
      <w:r w:rsidR="00897A08" w:rsidRPr="00076E9C">
        <w:rPr>
          <w:rStyle w:val="ac"/>
          <w:rFonts w:ascii="Arial" w:eastAsia="Calibri" w:hAnsi="Arial" w:cs="Arial"/>
          <w:sz w:val="24"/>
          <w:szCs w:val="24"/>
        </w:rPr>
        <w:t xml:space="preserve"> депутатов </w:t>
      </w:r>
      <w:r w:rsidR="00897A08" w:rsidRPr="00076E9C">
        <w:rPr>
          <w:rStyle w:val="ac"/>
          <w:rFonts w:ascii="Arial" w:hAnsi="Arial" w:cs="Arial"/>
          <w:sz w:val="24"/>
          <w:szCs w:val="24"/>
        </w:rPr>
        <w:t>Московской областной Думы</w:t>
      </w:r>
      <w:r w:rsidRPr="00076E9C">
        <w:rPr>
          <w:rStyle w:val="ac"/>
          <w:rFonts w:ascii="Arial" w:hAnsi="Arial" w:cs="Arial"/>
          <w:sz w:val="24"/>
          <w:szCs w:val="24"/>
        </w:rPr>
        <w:t xml:space="preserve">. </w:t>
      </w:r>
      <w:r w:rsidR="000C5819" w:rsidRPr="00076E9C">
        <w:rPr>
          <w:rStyle w:val="ac"/>
          <w:rFonts w:ascii="Arial" w:hAnsi="Arial" w:cs="Arial"/>
          <w:sz w:val="24"/>
          <w:szCs w:val="24"/>
        </w:rPr>
        <w:t>О</w:t>
      </w:r>
      <w:r w:rsidRPr="00076E9C">
        <w:rPr>
          <w:rStyle w:val="ac"/>
          <w:rFonts w:ascii="Arial" w:hAnsi="Arial" w:cs="Arial"/>
          <w:sz w:val="24"/>
          <w:szCs w:val="24"/>
        </w:rPr>
        <w:t xml:space="preserve">б </w:t>
      </w:r>
      <w:r w:rsidR="00897A08" w:rsidRPr="00076E9C">
        <w:rPr>
          <w:rStyle w:val="ac"/>
          <w:rFonts w:ascii="Arial" w:hAnsi="Arial" w:cs="Arial"/>
          <w:sz w:val="24"/>
          <w:szCs w:val="24"/>
        </w:rPr>
        <w:t xml:space="preserve">итогах прошлого года и планах на будущее рассказала </w:t>
      </w:r>
      <w:r w:rsidR="008746C0" w:rsidRPr="00076E9C">
        <w:rPr>
          <w:rStyle w:val="ac"/>
          <w:rFonts w:ascii="Arial" w:hAnsi="Arial" w:cs="Arial"/>
          <w:sz w:val="24"/>
          <w:szCs w:val="24"/>
        </w:rPr>
        <w:t>заместит</w:t>
      </w:r>
      <w:r w:rsidR="00396F42" w:rsidRPr="00076E9C">
        <w:rPr>
          <w:rStyle w:val="ac"/>
          <w:rFonts w:ascii="Arial" w:hAnsi="Arial" w:cs="Arial"/>
          <w:sz w:val="24"/>
          <w:szCs w:val="24"/>
        </w:rPr>
        <w:t>е</w:t>
      </w:r>
      <w:r w:rsidR="008746C0" w:rsidRPr="00076E9C">
        <w:rPr>
          <w:rStyle w:val="ac"/>
          <w:rFonts w:ascii="Arial" w:hAnsi="Arial" w:cs="Arial"/>
          <w:sz w:val="24"/>
          <w:szCs w:val="24"/>
        </w:rPr>
        <w:t>л</w:t>
      </w:r>
      <w:r w:rsidR="00897A08" w:rsidRPr="00076E9C">
        <w:rPr>
          <w:rStyle w:val="ac"/>
          <w:rFonts w:ascii="Arial" w:hAnsi="Arial" w:cs="Arial"/>
          <w:sz w:val="24"/>
          <w:szCs w:val="24"/>
        </w:rPr>
        <w:t>ь</w:t>
      </w:r>
      <w:r w:rsidR="008746C0" w:rsidRPr="00076E9C">
        <w:rPr>
          <w:rStyle w:val="ac"/>
          <w:rFonts w:ascii="Arial" w:hAnsi="Arial" w:cs="Arial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sz w:val="24"/>
          <w:szCs w:val="24"/>
        </w:rPr>
        <w:t>п</w:t>
      </w:r>
      <w:r w:rsidR="008746C0" w:rsidRPr="00076E9C">
        <w:rPr>
          <w:rStyle w:val="ac"/>
          <w:rFonts w:ascii="Arial" w:hAnsi="Arial" w:cs="Arial"/>
          <w:sz w:val="24"/>
          <w:szCs w:val="24"/>
        </w:rPr>
        <w:t xml:space="preserve">редседателя </w:t>
      </w:r>
      <w:r w:rsidR="007D6EA4">
        <w:rPr>
          <w:rStyle w:val="ac"/>
          <w:rFonts w:ascii="Arial" w:hAnsi="Arial" w:cs="Arial"/>
          <w:sz w:val="24"/>
          <w:szCs w:val="24"/>
        </w:rPr>
        <w:t xml:space="preserve">думского </w:t>
      </w:r>
      <w:r w:rsidRPr="00076E9C">
        <w:rPr>
          <w:rStyle w:val="ac"/>
          <w:rFonts w:ascii="Arial" w:hAnsi="Arial" w:cs="Arial"/>
          <w:sz w:val="24"/>
          <w:szCs w:val="24"/>
        </w:rPr>
        <w:t>к</w:t>
      </w:r>
      <w:r w:rsidR="008746C0" w:rsidRPr="00076E9C">
        <w:rPr>
          <w:rStyle w:val="ac"/>
          <w:rFonts w:ascii="Arial" w:hAnsi="Arial" w:cs="Arial"/>
          <w:sz w:val="24"/>
          <w:szCs w:val="24"/>
        </w:rPr>
        <w:t>омитета по вопросам образования, культуры и туризма</w:t>
      </w:r>
      <w:r w:rsidR="00F03172" w:rsidRPr="00076E9C">
        <w:rPr>
          <w:rStyle w:val="ac"/>
          <w:rFonts w:ascii="Arial" w:hAnsi="Arial" w:cs="Arial"/>
          <w:sz w:val="24"/>
          <w:szCs w:val="24"/>
        </w:rPr>
        <w:t xml:space="preserve"> Марин</w:t>
      </w:r>
      <w:r w:rsidR="00897A08" w:rsidRPr="00076E9C">
        <w:rPr>
          <w:rStyle w:val="ac"/>
          <w:rFonts w:ascii="Arial" w:hAnsi="Arial" w:cs="Arial"/>
          <w:sz w:val="24"/>
          <w:szCs w:val="24"/>
        </w:rPr>
        <w:t>а</w:t>
      </w:r>
      <w:r w:rsidR="00F03172" w:rsidRPr="00076E9C">
        <w:rPr>
          <w:rStyle w:val="ac"/>
          <w:rFonts w:ascii="Arial" w:hAnsi="Arial" w:cs="Arial"/>
          <w:sz w:val="24"/>
          <w:szCs w:val="24"/>
        </w:rPr>
        <w:t xml:space="preserve"> Шевченко</w:t>
      </w:r>
      <w:r w:rsidR="00897A08" w:rsidRPr="00076E9C">
        <w:rPr>
          <w:rStyle w:val="ac"/>
          <w:rFonts w:ascii="Arial" w:hAnsi="Arial" w:cs="Arial"/>
          <w:sz w:val="24"/>
          <w:szCs w:val="24"/>
        </w:rPr>
        <w:t>.</w:t>
      </w:r>
    </w:p>
    <w:p w14:paraId="1F2B1F9E" w14:textId="77777777" w:rsidR="000C5819" w:rsidRPr="00076E9C" w:rsidRDefault="00897A08" w:rsidP="00AD10F4">
      <w:pPr>
        <w:pStyle w:val="a3"/>
        <w:ind w:left="0" w:firstLine="567"/>
        <w:rPr>
          <w:rStyle w:val="ac"/>
          <w:rFonts w:ascii="Arial" w:eastAsia="Calibri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-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2018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году 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областным парламентом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принят 241 закон,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 основном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по инициативе Правительства региона и комитетов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Мособлдумы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>. Продуманная и разноплановая законодательная база позволяет нам успешно двигаться вперед.</w:t>
      </w:r>
    </w:p>
    <w:p w14:paraId="5212441E" w14:textId="4943F8E1" w:rsidR="000C5819" w:rsidRPr="00076E9C" w:rsidRDefault="000C5819" w:rsidP="00D16253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Хочу подчеркнуть, что бюджет Подмосковья на 2019 год сохранил безусловную приоритетность социальной сферы. Расходы социального характера составят порядка 70%, что позволит обеспечить выполнение 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>наказов избирателей и всех принятых нами обязательств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>Главными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направлениями бюджет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>ной политики по-прежнему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остаются: образование, здравоохранение, развитие технопарков, строительство дорог, рекультивация полигонов ТБО и др. </w:t>
      </w:r>
    </w:p>
    <w:p w14:paraId="21CC1428" w14:textId="77777777" w:rsidR="00E17D5A" w:rsidRPr="00076E9C" w:rsidRDefault="00AD10F4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Уровень инфляции в Московской области в 2018 году составил 4,3%.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Важно отметить, что рост заработной платы 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нашем регионе</w:t>
      </w:r>
      <w:r w:rsidR="00897A08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опережает инфляцию. Средняя зарплата в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Подмосковье в 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2018 году увеличилась до 49 тысяч рублей, а к 2020 году, по прогнозам,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поднимется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до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5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4</w:t>
      </w:r>
      <w:r w:rsidR="000C5819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тысяч рублей. </w:t>
      </w:r>
    </w:p>
    <w:p w14:paraId="2D2E1388" w14:textId="77777777" w:rsidR="00396F42" w:rsidRPr="00076E9C" w:rsidRDefault="00AD10F4" w:rsidP="00E02FF8">
      <w:pPr>
        <w:pStyle w:val="a3"/>
        <w:ind w:left="0" w:firstLine="567"/>
        <w:rPr>
          <w:rStyle w:val="ac"/>
          <w:rFonts w:ascii="Arial" w:eastAsia="Calibri" w:hAnsi="Arial" w:cs="Arial"/>
          <w:b w:val="0"/>
          <w:sz w:val="24"/>
          <w:szCs w:val="24"/>
        </w:rPr>
      </w:pP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Депутаты 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>М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>ос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облд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>ум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ы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вместе с Правительством 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области 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>стара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ют</w:t>
      </w:r>
      <w:r w:rsidR="008746C0" w:rsidRPr="00076E9C">
        <w:rPr>
          <w:rStyle w:val="ac"/>
          <w:rFonts w:ascii="Arial" w:eastAsia="Calibri" w:hAnsi="Arial" w:cs="Arial"/>
          <w:b w:val="0"/>
          <w:sz w:val="24"/>
          <w:szCs w:val="24"/>
        </w:rPr>
        <w:t>ся создать благоприятн</w:t>
      </w:r>
      <w:r w:rsidRPr="00076E9C">
        <w:rPr>
          <w:rStyle w:val="ac"/>
          <w:rFonts w:ascii="Arial" w:eastAsia="Calibri" w:hAnsi="Arial" w:cs="Arial"/>
          <w:b w:val="0"/>
          <w:sz w:val="24"/>
          <w:szCs w:val="24"/>
        </w:rPr>
        <w:t>ые условия для ведения бизнеса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На сегодняшний день в </w:t>
      </w:r>
      <w:r w:rsidR="00E02FF8" w:rsidRPr="00076E9C">
        <w:rPr>
          <w:rStyle w:val="ac"/>
          <w:rFonts w:ascii="Arial" w:eastAsia="Calibri" w:hAnsi="Arial" w:cs="Arial"/>
          <w:b w:val="0"/>
          <w:sz w:val="24"/>
          <w:szCs w:val="24"/>
        </w:rPr>
        <w:t>Подмосковье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действует самое передовое законодательство с точки зрения предоставления льгот инвесторам и </w:t>
      </w:r>
      <w:r w:rsidR="00E02FF8" w:rsidRPr="00076E9C">
        <w:rPr>
          <w:rStyle w:val="ac"/>
          <w:rFonts w:ascii="Arial" w:eastAsia="Calibri" w:hAnsi="Arial" w:cs="Arial"/>
          <w:b w:val="0"/>
          <w:sz w:val="24"/>
          <w:szCs w:val="24"/>
        </w:rPr>
        <w:t>предпринимателям</w:t>
      </w:r>
      <w:r w:rsidR="00396F42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. 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Поэтому </w:t>
      </w:r>
      <w:r w:rsidR="00E02FF8" w:rsidRPr="00076E9C">
        <w:rPr>
          <w:rStyle w:val="ac"/>
          <w:rFonts w:ascii="Arial" w:hAnsi="Arial" w:cs="Arial"/>
          <w:b w:val="0"/>
          <w:sz w:val="24"/>
          <w:szCs w:val="24"/>
        </w:rPr>
        <w:t>наш регион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остается одним из </w:t>
      </w:r>
      <w:r w:rsidR="00E02FF8" w:rsidRPr="00076E9C">
        <w:rPr>
          <w:rStyle w:val="ac"/>
          <w:rFonts w:ascii="Arial" w:hAnsi="Arial" w:cs="Arial"/>
          <w:b w:val="0"/>
          <w:sz w:val="24"/>
          <w:szCs w:val="24"/>
        </w:rPr>
        <w:t>самых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инвестиционно-привлекательных </w:t>
      </w:r>
      <w:r w:rsidR="00E02FF8" w:rsidRPr="00076E9C">
        <w:rPr>
          <w:rStyle w:val="ac"/>
          <w:rFonts w:ascii="Arial" w:hAnsi="Arial" w:cs="Arial"/>
          <w:b w:val="0"/>
          <w:sz w:val="24"/>
          <w:szCs w:val="24"/>
        </w:rPr>
        <w:t>в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Российской Федерации. </w:t>
      </w:r>
    </w:p>
    <w:p w14:paraId="5BB00971" w14:textId="5F4CDFD4" w:rsidR="00396F42" w:rsidRPr="00076E9C" w:rsidRDefault="00541E0B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Д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>еп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утаты Московской областной Думы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 своих округах регулярно бывают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на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стро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йплощадках,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следят за реконструкци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ей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>объектов образования, здравоохранения, спорта и культуры, благоустройств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ом дворов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 xml:space="preserve">,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ремонтом региональных и муниципальных дорог</w:t>
      </w:r>
      <w:r w:rsidR="00396F42"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</w:p>
    <w:p w14:paraId="0B67275E" w14:textId="69B9697C" w:rsidR="002D4CFA" w:rsidRPr="00076E9C" w:rsidRDefault="002D4CFA" w:rsidP="002D4CFA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прошлом году у нас с коллегами было семь муниципальных недель, когда нет заседаний в Думе и можно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уделять больше времени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работе на территории.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За это время проведено почти 1300 мероприятий п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ри непосредственном участии глав муниципалитетов, местных депутатов, партийного актива и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жителей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Считаю, что </w:t>
      </w:r>
      <w:r w:rsidR="00E56BA5">
        <w:rPr>
          <w:rStyle w:val="ac"/>
          <w:rFonts w:ascii="Arial" w:hAnsi="Arial" w:cs="Arial"/>
          <w:b w:val="0"/>
          <w:sz w:val="24"/>
          <w:szCs w:val="24"/>
        </w:rPr>
        <w:t>подобный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формат себя полностью оправдал: мы получаем более четкое представление о состоянии дел в своих округах и общими усилиями находим пути решения по широкому перечню вопросов.</w:t>
      </w:r>
    </w:p>
    <w:p w14:paraId="4B6785F9" w14:textId="77777777" w:rsidR="001C37C8" w:rsidRDefault="00E878BC" w:rsidP="001C37C8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Дважды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месяц я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провожу личные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прием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ы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 xml:space="preserve"> в Дубне,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Талдомском и Дмитровском городских округах.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 2018 году со своими проблемами ко мне при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ходи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ли 267 </w:t>
      </w:r>
      <w:r w:rsidR="00D16253" w:rsidRPr="00076E9C">
        <w:rPr>
          <w:rStyle w:val="ac"/>
          <w:rFonts w:ascii="Arial" w:hAnsi="Arial" w:cs="Arial"/>
          <w:b w:val="0"/>
          <w:sz w:val="24"/>
          <w:szCs w:val="24"/>
        </w:rPr>
        <w:t>человек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, в мой адрес поступило 249 писем. 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>В целом п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о каждому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lastRenderedPageBreak/>
        <w:t>третьему обращению приняты положительные решения. По остальным – даны разъяснения, консультации и практические предложения.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Нередко речь шла о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материальной помощ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и. В самых тяжелых случаях люди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>, попавши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трудную жизненную ситуацию, 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получили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поддержк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у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из 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моего 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депутатского фонда через 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Талдомское</w:t>
      </w:r>
      <w:r w:rsidR="002D4CF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управление социальной защиты населения.</w:t>
      </w:r>
    </w:p>
    <w:p w14:paraId="7DB1C35E" w14:textId="77777777" w:rsidR="001C37C8" w:rsidRDefault="002D4CFA" w:rsidP="001C37C8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1C37C8">
        <w:rPr>
          <w:rStyle w:val="ac"/>
          <w:rFonts w:ascii="Arial" w:hAnsi="Arial" w:cs="Arial"/>
          <w:b w:val="0"/>
          <w:sz w:val="24"/>
          <w:szCs w:val="24"/>
        </w:rPr>
        <w:t>Но б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>ольшую час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ть средств, которые закреплены 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за каждым депутатом </w:t>
      </w:r>
      <w:r w:rsidR="00BE0AF7" w:rsidRPr="001C37C8">
        <w:rPr>
          <w:rStyle w:val="ac"/>
          <w:rFonts w:ascii="Arial" w:hAnsi="Arial" w:cs="Arial"/>
          <w:b w:val="0"/>
          <w:sz w:val="24"/>
          <w:szCs w:val="24"/>
        </w:rPr>
        <w:t xml:space="preserve">Мособлдумы 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для реализации государственных программ 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>(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это 15 </w:t>
      </w:r>
      <w:proofErr w:type="gramStart"/>
      <w:r w:rsidRPr="001C37C8">
        <w:rPr>
          <w:rStyle w:val="ac"/>
          <w:rFonts w:ascii="Arial" w:hAnsi="Arial" w:cs="Arial"/>
          <w:b w:val="0"/>
          <w:sz w:val="24"/>
          <w:szCs w:val="24"/>
        </w:rPr>
        <w:t>млн</w:t>
      </w:r>
      <w:proofErr w:type="gramEnd"/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 рублей в год),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 я 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направляю на 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>нужды школ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 и 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>детских садов.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BE0AF7" w:rsidRPr="001C37C8">
        <w:rPr>
          <w:rStyle w:val="ac"/>
          <w:rFonts w:ascii="Arial" w:hAnsi="Arial" w:cs="Arial"/>
          <w:b w:val="0"/>
          <w:sz w:val="24"/>
          <w:szCs w:val="24"/>
        </w:rPr>
        <w:t>За три года у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далось </w:t>
      </w:r>
      <w:r w:rsidR="00BE0AF7" w:rsidRPr="001C37C8">
        <w:rPr>
          <w:rStyle w:val="ac"/>
          <w:rFonts w:ascii="Arial" w:hAnsi="Arial" w:cs="Arial"/>
          <w:b w:val="0"/>
          <w:sz w:val="24"/>
          <w:szCs w:val="24"/>
        </w:rPr>
        <w:t>снять наиболее острые проблемы в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BE0AF7" w:rsidRPr="001C37C8">
        <w:rPr>
          <w:rStyle w:val="ac"/>
          <w:rFonts w:ascii="Arial" w:hAnsi="Arial" w:cs="Arial"/>
          <w:b w:val="0"/>
          <w:sz w:val="24"/>
          <w:szCs w:val="24"/>
        </w:rPr>
        <w:t>19 образовательных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 учре</w:t>
      </w:r>
      <w:r w:rsidR="00BE0AF7" w:rsidRPr="001C37C8">
        <w:rPr>
          <w:rStyle w:val="ac"/>
          <w:rFonts w:ascii="Arial" w:hAnsi="Arial" w:cs="Arial"/>
          <w:b w:val="0"/>
          <w:sz w:val="24"/>
          <w:szCs w:val="24"/>
        </w:rPr>
        <w:t>ждениях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>Так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, в 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>2018 году</w:t>
      </w:r>
      <w:r w:rsidR="00B27FDF" w:rsidRPr="001C37C8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приобретены и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 xml:space="preserve"> установ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лены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 xml:space="preserve">двери в 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>«Запрудненск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ой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 xml:space="preserve"> гимнази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и» и произведен р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 xml:space="preserve">емонт кровли здания 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С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>редн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ей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 xml:space="preserve"> общеобразовательн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>ой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 xml:space="preserve"> школ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 xml:space="preserve">ы № 2 </w:t>
      </w:r>
      <w:r w:rsidR="001C37C8" w:rsidRPr="001C37C8">
        <w:rPr>
          <w:rStyle w:val="ac"/>
          <w:rFonts w:ascii="Arial" w:hAnsi="Arial" w:cs="Arial"/>
          <w:b w:val="0"/>
          <w:sz w:val="24"/>
          <w:szCs w:val="24"/>
        </w:rPr>
        <w:t>г. Талдома</w:t>
      </w:r>
      <w:r w:rsidR="001C37C8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</w:p>
    <w:p w14:paraId="1E6A4696" w14:textId="44A77B01" w:rsidR="001C37C8" w:rsidRPr="001C37C8" w:rsidRDefault="001C37C8" w:rsidP="001C37C8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>В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B27FDF"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планах </w:t>
      </w:r>
      <w:r>
        <w:rPr>
          <w:rStyle w:val="ac"/>
          <w:rFonts w:ascii="Arial" w:hAnsi="Arial" w:cs="Arial"/>
          <w:b w:val="0"/>
          <w:sz w:val="24"/>
          <w:szCs w:val="24"/>
        </w:rPr>
        <w:t>на 2019 год - р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емонт </w:t>
      </w:r>
      <w:r>
        <w:rPr>
          <w:rStyle w:val="ac"/>
          <w:rFonts w:ascii="Arial" w:hAnsi="Arial" w:cs="Arial"/>
          <w:b w:val="0"/>
          <w:sz w:val="24"/>
          <w:szCs w:val="24"/>
        </w:rPr>
        <w:t>системы горячего водоснабжения в подвальном помещении школы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, приобретение и замена ограждения (демонтаж старого и установка нового) для </w:t>
      </w:r>
      <w:r>
        <w:rPr>
          <w:rStyle w:val="ac"/>
          <w:rFonts w:ascii="Arial" w:hAnsi="Arial" w:cs="Arial"/>
          <w:b w:val="0"/>
          <w:sz w:val="24"/>
          <w:szCs w:val="24"/>
        </w:rPr>
        <w:t>МОУ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 «Северная средняя общеобразова</w:t>
      </w:r>
      <w:r>
        <w:rPr>
          <w:rStyle w:val="ac"/>
          <w:rFonts w:ascii="Arial" w:hAnsi="Arial" w:cs="Arial"/>
          <w:b w:val="0"/>
          <w:sz w:val="24"/>
          <w:szCs w:val="24"/>
        </w:rPr>
        <w:t>тельная школа» и р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емонт внутренних помещений и малого спортивного зала для </w:t>
      </w:r>
      <w:r>
        <w:rPr>
          <w:rStyle w:val="ac"/>
          <w:rFonts w:ascii="Arial" w:hAnsi="Arial" w:cs="Arial"/>
          <w:b w:val="0"/>
          <w:sz w:val="24"/>
          <w:szCs w:val="24"/>
        </w:rPr>
        <w:t>МОУ</w:t>
      </w:r>
      <w:r w:rsidRPr="001C37C8">
        <w:rPr>
          <w:rStyle w:val="ac"/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Pr="001C37C8">
        <w:rPr>
          <w:rStyle w:val="ac"/>
          <w:rFonts w:ascii="Arial" w:hAnsi="Arial" w:cs="Arial"/>
          <w:b w:val="0"/>
          <w:sz w:val="24"/>
          <w:szCs w:val="24"/>
        </w:rPr>
        <w:t>Запрудне</w:t>
      </w:r>
      <w:r>
        <w:rPr>
          <w:rStyle w:val="ac"/>
          <w:rFonts w:ascii="Arial" w:hAnsi="Arial" w:cs="Arial"/>
          <w:b w:val="0"/>
          <w:sz w:val="24"/>
          <w:szCs w:val="24"/>
        </w:rPr>
        <w:t>нская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 гимназия».</w:t>
      </w:r>
    </w:p>
    <w:p w14:paraId="3E066B9F" w14:textId="54A76450" w:rsidR="00BE0AF7" w:rsidRPr="00076E9C" w:rsidRDefault="00BE0AF7" w:rsidP="00BE0AF7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По основному месту работы я много лет возглавляю </w:t>
      </w:r>
      <w:proofErr w:type="spellStart"/>
      <w:r w:rsidRPr="00076E9C">
        <w:rPr>
          <w:rStyle w:val="ac"/>
          <w:rFonts w:ascii="Arial" w:hAnsi="Arial" w:cs="Arial"/>
          <w:b w:val="0"/>
          <w:sz w:val="24"/>
          <w:szCs w:val="24"/>
        </w:rPr>
        <w:t>Дмитровскую</w:t>
      </w:r>
      <w:proofErr w:type="spellEnd"/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 профсоюзную организацию работников образования и науки. Безусловно, такой опыт – хорошее подспорье для депутата. И наоборот: парламентская деятельность позволяет глубже вникать в экономическую ситуацию, вырабатывает стратегический взгляд на организационно-управленческие процессы. Конечно, как профсоюзный лидер, так и депутат – это не чиновничья работа, бюрократический подход здесь неприемлем.</w:t>
      </w:r>
    </w:p>
    <w:p w14:paraId="422B6B4C" w14:textId="77777777" w:rsidR="002E5F7D" w:rsidRPr="00076E9C" w:rsidRDefault="00610604" w:rsidP="0061060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В</w:t>
      </w:r>
      <w:r w:rsidR="00F57FB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составе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профильного к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омитета Московской областной думы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мы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занимаемся совершенствованием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нормативной правовой базы в сфере образования, культуры и туризма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 Среди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наиболее значимы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х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законопроект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ов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и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социальны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х программ можно назвать, например, установленную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 законодательном ур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овне обязанность предоставления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первоочередном порядке путевок на отдых детям-сиротам и детям, оставшимся без попечения родителей. </w:t>
      </w:r>
    </w:p>
    <w:p w14:paraId="16C01D47" w14:textId="77777777" w:rsidR="002E5F7D" w:rsidRPr="00076E9C" w:rsidRDefault="00610604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З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акреплено право детей-сирот на повторное прохождение очного обучения по программам профессиональной подготовки рабочим профессиям и профессиям служащих за счет средств областного бюджета. Уточнена норма предоставления общей площад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и жилого помещения детям-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сиротам в размере 27 кв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метров и более на одного.</w:t>
      </w:r>
    </w:p>
    <w:p w14:paraId="632FD806" w14:textId="77777777" w:rsidR="002E5F7D" w:rsidRPr="00076E9C" w:rsidRDefault="002E5F7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С 1 января 2018 года увеличены нормативы частичной компенсации стоимости питания отдельным категориям обучающихся на один учебный день. Также принято постановление, по которому каждые 10 лет будут списываться и меняться на новые автобусы для подвоза детей в школу.</w:t>
      </w:r>
    </w:p>
    <w:p w14:paraId="3D7F56F7" w14:textId="77777777" w:rsidR="002E5F7D" w:rsidRPr="00076E9C" w:rsidRDefault="0004416F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У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же несколько лет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Подмосковье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реализуется программа «Жилище» по предоставлению социальной ипотеки некоторым категориям бюджетников. В 2018 году в программе впервые прин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яли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участие воспитатели детских садов. </w:t>
      </w:r>
    </w:p>
    <w:p w14:paraId="59381413" w14:textId="77777777" w:rsidR="00F57FBD" w:rsidRPr="00076E9C" w:rsidRDefault="002E5F7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На одном из выездных заседаний </w:t>
      </w:r>
      <w:r w:rsidR="00F57FB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нашего 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к</w:t>
      </w:r>
      <w:r w:rsidR="00F57FBD" w:rsidRPr="00076E9C">
        <w:rPr>
          <w:rStyle w:val="ac"/>
          <w:rFonts w:ascii="Arial" w:hAnsi="Arial" w:cs="Arial"/>
          <w:b w:val="0"/>
          <w:sz w:val="24"/>
          <w:szCs w:val="24"/>
        </w:rPr>
        <w:t>омитета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прошли дискуссии по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наболевшей теме - возвращению медработников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 школы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В результате теперь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lastRenderedPageBreak/>
        <w:t>во всех образовательных организация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х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Подмосковья есть 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 xml:space="preserve">закрепленные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медицинские работники, </w:t>
      </w:r>
      <w:r w:rsidR="00610604" w:rsidRPr="00076E9C">
        <w:rPr>
          <w:rStyle w:val="ac"/>
          <w:rFonts w:ascii="Arial" w:hAnsi="Arial" w:cs="Arial"/>
          <w:b w:val="0"/>
          <w:sz w:val="24"/>
          <w:szCs w:val="24"/>
        </w:rPr>
        <w:t>откомандированные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из своих учреждений. </w:t>
      </w:r>
    </w:p>
    <w:p w14:paraId="57670EA4" w14:textId="0174DB40" w:rsidR="00F57FBD" w:rsidRDefault="00F57FB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Всего за 2018 год по предметам ведения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нашего к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омитета Московской областной Думой принят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о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19 законов,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два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из которых разработаны непосредственно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нами. С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реди 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прочего, это решение о доплатах в размере 5000 рублей молодым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учителя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м и классным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руководител</w:t>
      </w:r>
      <w:r w:rsidR="0004416F" w:rsidRPr="00076E9C">
        <w:rPr>
          <w:rStyle w:val="ac"/>
          <w:rFonts w:ascii="Arial" w:hAnsi="Arial" w:cs="Arial"/>
          <w:b w:val="0"/>
          <w:sz w:val="24"/>
          <w:szCs w:val="24"/>
        </w:rPr>
        <w:t>ям.</w:t>
      </w:r>
      <w:r w:rsidR="007D244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</w:p>
    <w:p w14:paraId="7B0BE483" w14:textId="6EAFBDD8" w:rsidR="007D244C" w:rsidRDefault="007D244C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В 2018 году нашим Комитетом совместно с Государственно-правовым управлением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Мособлдумы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 подготовили и выпустили книгу, которая подробно рассказывает о каждой памятной дате и праздничных днях, установленных Законом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Мособласти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>.</w:t>
      </w:r>
    </w:p>
    <w:p w14:paraId="6AF0B2B1" w14:textId="0AF817F5" w:rsidR="00557687" w:rsidRDefault="00557687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Наш Комитет провел выездное заседание по теме сохранения объекта культурного наследия федерального значения «Усадьба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Гребнево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», а также заседание в </w:t>
      </w:r>
      <w:proofErr w:type="spellStart"/>
      <w:r>
        <w:rPr>
          <w:rStyle w:val="ac"/>
          <w:rFonts w:ascii="Arial" w:hAnsi="Arial" w:cs="Arial"/>
          <w:b w:val="0"/>
          <w:sz w:val="24"/>
          <w:szCs w:val="24"/>
        </w:rPr>
        <w:t>Мособлдуме</w:t>
      </w:r>
      <w:proofErr w:type="spellEnd"/>
      <w:r>
        <w:rPr>
          <w:rStyle w:val="ac"/>
          <w:rFonts w:ascii="Arial" w:hAnsi="Arial" w:cs="Arial"/>
          <w:b w:val="0"/>
          <w:sz w:val="24"/>
          <w:szCs w:val="24"/>
        </w:rPr>
        <w:t xml:space="preserve"> по данному вопросу. Усадьба является архитектурной жемчужиной Подмосковья, но находится в крайне </w:t>
      </w:r>
      <w:r w:rsidR="00D00718">
        <w:rPr>
          <w:rStyle w:val="ac"/>
          <w:rFonts w:ascii="Arial" w:hAnsi="Arial" w:cs="Arial"/>
          <w:b w:val="0"/>
          <w:sz w:val="24"/>
          <w:szCs w:val="24"/>
        </w:rPr>
        <w:t xml:space="preserve">неудовлетворительном состоянии. На её реставрацию требовалось порядка 600-800 млн. рублей. </w:t>
      </w:r>
      <w:proofErr w:type="gramStart"/>
      <w:r w:rsidR="00D00718">
        <w:rPr>
          <w:rStyle w:val="ac"/>
          <w:rFonts w:ascii="Arial" w:hAnsi="Arial" w:cs="Arial"/>
          <w:b w:val="0"/>
          <w:sz w:val="24"/>
          <w:szCs w:val="24"/>
        </w:rPr>
        <w:t>Ни в федеральном, ни в региональном бюджете не было достаточных средств для восстановления.</w:t>
      </w:r>
      <w:proofErr w:type="gramEnd"/>
      <w:r w:rsidR="00D00718">
        <w:rPr>
          <w:rStyle w:val="ac"/>
          <w:rFonts w:ascii="Arial" w:hAnsi="Arial" w:cs="Arial"/>
          <w:b w:val="0"/>
          <w:sz w:val="24"/>
          <w:szCs w:val="24"/>
        </w:rPr>
        <w:t xml:space="preserve"> По итогам выездного заседания были предприняты действия по сохранению данного объекта на основе государственно-частного партнерства. В настоящее время объект куплен на торгах и проводятся мероприятия по его восстановлению.</w:t>
      </w:r>
    </w:p>
    <w:p w14:paraId="3519FE07" w14:textId="026A90F3" w:rsidR="00D00718" w:rsidRPr="00076E9C" w:rsidRDefault="00D00718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 xml:space="preserve">Говоря о Законах, принятых в 2018 году по профилю нашего Комитета, стоит отметить </w:t>
      </w:r>
      <w:r w:rsidR="00667CDC">
        <w:rPr>
          <w:rStyle w:val="ac"/>
          <w:rFonts w:ascii="Arial" w:hAnsi="Arial" w:cs="Arial"/>
          <w:b w:val="0"/>
          <w:sz w:val="24"/>
          <w:szCs w:val="24"/>
        </w:rPr>
        <w:t>внесенные изменения в Закон Московской области «О Губернаторе Московской области», которыми были дополнены полномочия по установлению грантов победителям конкурсов, проводимых Московской областью в сфере культуры, архитектуры.</w:t>
      </w:r>
    </w:p>
    <w:p w14:paraId="31D69087" w14:textId="4FB69C89" w:rsidR="002E5F7D" w:rsidRPr="00076E9C" w:rsidRDefault="002E5F7D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Губернатор Андрей 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Юрьевич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Воробьёв считает, что Московская область должна войти в тройку лидеров образования в стране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 xml:space="preserve"> (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кстати, в пятёрку мы уже входим</w:t>
      </w:r>
      <w:r w:rsidR="00BE0AF7" w:rsidRPr="00076E9C">
        <w:rPr>
          <w:rStyle w:val="ac"/>
          <w:rFonts w:ascii="Arial" w:hAnsi="Arial" w:cs="Arial"/>
          <w:b w:val="0"/>
          <w:sz w:val="24"/>
          <w:szCs w:val="24"/>
        </w:rPr>
        <w:t>)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.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И много инноваций направлено на качественный рывок в этой сфере.</w:t>
      </w:r>
    </w:p>
    <w:p w14:paraId="54ECF212" w14:textId="680A6224" w:rsidR="002E5F7D" w:rsidRPr="00076E9C" w:rsidRDefault="002E5F7D" w:rsidP="006728B3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С прошлого года на базе Академии социального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 xml:space="preserve">управления действует региональный </w:t>
      </w:r>
      <w:proofErr w:type="spellStart"/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Рекрутинг</w:t>
      </w:r>
      <w:proofErr w:type="spellEnd"/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-ц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ентр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по формированию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к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адрового резерва для замещения вакантных должностей руководителей государственных и муниципальн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ых образовательных организаций.</w:t>
      </w:r>
    </w:p>
    <w:p w14:paraId="6BCC9B6C" w14:textId="01AF98AE" w:rsidR="002E5F7D" w:rsidRPr="00076E9C" w:rsidRDefault="006728B3" w:rsidP="00AD10F4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>В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начале 2018 года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я 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инициировала проведение тематического круглого стола в </w:t>
      </w:r>
      <w:proofErr w:type="spellStart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Мособлдуме</w:t>
      </w:r>
      <w:proofErr w:type="spellEnd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с участием </w:t>
      </w:r>
      <w:r w:rsidR="00C604BB">
        <w:rPr>
          <w:rStyle w:val="ac"/>
          <w:rFonts w:ascii="Arial" w:hAnsi="Arial" w:cs="Arial"/>
          <w:b w:val="0"/>
          <w:sz w:val="24"/>
          <w:szCs w:val="24"/>
        </w:rPr>
        <w:t xml:space="preserve">замов профильного министерства.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М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ы обсуждали, как будет осуществляться подготовка к тестировани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ю в </w:t>
      </w:r>
      <w:proofErr w:type="spellStart"/>
      <w:r w:rsidRPr="00076E9C">
        <w:rPr>
          <w:rStyle w:val="ac"/>
          <w:rFonts w:ascii="Arial" w:hAnsi="Arial" w:cs="Arial"/>
          <w:b w:val="0"/>
          <w:sz w:val="24"/>
          <w:szCs w:val="24"/>
        </w:rPr>
        <w:t>Рекрутинг</w:t>
      </w:r>
      <w:proofErr w:type="spellEnd"/>
      <w:r w:rsidRPr="00076E9C">
        <w:rPr>
          <w:rStyle w:val="ac"/>
          <w:rFonts w:ascii="Arial" w:hAnsi="Arial" w:cs="Arial"/>
          <w:b w:val="0"/>
          <w:sz w:val="24"/>
          <w:szCs w:val="24"/>
        </w:rPr>
        <w:t>-центре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и что будет с теми, кто не пройдёт </w:t>
      </w:r>
      <w:proofErr w:type="spellStart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рейтингование</w:t>
      </w:r>
      <w:proofErr w:type="spellEnd"/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>. Если изначально при несоответствии занимаемой должности предполагалось увольнение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директора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, то теперь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он</w:t>
      </w:r>
      <w:r w:rsidR="002E5F7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может по желанию остаться работать в школе учителем. </w:t>
      </w:r>
    </w:p>
    <w:p w14:paraId="3DE7DB89" w14:textId="77777777" w:rsidR="00E56BA5" w:rsidRDefault="002E5F7D" w:rsidP="00E56BA5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Ещё один тренд – обновление кадров в Подмосковье. В прошлом году введена новая система. 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Д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иректор школы, у которого есть вакансия, может зайти на сайт областных университетов – Московского областного социально-гуманитарного университета в Коломне или Государственного гуманитарно-технического в Орехово-Зуево, где есть так называемый </w:t>
      </w:r>
      <w:proofErr w:type="spellStart"/>
      <w:r w:rsidRPr="00076E9C">
        <w:rPr>
          <w:rStyle w:val="ac"/>
          <w:rFonts w:ascii="Arial" w:hAnsi="Arial" w:cs="Arial"/>
          <w:b w:val="0"/>
          <w:sz w:val="24"/>
          <w:szCs w:val="24"/>
        </w:rPr>
        <w:t>драфт</w:t>
      </w:r>
      <w:proofErr w:type="spellEnd"/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выпускника. Все старшекурсники имеют свою личную страничку с основными данными –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lastRenderedPageBreak/>
        <w:t>показатели обучения, увлечения, хобби. Директор школы может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выбрать подходящего кандидата и пригласить его на работу по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окончани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и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 вуза.</w:t>
      </w:r>
    </w:p>
    <w:p w14:paraId="14B34354" w14:textId="77777777" w:rsidR="00080BAB" w:rsidRDefault="00076E9C" w:rsidP="00080BAB">
      <w:pPr>
        <w:pStyle w:val="a3"/>
        <w:ind w:left="0" w:firstLine="567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Style w:val="ac"/>
          <w:rFonts w:ascii="Arial" w:hAnsi="Arial" w:cs="Arial"/>
          <w:b w:val="0"/>
          <w:sz w:val="24"/>
          <w:szCs w:val="24"/>
        </w:rPr>
        <w:t>Напомню, что в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ноябре 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2018 года прошли выборы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м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>олод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жных парламентов при </w:t>
      </w:r>
      <w:r w:rsidRPr="00076E9C">
        <w:rPr>
          <w:rStyle w:val="ac"/>
          <w:rFonts w:ascii="Arial" w:hAnsi="Arial" w:cs="Arial"/>
          <w:b w:val="0"/>
          <w:sz w:val="24"/>
          <w:szCs w:val="24"/>
        </w:rPr>
        <w:t>с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оветах депутатов муниципальных образований. </w:t>
      </w:r>
      <w:r w:rsidR="00F04367" w:rsidRPr="00076E9C">
        <w:rPr>
          <w:rStyle w:val="ac"/>
          <w:rFonts w:ascii="Arial" w:hAnsi="Arial" w:cs="Arial"/>
          <w:b w:val="0"/>
          <w:sz w:val="24"/>
          <w:szCs w:val="24"/>
        </w:rPr>
        <w:t>Это важ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>ное событие</w:t>
      </w:r>
      <w:r w:rsidR="008B6C7F" w:rsidRPr="00076E9C">
        <w:rPr>
          <w:rStyle w:val="ac"/>
          <w:rFonts w:ascii="Arial" w:hAnsi="Arial" w:cs="Arial"/>
          <w:b w:val="0"/>
          <w:sz w:val="24"/>
          <w:szCs w:val="24"/>
        </w:rPr>
        <w:t>,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в котором активно участвовали и областны</w:t>
      </w:r>
      <w:r w:rsidR="006728B3" w:rsidRPr="00076E9C">
        <w:rPr>
          <w:rStyle w:val="ac"/>
          <w:rFonts w:ascii="Arial" w:hAnsi="Arial" w:cs="Arial"/>
          <w:b w:val="0"/>
          <w:sz w:val="24"/>
          <w:szCs w:val="24"/>
        </w:rPr>
        <w:t>е парламентарии.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Мы с коллегами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счита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ем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, что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в поле нашего зрения </w:t>
      </w:r>
      <w:r w:rsidR="008B6C7F" w:rsidRPr="00076E9C">
        <w:rPr>
          <w:rStyle w:val="ac"/>
          <w:rFonts w:ascii="Arial" w:hAnsi="Arial" w:cs="Arial"/>
          <w:b w:val="0"/>
          <w:sz w:val="24"/>
          <w:szCs w:val="24"/>
        </w:rPr>
        <w:t>постоянно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должна находиться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работа с молод</w:t>
      </w:r>
      <w:r w:rsidR="00E56BA5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жью</w:t>
      </w:r>
      <w:r w:rsidR="0056674D" w:rsidRPr="00076E9C">
        <w:rPr>
          <w:rStyle w:val="ac"/>
          <w:rFonts w:ascii="Arial" w:hAnsi="Arial" w:cs="Arial"/>
          <w:b w:val="0"/>
          <w:sz w:val="24"/>
          <w:szCs w:val="24"/>
        </w:rPr>
        <w:t>.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Надо</w:t>
      </w:r>
      <w:r w:rsidRPr="00076E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вовлека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ть</w:t>
      </w:r>
      <w:r w:rsidRPr="00076E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молодых 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ребят</w:t>
      </w:r>
      <w:r w:rsidRPr="00076E9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56BA5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решение проблем своих территорий. Это хорошая школа лидерства, дающая практические навыки и </w:t>
      </w:r>
      <w:r w:rsidR="00E56BA5">
        <w:rPr>
          <w:rFonts w:ascii="Helvetica" w:hAnsi="Helvetica"/>
          <w:color w:val="333333"/>
          <w:sz w:val="24"/>
          <w:szCs w:val="24"/>
          <w:shd w:val="clear" w:color="auto" w:fill="FFFFFF"/>
        </w:rPr>
        <w:t>знания в сфере государственно-общественного управления.</w:t>
      </w:r>
    </w:p>
    <w:p w14:paraId="00FA1FBB" w14:textId="32E77269" w:rsidR="00076E9C" w:rsidRPr="00B303C9" w:rsidRDefault="006728B3" w:rsidP="00B303C9">
      <w:pPr>
        <w:pStyle w:val="a3"/>
        <w:ind w:left="0" w:firstLine="567"/>
        <w:rPr>
          <w:rStyle w:val="ac"/>
          <w:rFonts w:ascii="Arial" w:hAnsi="Arial" w:cs="Arial"/>
          <w:b w:val="0"/>
          <w:sz w:val="24"/>
          <w:szCs w:val="24"/>
        </w:rPr>
      </w:pPr>
      <w:r w:rsidRPr="00076E9C">
        <w:rPr>
          <w:rStyle w:val="ac"/>
          <w:rFonts w:ascii="Arial" w:hAnsi="Arial" w:cs="Arial"/>
          <w:b w:val="0"/>
          <w:sz w:val="24"/>
          <w:szCs w:val="24"/>
        </w:rPr>
        <w:t xml:space="preserve">Первоочередной задачей 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остается и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парламентск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ий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контрол</w:t>
      </w:r>
      <w:r w:rsidR="00541E0B" w:rsidRPr="00076E9C">
        <w:rPr>
          <w:rStyle w:val="ac"/>
          <w:rFonts w:ascii="Arial" w:hAnsi="Arial" w:cs="Arial"/>
          <w:b w:val="0"/>
          <w:sz w:val="24"/>
          <w:szCs w:val="24"/>
        </w:rPr>
        <w:t>ь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 за реализаци</w:t>
      </w:r>
      <w:r w:rsidR="00E56BA5">
        <w:rPr>
          <w:rStyle w:val="ac"/>
          <w:rFonts w:ascii="Arial" w:hAnsi="Arial" w:cs="Arial"/>
          <w:b w:val="0"/>
          <w:sz w:val="24"/>
          <w:szCs w:val="24"/>
        </w:rPr>
        <w:t>е</w:t>
      </w:r>
      <w:r w:rsidR="00E17D5A" w:rsidRPr="00076E9C">
        <w:rPr>
          <w:rStyle w:val="ac"/>
          <w:rFonts w:ascii="Arial" w:hAnsi="Arial" w:cs="Arial"/>
          <w:b w:val="0"/>
          <w:sz w:val="24"/>
          <w:szCs w:val="24"/>
        </w:rPr>
        <w:t xml:space="preserve">й национальных проектов и государственных программ в Московской области. 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Два года фракция </w:t>
      </w:r>
      <w:r w:rsidR="00541E0B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«Единой России» 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работает в этом направлении. </w:t>
      </w:r>
      <w:r w:rsidR="00E56BA5">
        <w:rPr>
          <w:rStyle w:val="ac"/>
          <w:rFonts w:ascii="Arial" w:eastAsia="Calibri" w:hAnsi="Arial" w:cs="Arial"/>
          <w:b w:val="0"/>
          <w:sz w:val="24"/>
          <w:szCs w:val="24"/>
        </w:rPr>
        <w:t>Такой подход</w:t>
      </w:r>
      <w:r w:rsidR="00885673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B303C9">
        <w:rPr>
          <w:rStyle w:val="ac"/>
          <w:rFonts w:ascii="Arial" w:eastAsia="Calibri" w:hAnsi="Arial" w:cs="Arial"/>
          <w:b w:val="0"/>
          <w:sz w:val="24"/>
          <w:szCs w:val="24"/>
        </w:rPr>
        <w:t xml:space="preserve">уже </w:t>
      </w:r>
      <w:r w:rsidR="00885673" w:rsidRPr="00076E9C">
        <w:rPr>
          <w:rStyle w:val="ac"/>
          <w:rFonts w:ascii="Arial" w:eastAsia="Calibri" w:hAnsi="Arial" w:cs="Arial"/>
          <w:b w:val="0"/>
          <w:sz w:val="24"/>
          <w:szCs w:val="24"/>
        </w:rPr>
        <w:t>показал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свою эффективность.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>Это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>отмечает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541E0B" w:rsidRPr="00076E9C">
        <w:rPr>
          <w:rStyle w:val="ac"/>
          <w:rFonts w:ascii="Arial" w:eastAsia="Calibri" w:hAnsi="Arial" w:cs="Arial"/>
          <w:b w:val="0"/>
          <w:sz w:val="24"/>
          <w:szCs w:val="24"/>
        </w:rPr>
        <w:t>г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убернатор, </w:t>
      </w:r>
      <w:r w:rsidR="00541E0B" w:rsidRPr="00076E9C">
        <w:rPr>
          <w:rStyle w:val="ac"/>
          <w:rFonts w:ascii="Arial" w:eastAsia="Calibri" w:hAnsi="Arial" w:cs="Arial"/>
          <w:b w:val="0"/>
          <w:sz w:val="24"/>
          <w:szCs w:val="24"/>
        </w:rPr>
        <w:t>а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 xml:space="preserve"> главное –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 xml:space="preserve">это видят </w:t>
      </w:r>
      <w:r w:rsidR="00E17D5A" w:rsidRPr="00076E9C">
        <w:rPr>
          <w:rStyle w:val="ac"/>
          <w:rFonts w:ascii="Arial" w:eastAsia="Calibri" w:hAnsi="Arial" w:cs="Arial"/>
          <w:b w:val="0"/>
          <w:sz w:val="24"/>
          <w:szCs w:val="24"/>
        </w:rPr>
        <w:t>наши избиратели.</w:t>
      </w:r>
      <w:r w:rsidR="00E56BA5">
        <w:rPr>
          <w:rStyle w:val="ac"/>
          <w:rFonts w:ascii="Arial" w:eastAsia="Calibri" w:hAnsi="Arial" w:cs="Arial"/>
          <w:b w:val="0"/>
          <w:sz w:val="24"/>
          <w:szCs w:val="24"/>
        </w:rPr>
        <w:t xml:space="preserve"> </w:t>
      </w:r>
      <w:r w:rsidR="00080BAB">
        <w:rPr>
          <w:rStyle w:val="ac"/>
          <w:rFonts w:ascii="Arial" w:eastAsia="Calibri" w:hAnsi="Arial" w:cs="Arial"/>
          <w:b w:val="0"/>
          <w:sz w:val="24"/>
          <w:szCs w:val="24"/>
        </w:rPr>
        <w:t xml:space="preserve">Так что будем стремиться к еще более заметным и значительным </w:t>
      </w:r>
      <w:r w:rsidR="00080BAB" w:rsidRP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>изменения</w:t>
      </w:r>
      <w:r w:rsid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>м</w:t>
      </w:r>
      <w:r w:rsidR="00080BAB" w:rsidRP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 xml:space="preserve"> в </w:t>
      </w:r>
      <w:r w:rsid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>лучшую</w:t>
      </w:r>
      <w:r w:rsidR="00080BAB" w:rsidRPr="00080BAB">
        <w:rPr>
          <w:rFonts w:ascii="Helvetica" w:hAnsi="Helvetica"/>
          <w:color w:val="2B2B2B"/>
          <w:sz w:val="24"/>
          <w:szCs w:val="24"/>
          <w:shd w:val="clear" w:color="auto" w:fill="FFFFFF"/>
          <w:lang w:eastAsia="ru-RU"/>
        </w:rPr>
        <w:t xml:space="preserve"> сторону.</w:t>
      </w:r>
    </w:p>
    <w:sectPr w:rsidR="00076E9C" w:rsidRPr="00B303C9" w:rsidSect="00AD10F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9216" w14:textId="77777777" w:rsidR="000255DA" w:rsidRDefault="000255DA">
      <w:pPr>
        <w:spacing w:after="0" w:line="240" w:lineRule="auto"/>
      </w:pPr>
      <w:r>
        <w:separator/>
      </w:r>
    </w:p>
  </w:endnote>
  <w:endnote w:type="continuationSeparator" w:id="0">
    <w:p w14:paraId="49D3C191" w14:textId="77777777" w:rsidR="000255DA" w:rsidRDefault="000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C1815" w14:textId="77777777" w:rsidR="000255DA" w:rsidRDefault="000255DA">
      <w:pPr>
        <w:spacing w:after="0" w:line="240" w:lineRule="auto"/>
      </w:pPr>
      <w:r>
        <w:separator/>
      </w:r>
    </w:p>
  </w:footnote>
  <w:footnote w:type="continuationSeparator" w:id="0">
    <w:p w14:paraId="1129C8D8" w14:textId="77777777" w:rsidR="000255DA" w:rsidRDefault="000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70821"/>
      <w:docPartObj>
        <w:docPartGallery w:val="Page Numbers (Top of Page)"/>
        <w:docPartUnique/>
      </w:docPartObj>
    </w:sdtPr>
    <w:sdtEndPr/>
    <w:sdtContent>
      <w:p w14:paraId="33B0EC66" w14:textId="77777777" w:rsidR="00080BAB" w:rsidRDefault="00080B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BF">
          <w:rPr>
            <w:noProof/>
          </w:rPr>
          <w:t>4</w:t>
        </w:r>
        <w:r>
          <w:fldChar w:fldCharType="end"/>
        </w:r>
      </w:p>
    </w:sdtContent>
  </w:sdt>
  <w:p w14:paraId="2569D202" w14:textId="77777777" w:rsidR="00080BAB" w:rsidRDefault="00080B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13"/>
    <w:multiLevelType w:val="hybridMultilevel"/>
    <w:tmpl w:val="439C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443DE"/>
    <w:multiLevelType w:val="multilevel"/>
    <w:tmpl w:val="9848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D1E2C"/>
    <w:multiLevelType w:val="hybridMultilevel"/>
    <w:tmpl w:val="69CE6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310DC"/>
    <w:multiLevelType w:val="hybridMultilevel"/>
    <w:tmpl w:val="DD0EF01E"/>
    <w:lvl w:ilvl="0" w:tplc="32EAA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4F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AD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0B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2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2B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0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AD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4B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DB077B"/>
    <w:multiLevelType w:val="hybridMultilevel"/>
    <w:tmpl w:val="5084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D540C"/>
    <w:multiLevelType w:val="hybridMultilevel"/>
    <w:tmpl w:val="1DFA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1414F"/>
    <w:multiLevelType w:val="hybridMultilevel"/>
    <w:tmpl w:val="0B0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56479"/>
    <w:multiLevelType w:val="hybridMultilevel"/>
    <w:tmpl w:val="84A2E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4D66BE"/>
    <w:multiLevelType w:val="hybridMultilevel"/>
    <w:tmpl w:val="6F78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20150F"/>
    <w:multiLevelType w:val="hybridMultilevel"/>
    <w:tmpl w:val="A9FCD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A"/>
    <w:rsid w:val="000255DA"/>
    <w:rsid w:val="0003526F"/>
    <w:rsid w:val="0004416F"/>
    <w:rsid w:val="00076E9C"/>
    <w:rsid w:val="00080BAB"/>
    <w:rsid w:val="000B128F"/>
    <w:rsid w:val="000B42D2"/>
    <w:rsid w:val="000C5819"/>
    <w:rsid w:val="000F63BF"/>
    <w:rsid w:val="00120771"/>
    <w:rsid w:val="001220D6"/>
    <w:rsid w:val="001C2930"/>
    <w:rsid w:val="001C37C8"/>
    <w:rsid w:val="001E7554"/>
    <w:rsid w:val="00231444"/>
    <w:rsid w:val="00271EA9"/>
    <w:rsid w:val="00277D28"/>
    <w:rsid w:val="002C3B9C"/>
    <w:rsid w:val="002D1CBC"/>
    <w:rsid w:val="002D4CFA"/>
    <w:rsid w:val="002E5F7D"/>
    <w:rsid w:val="003239FF"/>
    <w:rsid w:val="0033447C"/>
    <w:rsid w:val="00396F42"/>
    <w:rsid w:val="003A1498"/>
    <w:rsid w:val="003E1E47"/>
    <w:rsid w:val="003E6251"/>
    <w:rsid w:val="004358E5"/>
    <w:rsid w:val="00443561"/>
    <w:rsid w:val="0047731C"/>
    <w:rsid w:val="004F0CAB"/>
    <w:rsid w:val="004F25AE"/>
    <w:rsid w:val="00536014"/>
    <w:rsid w:val="00541E0B"/>
    <w:rsid w:val="00557687"/>
    <w:rsid w:val="0056674D"/>
    <w:rsid w:val="005E3FBF"/>
    <w:rsid w:val="005F59AD"/>
    <w:rsid w:val="00601B59"/>
    <w:rsid w:val="00610604"/>
    <w:rsid w:val="006153B4"/>
    <w:rsid w:val="006531EA"/>
    <w:rsid w:val="00667CDC"/>
    <w:rsid w:val="006728B3"/>
    <w:rsid w:val="006741D4"/>
    <w:rsid w:val="006F0361"/>
    <w:rsid w:val="00751E47"/>
    <w:rsid w:val="007A6A67"/>
    <w:rsid w:val="007D244C"/>
    <w:rsid w:val="007D6EA4"/>
    <w:rsid w:val="008104C1"/>
    <w:rsid w:val="00825A24"/>
    <w:rsid w:val="00826806"/>
    <w:rsid w:val="008746C0"/>
    <w:rsid w:val="00885673"/>
    <w:rsid w:val="00897A08"/>
    <w:rsid w:val="008B6C7F"/>
    <w:rsid w:val="008E06C6"/>
    <w:rsid w:val="00937B51"/>
    <w:rsid w:val="00953057"/>
    <w:rsid w:val="00955C57"/>
    <w:rsid w:val="00957A1B"/>
    <w:rsid w:val="00977F05"/>
    <w:rsid w:val="00997C65"/>
    <w:rsid w:val="009F1152"/>
    <w:rsid w:val="00A21D16"/>
    <w:rsid w:val="00A31294"/>
    <w:rsid w:val="00A577CF"/>
    <w:rsid w:val="00A644B4"/>
    <w:rsid w:val="00AD10F4"/>
    <w:rsid w:val="00B27FDF"/>
    <w:rsid w:val="00B303C9"/>
    <w:rsid w:val="00B84FF8"/>
    <w:rsid w:val="00B8679D"/>
    <w:rsid w:val="00BC1AD8"/>
    <w:rsid w:val="00BE0AF7"/>
    <w:rsid w:val="00C0776E"/>
    <w:rsid w:val="00C604BB"/>
    <w:rsid w:val="00C815AE"/>
    <w:rsid w:val="00C85440"/>
    <w:rsid w:val="00C94FF6"/>
    <w:rsid w:val="00CA72FA"/>
    <w:rsid w:val="00D00718"/>
    <w:rsid w:val="00D12C00"/>
    <w:rsid w:val="00D16253"/>
    <w:rsid w:val="00D2352A"/>
    <w:rsid w:val="00D51DD6"/>
    <w:rsid w:val="00D722E2"/>
    <w:rsid w:val="00D9463E"/>
    <w:rsid w:val="00E02FF8"/>
    <w:rsid w:val="00E17D5A"/>
    <w:rsid w:val="00E2633D"/>
    <w:rsid w:val="00E56BA5"/>
    <w:rsid w:val="00E878BC"/>
    <w:rsid w:val="00EA1FE3"/>
    <w:rsid w:val="00EC4BAD"/>
    <w:rsid w:val="00F03172"/>
    <w:rsid w:val="00F04367"/>
    <w:rsid w:val="00F25586"/>
    <w:rsid w:val="00F50752"/>
    <w:rsid w:val="00F57FBD"/>
    <w:rsid w:val="00F7198F"/>
    <w:rsid w:val="00F729E3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0B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D5A"/>
    <w:pPr>
      <w:keepNext/>
      <w:spacing w:after="120"/>
      <w:ind w:firstLine="709"/>
      <w:jc w:val="center"/>
      <w:outlineLvl w:val="0"/>
    </w:pPr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7D5A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1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1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1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1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5A"/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D5A"/>
  </w:style>
  <w:style w:type="paragraph" w:styleId="21">
    <w:name w:val="Body Text 2"/>
    <w:aliases w:val="Знак,Знак Знак Знак,Знак Знак Знак Знак Знак,Знак Знак Знак Знак Знак Знак,Знак Знак Знак1,Знак Знак1 Знак"/>
    <w:basedOn w:val="a"/>
    <w:link w:val="22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,Знак Знак Знак Знак,Знак Знак Знак Знак Знак Знак1,Знак Знак Знак Знак Знак Знак Знак,Знак Знак Знак1 Знак,Знак Знак1 Знак Знак"/>
    <w:basedOn w:val="a0"/>
    <w:link w:val="21"/>
    <w:rsid w:val="00E17D5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7D5A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E17D5A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E17D5A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E17D5A"/>
    <w:pPr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17D5A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D5A"/>
    <w:pPr>
      <w:spacing w:after="120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7D5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17D5A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D5A"/>
    <w:rPr>
      <w:b/>
      <w:bCs/>
    </w:rPr>
  </w:style>
  <w:style w:type="paragraph" w:customStyle="1" w:styleId="23">
    <w:name w:val="Знак Знак2 Знак Знак Знак Знак Знак Знак"/>
    <w:basedOn w:val="a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t">
    <w:name w:val="st"/>
    <w:basedOn w:val="a0"/>
    <w:rsid w:val="00E17D5A"/>
  </w:style>
  <w:style w:type="character" w:styleId="ad">
    <w:name w:val="Emphasis"/>
    <w:basedOn w:val="a0"/>
    <w:uiPriority w:val="20"/>
    <w:qFormat/>
    <w:rsid w:val="00E17D5A"/>
    <w:rPr>
      <w:i/>
      <w:iCs/>
    </w:rPr>
  </w:style>
  <w:style w:type="paragraph" w:styleId="ae">
    <w:name w:val="header"/>
    <w:basedOn w:val="a"/>
    <w:link w:val="af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E17D5A"/>
    <w:rPr>
      <w:color w:val="0000FF"/>
      <w:u w:val="single"/>
    </w:rPr>
  </w:style>
  <w:style w:type="paragraph" w:customStyle="1" w:styleId="Default">
    <w:name w:val="Default"/>
    <w:rsid w:val="00E1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-fake">
    <w:name w:val="highlight-fake"/>
    <w:basedOn w:val="a0"/>
    <w:rsid w:val="00E17D5A"/>
  </w:style>
  <w:style w:type="table" w:customStyle="1" w:styleId="12">
    <w:name w:val="Сетка таблицы1"/>
    <w:basedOn w:val="a1"/>
    <w:next w:val="aa"/>
    <w:uiPriority w:val="59"/>
    <w:rsid w:val="00D51DD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D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0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Intense Emphasis"/>
    <w:basedOn w:val="a0"/>
    <w:uiPriority w:val="21"/>
    <w:qFormat/>
    <w:rsid w:val="00AD10F4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D10F4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6"/>
    <w:uiPriority w:val="11"/>
    <w:qFormat/>
    <w:rsid w:val="00AD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D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AD1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D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AD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Book Title"/>
    <w:basedOn w:val="a0"/>
    <w:uiPriority w:val="33"/>
    <w:qFormat/>
    <w:rsid w:val="00AD10F4"/>
    <w:rPr>
      <w:b/>
      <w:bCs/>
      <w:smallCaps/>
      <w:spacing w:val="5"/>
    </w:rPr>
  </w:style>
  <w:style w:type="character" w:styleId="afa">
    <w:name w:val="Intense Reference"/>
    <w:basedOn w:val="a0"/>
    <w:uiPriority w:val="32"/>
    <w:qFormat/>
    <w:rsid w:val="00AD10F4"/>
    <w:rPr>
      <w:b/>
      <w:bCs/>
      <w:smallCaps/>
      <w:color w:val="C0504D" w:themeColor="accent2"/>
      <w:spacing w:val="5"/>
      <w:u w:val="single"/>
    </w:rPr>
  </w:style>
  <w:style w:type="character" w:styleId="afb">
    <w:name w:val="Subtle Reference"/>
    <w:basedOn w:val="a0"/>
    <w:uiPriority w:val="31"/>
    <w:qFormat/>
    <w:rsid w:val="00AD10F4"/>
    <w:rPr>
      <w:smallCaps/>
      <w:color w:val="C0504D" w:themeColor="accent2"/>
      <w:u w:val="single"/>
    </w:rPr>
  </w:style>
  <w:style w:type="paragraph" w:styleId="afc">
    <w:name w:val="Intense Quote"/>
    <w:basedOn w:val="a"/>
    <w:next w:val="a"/>
    <w:link w:val="afd"/>
    <w:uiPriority w:val="30"/>
    <w:qFormat/>
    <w:rsid w:val="00AD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AD10F4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AD10F4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D10F4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08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D5A"/>
    <w:pPr>
      <w:keepNext/>
      <w:spacing w:after="120"/>
      <w:ind w:firstLine="709"/>
      <w:jc w:val="center"/>
      <w:outlineLvl w:val="0"/>
    </w:pPr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7D5A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1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1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D1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D1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5A"/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D5A"/>
  </w:style>
  <w:style w:type="paragraph" w:styleId="21">
    <w:name w:val="Body Text 2"/>
    <w:aliases w:val="Знак,Знак Знак Знак,Знак Знак Знак Знак Знак,Знак Знак Знак Знак Знак Знак,Знак Знак Знак1,Знак Знак1 Знак"/>
    <w:basedOn w:val="a"/>
    <w:link w:val="22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,Знак Знак Знак Знак,Знак Знак Знак Знак Знак Знак1,Знак Знак Знак Знак Знак Знак Знак,Знак Знак Знак1 Знак,Знак Знак1 Знак Знак"/>
    <w:basedOn w:val="a0"/>
    <w:link w:val="21"/>
    <w:rsid w:val="00E17D5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7D5A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E17D5A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E17D5A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E17D5A"/>
    <w:pPr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17D5A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D5A"/>
    <w:pPr>
      <w:spacing w:after="120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7D5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17D5A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D5A"/>
    <w:rPr>
      <w:b/>
      <w:bCs/>
    </w:rPr>
  </w:style>
  <w:style w:type="paragraph" w:customStyle="1" w:styleId="23">
    <w:name w:val="Знак Знак2 Знак Знак Знак Знак Знак Знак"/>
    <w:basedOn w:val="a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t">
    <w:name w:val="st"/>
    <w:basedOn w:val="a0"/>
    <w:rsid w:val="00E17D5A"/>
  </w:style>
  <w:style w:type="character" w:styleId="ad">
    <w:name w:val="Emphasis"/>
    <w:basedOn w:val="a0"/>
    <w:uiPriority w:val="20"/>
    <w:qFormat/>
    <w:rsid w:val="00E17D5A"/>
    <w:rPr>
      <w:i/>
      <w:iCs/>
    </w:rPr>
  </w:style>
  <w:style w:type="paragraph" w:styleId="ae">
    <w:name w:val="header"/>
    <w:basedOn w:val="a"/>
    <w:link w:val="af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E17D5A"/>
    <w:rPr>
      <w:color w:val="0000FF"/>
      <w:u w:val="single"/>
    </w:rPr>
  </w:style>
  <w:style w:type="paragraph" w:customStyle="1" w:styleId="Default">
    <w:name w:val="Default"/>
    <w:rsid w:val="00E1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-fake">
    <w:name w:val="highlight-fake"/>
    <w:basedOn w:val="a0"/>
    <w:rsid w:val="00E17D5A"/>
  </w:style>
  <w:style w:type="table" w:customStyle="1" w:styleId="12">
    <w:name w:val="Сетка таблицы1"/>
    <w:basedOn w:val="a1"/>
    <w:next w:val="aa"/>
    <w:uiPriority w:val="59"/>
    <w:rsid w:val="00D51DD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D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0F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Intense Emphasis"/>
    <w:basedOn w:val="a0"/>
    <w:uiPriority w:val="21"/>
    <w:qFormat/>
    <w:rsid w:val="00AD10F4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D10F4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6"/>
    <w:uiPriority w:val="11"/>
    <w:qFormat/>
    <w:rsid w:val="00AD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D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AD1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AD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AD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Book Title"/>
    <w:basedOn w:val="a0"/>
    <w:uiPriority w:val="33"/>
    <w:qFormat/>
    <w:rsid w:val="00AD10F4"/>
    <w:rPr>
      <w:b/>
      <w:bCs/>
      <w:smallCaps/>
      <w:spacing w:val="5"/>
    </w:rPr>
  </w:style>
  <w:style w:type="character" w:styleId="afa">
    <w:name w:val="Intense Reference"/>
    <w:basedOn w:val="a0"/>
    <w:uiPriority w:val="32"/>
    <w:qFormat/>
    <w:rsid w:val="00AD10F4"/>
    <w:rPr>
      <w:b/>
      <w:bCs/>
      <w:smallCaps/>
      <w:color w:val="C0504D" w:themeColor="accent2"/>
      <w:spacing w:val="5"/>
      <w:u w:val="single"/>
    </w:rPr>
  </w:style>
  <w:style w:type="character" w:styleId="afb">
    <w:name w:val="Subtle Reference"/>
    <w:basedOn w:val="a0"/>
    <w:uiPriority w:val="31"/>
    <w:qFormat/>
    <w:rsid w:val="00AD10F4"/>
    <w:rPr>
      <w:smallCaps/>
      <w:color w:val="C0504D" w:themeColor="accent2"/>
      <w:u w:val="single"/>
    </w:rPr>
  </w:style>
  <w:style w:type="paragraph" w:styleId="afc">
    <w:name w:val="Intense Quote"/>
    <w:basedOn w:val="a"/>
    <w:next w:val="a"/>
    <w:link w:val="afd"/>
    <w:uiPriority w:val="30"/>
    <w:qFormat/>
    <w:rsid w:val="00AD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AD10F4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AD10F4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D10F4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08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 Сергей Евгеньевич</dc:creator>
  <cp:lastModifiedBy>admin</cp:lastModifiedBy>
  <cp:revision>4</cp:revision>
  <cp:lastPrinted>2018-12-19T11:02:00Z</cp:lastPrinted>
  <dcterms:created xsi:type="dcterms:W3CDTF">2019-02-10T15:54:00Z</dcterms:created>
  <dcterms:modified xsi:type="dcterms:W3CDTF">2019-04-08T08:58:00Z</dcterms:modified>
</cp:coreProperties>
</file>