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A" w:rsidRPr="006103F0" w:rsidRDefault="006103F0">
      <w:pPr>
        <w:rPr>
          <w:rFonts w:ascii="Times New Roman" w:hAnsi="Times New Roman" w:cs="Times New Roman"/>
          <w:b/>
          <w:sz w:val="28"/>
          <w:szCs w:val="28"/>
        </w:rPr>
      </w:pPr>
      <w:r w:rsidRPr="006103F0">
        <w:rPr>
          <w:rFonts w:ascii="Times New Roman" w:hAnsi="Times New Roman" w:cs="Times New Roman"/>
          <w:b/>
          <w:sz w:val="28"/>
          <w:szCs w:val="28"/>
        </w:rPr>
        <w:t>Статьи КоАП МО, рассматриваемых административной комиссии в отношении граждан:</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3.1. Нарушение тишины и покоя граждан</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3.2. Выгул животных с нарушением установленного порядка</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 Нарушение чистоты и порядка в местах общественного пользования, массового посещения и отдыха</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6.4. Ненадлежащее состояние или содержание нежилых зданий, строений, сооружений и объектов малых архитектурных форм</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6.5. Размещение информации вне отведенных для этих целей мест</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 xml:space="preserve">Статья 6.6. Подтопление дорог, улиц, внутриквартальных, </w:t>
      </w:r>
      <w:proofErr w:type="spellStart"/>
      <w:r w:rsidRPr="006103F0">
        <w:rPr>
          <w:rFonts w:ascii="Times New Roman" w:hAnsi="Times New Roman" w:cs="Times New Roman"/>
          <w:sz w:val="28"/>
          <w:szCs w:val="28"/>
        </w:rPr>
        <w:t>внутридворовых</w:t>
      </w:r>
      <w:proofErr w:type="spellEnd"/>
      <w:r w:rsidRPr="006103F0">
        <w:rPr>
          <w:rFonts w:ascii="Times New Roman" w:hAnsi="Times New Roman" w:cs="Times New Roman"/>
          <w:sz w:val="28"/>
          <w:szCs w:val="28"/>
        </w:rPr>
        <w:t xml:space="preserve"> территорий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 xml:space="preserve">3. Несанкционированное проведение работ, связанных с нарушением асфальтобетонного (иного твердого) покрытия подъездных путей, дорог, </w:t>
      </w:r>
      <w:r w:rsidRPr="006103F0">
        <w:rPr>
          <w:rFonts w:ascii="Times New Roman" w:hAnsi="Times New Roman" w:cs="Times New Roman"/>
          <w:sz w:val="28"/>
          <w:szCs w:val="28"/>
        </w:rPr>
        <w:lastRenderedPageBreak/>
        <w:t xml:space="preserve">улиц, тротуаров, внутриквартальных и </w:t>
      </w:r>
      <w:proofErr w:type="spellStart"/>
      <w:r w:rsidRPr="006103F0">
        <w:rPr>
          <w:rFonts w:ascii="Times New Roman" w:hAnsi="Times New Roman" w:cs="Times New Roman"/>
          <w:sz w:val="28"/>
          <w:szCs w:val="28"/>
        </w:rPr>
        <w:t>внутридворовых</w:t>
      </w:r>
      <w:proofErr w:type="spellEnd"/>
      <w:r w:rsidRPr="006103F0">
        <w:rPr>
          <w:rFonts w:ascii="Times New Roman" w:hAnsi="Times New Roman" w:cs="Times New Roman"/>
          <w:sz w:val="28"/>
          <w:szCs w:val="28"/>
        </w:rPr>
        <w:t xml:space="preserve"> проездов, иных площадей и территорий, -</w:t>
      </w:r>
    </w:p>
    <w:p w:rsidR="006103F0" w:rsidRPr="006103F0" w:rsidRDefault="006103F0" w:rsidP="006103F0">
      <w:pPr>
        <w:pStyle w:val="ConsPlusNormal"/>
        <w:jc w:val="both"/>
        <w:rPr>
          <w:rFonts w:ascii="Times New Roman" w:hAnsi="Times New Roman" w:cs="Times New Roman"/>
          <w:sz w:val="28"/>
          <w:szCs w:val="28"/>
        </w:rPr>
      </w:pPr>
      <w:proofErr w:type="gramStart"/>
      <w:r w:rsidRPr="006103F0">
        <w:rPr>
          <w:rFonts w:ascii="Times New Roman" w:hAnsi="Times New Roman" w:cs="Times New Roman"/>
          <w:sz w:val="28"/>
          <w:szCs w:val="28"/>
        </w:rPr>
        <w:t xml:space="preserve">В соответствии с </w:t>
      </w:r>
      <w:hyperlink r:id="rId5" w:history="1">
        <w:r w:rsidRPr="006103F0">
          <w:rPr>
            <w:rFonts w:ascii="Times New Roman" w:hAnsi="Times New Roman" w:cs="Times New Roman"/>
            <w:color w:val="0000FF"/>
            <w:sz w:val="28"/>
            <w:szCs w:val="28"/>
          </w:rPr>
          <w:t>Законом</w:t>
        </w:r>
      </w:hyperlink>
      <w:r w:rsidRPr="006103F0">
        <w:rPr>
          <w:rFonts w:ascii="Times New Roman" w:hAnsi="Times New Roman" w:cs="Times New Roman"/>
          <w:sz w:val="28"/>
          <w:szCs w:val="28"/>
        </w:rPr>
        <w:t xml:space="preserve"> Московской области от 08.11.2017 N 185/2017-ОЗ с </w:t>
      </w:r>
      <w:hyperlink r:id="rId6" w:history="1">
        <w:r w:rsidRPr="006103F0">
          <w:rPr>
            <w:rFonts w:ascii="Times New Roman" w:hAnsi="Times New Roman" w:cs="Times New Roman"/>
            <w:color w:val="0000FF"/>
            <w:sz w:val="28"/>
            <w:szCs w:val="28"/>
          </w:rPr>
          <w:t>1 января 2021 года</w:t>
        </w:r>
      </w:hyperlink>
      <w:r w:rsidRPr="006103F0">
        <w:rPr>
          <w:rFonts w:ascii="Times New Roman" w:hAnsi="Times New Roman" w:cs="Times New Roman"/>
          <w:sz w:val="28"/>
          <w:szCs w:val="28"/>
        </w:rPr>
        <w:t xml:space="preserve"> в абзаце втором части 3 статьи 6.7 слова "от одной тысячи до двух тысяч пятисот рублей" будут заменены словами "от трех тысяч до пяти тысяч рублей", слова "от двух тысяч пятисот до пяти тысяч рублей" будут заменены словами "от пяти тысяч до десяти тысяч</w:t>
      </w:r>
      <w:proofErr w:type="gramEnd"/>
      <w:r w:rsidRPr="006103F0">
        <w:rPr>
          <w:rFonts w:ascii="Times New Roman" w:hAnsi="Times New Roman" w:cs="Times New Roman"/>
          <w:sz w:val="28"/>
          <w:szCs w:val="28"/>
        </w:rPr>
        <w:t xml:space="preserve"> рублей", слова "от десяти тысяч до сорока тысяч рублей" будут заменены словами "от пятнадцати тысяч до пятидесяти тысяч рублей".</w:t>
      </w: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6.9. Нарушение правил проведения земляных, ремонтных и иных видов работ</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2. </w:t>
      </w:r>
      <w:proofErr w:type="spellStart"/>
      <w:r w:rsidRPr="006103F0">
        <w:rPr>
          <w:rFonts w:ascii="Times New Roman" w:hAnsi="Times New Roman" w:cs="Times New Roman"/>
          <w:sz w:val="28"/>
          <w:szCs w:val="28"/>
        </w:rPr>
        <w:t>Невосстановление</w:t>
      </w:r>
      <w:proofErr w:type="spellEnd"/>
      <w:r w:rsidRPr="006103F0">
        <w:rPr>
          <w:rFonts w:ascii="Times New Roman" w:hAnsi="Times New Roman" w:cs="Times New Roman"/>
          <w:sz w:val="28"/>
          <w:szCs w:val="28"/>
        </w:rPr>
        <w:t xml:space="preserve">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3. Повреждение при производстве работ или иных действиях наземных частей смотровых и </w:t>
      </w:r>
      <w:proofErr w:type="spellStart"/>
      <w:r w:rsidRPr="006103F0">
        <w:rPr>
          <w:rFonts w:ascii="Times New Roman" w:hAnsi="Times New Roman" w:cs="Times New Roman"/>
          <w:sz w:val="28"/>
          <w:szCs w:val="28"/>
        </w:rPr>
        <w:t>дождеприемных</w:t>
      </w:r>
      <w:proofErr w:type="spellEnd"/>
      <w:r w:rsidRPr="006103F0">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частей линейных сооружений и коммуникаций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w:t>
      </w:r>
      <w:r w:rsidRPr="006103F0">
        <w:rPr>
          <w:rFonts w:ascii="Times New Roman" w:hAnsi="Times New Roman" w:cs="Times New Roman"/>
          <w:sz w:val="28"/>
          <w:szCs w:val="28"/>
        </w:rPr>
        <w:lastRenderedPageBreak/>
        <w:t>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5. </w:t>
      </w:r>
      <w:proofErr w:type="spellStart"/>
      <w:proofErr w:type="gramStart"/>
      <w:r w:rsidRPr="006103F0">
        <w:rPr>
          <w:rFonts w:ascii="Times New Roman" w:hAnsi="Times New Roman" w:cs="Times New Roman"/>
          <w:sz w:val="28"/>
          <w:szCs w:val="28"/>
        </w:rPr>
        <w:t>Невызов</w:t>
      </w:r>
      <w:proofErr w:type="spellEnd"/>
      <w:r w:rsidRPr="006103F0">
        <w:rPr>
          <w:rFonts w:ascii="Times New Roman" w:hAnsi="Times New Roman" w:cs="Times New Roman"/>
          <w:sz w:val="28"/>
          <w:szCs w:val="28"/>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6103F0">
        <w:rPr>
          <w:rFonts w:ascii="Times New Roman" w:hAnsi="Times New Roman" w:cs="Times New Roman"/>
          <w:sz w:val="28"/>
          <w:szCs w:val="28"/>
        </w:rPr>
        <w:t>неизвещение</w:t>
      </w:r>
      <w:proofErr w:type="spellEnd"/>
      <w:r w:rsidRPr="006103F0">
        <w:rPr>
          <w:rFonts w:ascii="Times New Roman" w:hAnsi="Times New Roman" w:cs="Times New Roman"/>
          <w:sz w:val="28"/>
          <w:szCs w:val="28"/>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6103F0">
        <w:rPr>
          <w:rFonts w:ascii="Times New Roman" w:hAnsi="Times New Roman" w:cs="Times New Roman"/>
          <w:sz w:val="28"/>
          <w:szCs w:val="28"/>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6.11. Ненадлежащее состояние и содержание территории</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pStyle w:val="ConsPlusNormal"/>
        <w:ind w:firstLine="540"/>
        <w:jc w:val="both"/>
        <w:rPr>
          <w:rFonts w:ascii="Times New Roman" w:hAnsi="Times New Roman" w:cs="Times New Roman"/>
          <w:sz w:val="28"/>
          <w:szCs w:val="28"/>
        </w:rPr>
      </w:pPr>
      <w:bookmarkStart w:id="0" w:name="P334"/>
      <w:bookmarkEnd w:id="0"/>
      <w:r w:rsidRPr="006103F0">
        <w:rPr>
          <w:rFonts w:ascii="Times New Roman" w:hAnsi="Times New Roman" w:cs="Times New Roman"/>
          <w:sz w:val="28"/>
          <w:szCs w:val="28"/>
        </w:rP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3. Непринятие мер к ликвидации несанкционированных свалок мусора, очаговых навалов мусора, навалов мусора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влечет наложение административного штрафа на граждан в размере от </w:t>
      </w:r>
      <w:r w:rsidRPr="006103F0">
        <w:rPr>
          <w:rFonts w:ascii="Times New Roman" w:hAnsi="Times New Roman" w:cs="Times New Roman"/>
          <w:sz w:val="28"/>
          <w:szCs w:val="28"/>
        </w:rPr>
        <w:lastRenderedPageBreak/>
        <w:t>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Статья 6.12. Невыполнение работ по уборке снега, наледей, ледяных образований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 xml:space="preserve">Статья 6.13. Складирование снега на тротуарах и </w:t>
      </w:r>
      <w:proofErr w:type="spellStart"/>
      <w:r w:rsidRPr="006103F0">
        <w:rPr>
          <w:rFonts w:ascii="Times New Roman" w:hAnsi="Times New Roman" w:cs="Times New Roman"/>
          <w:sz w:val="28"/>
          <w:szCs w:val="28"/>
        </w:rPr>
        <w:t>внутридворовых</w:t>
      </w:r>
      <w:proofErr w:type="spellEnd"/>
      <w:r w:rsidRPr="006103F0">
        <w:rPr>
          <w:rFonts w:ascii="Times New Roman" w:hAnsi="Times New Roman" w:cs="Times New Roman"/>
          <w:sz w:val="28"/>
          <w:szCs w:val="28"/>
        </w:rPr>
        <w:t xml:space="preserve"> проходах</w:t>
      </w:r>
    </w:p>
    <w:p w:rsidR="006103F0" w:rsidRPr="006103F0" w:rsidRDefault="006103F0" w:rsidP="006103F0">
      <w:pPr>
        <w:pStyle w:val="ConsPlusNormal"/>
        <w:ind w:firstLine="540"/>
        <w:jc w:val="both"/>
        <w:rPr>
          <w:rFonts w:ascii="Times New Roman" w:hAnsi="Times New Roman" w:cs="Times New Roman"/>
          <w:sz w:val="28"/>
          <w:szCs w:val="28"/>
        </w:rPr>
      </w:pP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6.14. Создание помех для вывоза мусора и уборки территории</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6.15. Повреждение или уничтожение зеленых насаждений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6.16. Самовольная установка объектов и прокладка коммуникаций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6.17. Нарушение сроков разборки подлежащих сносу строений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6.18. Нарушение требований к внешнему виду, состоянию и содержанию ограждений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3. Размещение транспортных средств, в том числе брошенных и (или) разукомплектованных, на детских, игровых и спортивных площадках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6.21. Отсутствие договора на вывоз мусора</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2. Отсутствие договора на вывоз мусора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6.22. Нарушение требований к размещению транспортных средств</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6.23. Несоблюдение требований к размещению сезонных (летних) кафе</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 xml:space="preserve">Статья 6.24. Невыполнение требований по обеспечению беспрепятственного доступа инвалидов и других маломобильных групп </w:t>
      </w:r>
      <w:r w:rsidRPr="006103F0">
        <w:rPr>
          <w:rFonts w:ascii="Times New Roman" w:hAnsi="Times New Roman" w:cs="Times New Roman"/>
          <w:sz w:val="28"/>
          <w:szCs w:val="28"/>
        </w:rPr>
        <w:lastRenderedPageBreak/>
        <w:t>населения к объектам (элементам) благоустройства, а также к объектам социальной и инженерной инфраструктур</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bookmarkStart w:id="1" w:name="_GoBack"/>
      <w:bookmarkEnd w:id="1"/>
    </w:p>
    <w:p w:rsidR="006103F0" w:rsidRPr="006103F0" w:rsidRDefault="006103F0" w:rsidP="006103F0">
      <w:pPr>
        <w:pStyle w:val="ConsPlusNormal"/>
        <w:spacing w:before="220"/>
        <w:ind w:firstLine="540"/>
        <w:jc w:val="both"/>
        <w:rPr>
          <w:rFonts w:ascii="Times New Roman" w:hAnsi="Times New Roman" w:cs="Times New Roman"/>
          <w:sz w:val="28"/>
          <w:szCs w:val="28"/>
        </w:rPr>
      </w:pPr>
    </w:p>
    <w:p w:rsidR="006103F0" w:rsidRPr="006103F0" w:rsidRDefault="006103F0">
      <w:pPr>
        <w:rPr>
          <w:rFonts w:ascii="Times New Roman" w:hAnsi="Times New Roman" w:cs="Times New Roman"/>
          <w:b/>
          <w:sz w:val="28"/>
          <w:szCs w:val="28"/>
        </w:rPr>
      </w:pPr>
      <w:r w:rsidRPr="006103F0">
        <w:rPr>
          <w:rFonts w:ascii="Times New Roman" w:hAnsi="Times New Roman" w:cs="Times New Roman"/>
          <w:b/>
          <w:sz w:val="28"/>
          <w:szCs w:val="28"/>
        </w:rPr>
        <w:t>Статьи КоАП МО, рассматриваемых админист</w:t>
      </w:r>
      <w:r w:rsidRPr="006103F0">
        <w:rPr>
          <w:rFonts w:ascii="Times New Roman" w:hAnsi="Times New Roman" w:cs="Times New Roman"/>
          <w:b/>
          <w:sz w:val="28"/>
          <w:szCs w:val="28"/>
        </w:rPr>
        <w:t>ративной комиссии в отношении должностных и юридических лиц</w:t>
      </w:r>
      <w:r w:rsidRPr="006103F0">
        <w:rPr>
          <w:rFonts w:ascii="Times New Roman" w:hAnsi="Times New Roman" w:cs="Times New Roman"/>
          <w:b/>
          <w:sz w:val="28"/>
          <w:szCs w:val="28"/>
        </w:rPr>
        <w:t>:</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rPr>
          <w:rFonts w:ascii="Times New Roman" w:hAnsi="Times New Roman" w:cs="Times New Roman"/>
          <w:sz w:val="28"/>
          <w:szCs w:val="28"/>
        </w:rPr>
      </w:pPr>
      <w:r w:rsidRPr="006103F0">
        <w:rPr>
          <w:rFonts w:ascii="Times New Roman" w:hAnsi="Times New Roman" w:cs="Times New Roman"/>
          <w:sz w:val="28"/>
          <w:szCs w:val="28"/>
        </w:rPr>
        <w:t>Статья 6.4. Ненадлежащее состояние или содержание нежилых зданий, строений, сооружений и объектов малых архитектурных форм</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3. </w:t>
      </w:r>
      <w:proofErr w:type="spellStart"/>
      <w:r w:rsidRPr="006103F0">
        <w:rPr>
          <w:rFonts w:ascii="Times New Roman" w:hAnsi="Times New Roman" w:cs="Times New Roman"/>
          <w:sz w:val="28"/>
          <w:szCs w:val="28"/>
        </w:rPr>
        <w:t>Неразмещение</w:t>
      </w:r>
      <w:proofErr w:type="spellEnd"/>
      <w:r w:rsidRPr="006103F0">
        <w:rPr>
          <w:rFonts w:ascii="Times New Roman" w:hAnsi="Times New Roman" w:cs="Times New Roman"/>
          <w:sz w:val="28"/>
          <w:szCs w:val="28"/>
        </w:rPr>
        <w:t xml:space="preserve">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6103F0" w:rsidRPr="006103F0" w:rsidRDefault="006103F0" w:rsidP="006103F0">
      <w:pPr>
        <w:rPr>
          <w:rFonts w:ascii="Times New Roman" w:hAnsi="Times New Roman" w:cs="Times New Roman"/>
          <w:sz w:val="28"/>
          <w:szCs w:val="28"/>
        </w:rPr>
      </w:pPr>
    </w:p>
    <w:p w:rsidR="006103F0" w:rsidRPr="006103F0" w:rsidRDefault="006103F0" w:rsidP="006103F0">
      <w:pPr>
        <w:rPr>
          <w:rFonts w:ascii="Times New Roman" w:hAnsi="Times New Roman" w:cs="Times New Roman"/>
          <w:sz w:val="28"/>
          <w:szCs w:val="28"/>
        </w:rPr>
      </w:pPr>
      <w:r w:rsidRPr="006103F0">
        <w:rPr>
          <w:rFonts w:ascii="Times New Roman" w:hAnsi="Times New Roman" w:cs="Times New Roman"/>
          <w:sz w:val="28"/>
          <w:szCs w:val="28"/>
        </w:rP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1. </w:t>
      </w:r>
      <w:proofErr w:type="gramStart"/>
      <w:r w:rsidRPr="006103F0">
        <w:rPr>
          <w:rFonts w:ascii="Times New Roman" w:hAnsi="Times New Roman" w:cs="Times New Roman"/>
          <w:sz w:val="28"/>
          <w:szCs w:val="28"/>
        </w:rPr>
        <w:t xml:space="preserve">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w:t>
      </w:r>
      <w:proofErr w:type="spellStart"/>
      <w:r w:rsidRPr="006103F0">
        <w:rPr>
          <w:rFonts w:ascii="Times New Roman" w:hAnsi="Times New Roman" w:cs="Times New Roman"/>
          <w:sz w:val="28"/>
          <w:szCs w:val="28"/>
        </w:rPr>
        <w:t>внутридворовых</w:t>
      </w:r>
      <w:proofErr w:type="spellEnd"/>
      <w:r w:rsidRPr="006103F0">
        <w:rPr>
          <w:rFonts w:ascii="Times New Roman" w:hAnsi="Times New Roman" w:cs="Times New Roman"/>
          <w:sz w:val="28"/>
          <w:szCs w:val="28"/>
        </w:rPr>
        <w:t xml:space="preserve">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rsidRPr="006103F0">
        <w:rPr>
          <w:rFonts w:ascii="Times New Roman" w:hAnsi="Times New Roman" w:cs="Times New Roman"/>
          <w:sz w:val="28"/>
          <w:szCs w:val="28"/>
        </w:rP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w:t>
      </w:r>
      <w:r w:rsidRPr="006103F0">
        <w:rPr>
          <w:rFonts w:ascii="Times New Roman" w:hAnsi="Times New Roman" w:cs="Times New Roman"/>
          <w:sz w:val="28"/>
          <w:szCs w:val="28"/>
        </w:rPr>
        <w:lastRenderedPageBreak/>
        <w:t>правовыми актами органов местного самоуправления, технической документацией по объекту,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2. Нарушение требований к состоянию или содержанию </w:t>
      </w:r>
      <w:proofErr w:type="spellStart"/>
      <w:r w:rsidRPr="006103F0">
        <w:rPr>
          <w:rFonts w:ascii="Times New Roman" w:hAnsi="Times New Roman" w:cs="Times New Roman"/>
          <w:sz w:val="28"/>
          <w:szCs w:val="28"/>
        </w:rPr>
        <w:t>шумозащитных</w:t>
      </w:r>
      <w:proofErr w:type="spellEnd"/>
      <w:r w:rsidRPr="006103F0">
        <w:rPr>
          <w:rFonts w:ascii="Times New Roman" w:hAnsi="Times New Roman" w:cs="Times New Roman"/>
          <w:sz w:val="28"/>
          <w:szCs w:val="28"/>
        </w:rPr>
        <w:t xml:space="preserve">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Статья 6.8. Ненадлежащее содержание наземных частей линейных сооружений и коммуникаций, а также гидротехнических сооружений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Статья 6.10. Нарушение правил установки, содержания, размещения и эксплуатации средств наружного освещения и оформления</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Статья 6.11. Ненадлежащее состояние и содержание территории</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6103F0" w:rsidRPr="006103F0" w:rsidRDefault="006103F0" w:rsidP="006103F0">
      <w:pPr>
        <w:pStyle w:val="ConsPlusNormal"/>
        <w:jc w:val="both"/>
        <w:rPr>
          <w:rFonts w:ascii="Times New Roman" w:hAnsi="Times New Roman" w:cs="Times New Roman"/>
          <w:sz w:val="28"/>
          <w:szCs w:val="28"/>
        </w:rPr>
      </w:pPr>
      <w:proofErr w:type="gramStart"/>
      <w:r w:rsidRPr="006103F0">
        <w:rPr>
          <w:rFonts w:ascii="Times New Roman" w:hAnsi="Times New Roman" w:cs="Times New Roman"/>
          <w:sz w:val="28"/>
          <w:szCs w:val="28"/>
        </w:rPr>
        <w:t xml:space="preserve">В соответствии с </w:t>
      </w:r>
      <w:hyperlink r:id="rId7" w:history="1">
        <w:r w:rsidRPr="006103F0">
          <w:rPr>
            <w:rFonts w:ascii="Times New Roman" w:hAnsi="Times New Roman" w:cs="Times New Roman"/>
            <w:color w:val="0000FF"/>
            <w:sz w:val="28"/>
            <w:szCs w:val="28"/>
          </w:rPr>
          <w:t>Законом</w:t>
        </w:r>
      </w:hyperlink>
      <w:r w:rsidRPr="006103F0">
        <w:rPr>
          <w:rFonts w:ascii="Times New Roman" w:hAnsi="Times New Roman" w:cs="Times New Roman"/>
          <w:sz w:val="28"/>
          <w:szCs w:val="28"/>
        </w:rPr>
        <w:t xml:space="preserve"> Московской области от 08.11.2017 N 185/2017-ОЗ с </w:t>
      </w:r>
      <w:hyperlink r:id="rId8" w:history="1">
        <w:r w:rsidRPr="006103F0">
          <w:rPr>
            <w:rFonts w:ascii="Times New Roman" w:hAnsi="Times New Roman" w:cs="Times New Roman"/>
            <w:color w:val="0000FF"/>
            <w:sz w:val="28"/>
            <w:szCs w:val="28"/>
          </w:rPr>
          <w:t>1 января 2021 года</w:t>
        </w:r>
      </w:hyperlink>
      <w:r w:rsidRPr="006103F0">
        <w:rPr>
          <w:rFonts w:ascii="Times New Roman" w:hAnsi="Times New Roman" w:cs="Times New Roman"/>
          <w:sz w:val="28"/>
          <w:szCs w:val="28"/>
        </w:rPr>
        <w:t xml:space="preserve"> в абзаце втором части 2 статьи 6.11 слова "от двадцати тысяч до пятидесяти тысяч рублей" будут заменены словами "от тридцати тысяч до семидесяти тысяч рублей", слова "от пятидесяти тысяч до ста пятидесяти тысяч рублей" будут заменены словами "от семидесяти тысяч до ста семидесяти тысяч</w:t>
      </w:r>
      <w:proofErr w:type="gramEnd"/>
      <w:r w:rsidRPr="006103F0">
        <w:rPr>
          <w:rFonts w:ascii="Times New Roman" w:hAnsi="Times New Roman" w:cs="Times New Roman"/>
          <w:sz w:val="28"/>
          <w:szCs w:val="28"/>
        </w:rPr>
        <w:t xml:space="preserve"> рублей".</w:t>
      </w: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lastRenderedPageBreak/>
        <w:t xml:space="preserve">4. Действия (бездействие), предусмотренные </w:t>
      </w:r>
      <w:hyperlink w:anchor="P334" w:history="1">
        <w:r w:rsidRPr="006103F0">
          <w:rPr>
            <w:rFonts w:ascii="Times New Roman" w:hAnsi="Times New Roman" w:cs="Times New Roman"/>
            <w:color w:val="0000FF"/>
            <w:sz w:val="28"/>
            <w:szCs w:val="28"/>
          </w:rPr>
          <w:t>частями 1</w:t>
        </w:r>
      </w:hyperlink>
      <w:r w:rsidRPr="006103F0">
        <w:rPr>
          <w:rFonts w:ascii="Times New Roman" w:hAnsi="Times New Roman" w:cs="Times New Roman"/>
          <w:sz w:val="28"/>
          <w:szCs w:val="28"/>
        </w:rPr>
        <w:t xml:space="preserve">, </w:t>
      </w:r>
      <w:hyperlink w:anchor="P336" w:history="1">
        <w:r w:rsidRPr="006103F0">
          <w:rPr>
            <w:rFonts w:ascii="Times New Roman" w:hAnsi="Times New Roman" w:cs="Times New Roman"/>
            <w:color w:val="0000FF"/>
            <w:sz w:val="28"/>
            <w:szCs w:val="28"/>
          </w:rPr>
          <w:t>2</w:t>
        </w:r>
      </w:hyperlink>
      <w:r w:rsidRPr="006103F0">
        <w:rPr>
          <w:rFonts w:ascii="Times New Roman" w:hAnsi="Times New Roman" w:cs="Times New Roman"/>
          <w:sz w:val="28"/>
          <w:szCs w:val="28"/>
        </w:rPr>
        <w:t xml:space="preserve"> или </w:t>
      </w:r>
      <w:hyperlink w:anchor="P339" w:history="1">
        <w:r w:rsidRPr="006103F0">
          <w:rPr>
            <w:rFonts w:ascii="Times New Roman" w:hAnsi="Times New Roman" w:cs="Times New Roman"/>
            <w:color w:val="0000FF"/>
            <w:sz w:val="28"/>
            <w:szCs w:val="28"/>
          </w:rPr>
          <w:t>3</w:t>
        </w:r>
      </w:hyperlink>
      <w:r w:rsidRPr="006103F0">
        <w:rPr>
          <w:rFonts w:ascii="Times New Roman" w:hAnsi="Times New Roman" w:cs="Times New Roman"/>
          <w:sz w:val="28"/>
          <w:szCs w:val="28"/>
        </w:rPr>
        <w:t xml:space="preserve"> настоящей статьи, повлекшие возгорание мусора, остатков растительности,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 xml:space="preserve">1. </w:t>
      </w:r>
      <w:proofErr w:type="gramStart"/>
      <w:r w:rsidRPr="006103F0">
        <w:rPr>
          <w:rFonts w:ascii="Times New Roman" w:hAnsi="Times New Roman" w:cs="Times New Roman"/>
          <w:sz w:val="28"/>
          <w:szCs w:val="28"/>
        </w:rPr>
        <w:t xml:space="preserve">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w:t>
      </w:r>
      <w:proofErr w:type="spellStart"/>
      <w:r w:rsidRPr="006103F0">
        <w:rPr>
          <w:rFonts w:ascii="Times New Roman" w:hAnsi="Times New Roman" w:cs="Times New Roman"/>
          <w:sz w:val="28"/>
          <w:szCs w:val="28"/>
        </w:rPr>
        <w:t>непроведение</w:t>
      </w:r>
      <w:proofErr w:type="spellEnd"/>
      <w:r w:rsidRPr="006103F0">
        <w:rPr>
          <w:rFonts w:ascii="Times New Roman" w:hAnsi="Times New Roman" w:cs="Times New Roman"/>
          <w:sz w:val="28"/>
          <w:szCs w:val="28"/>
        </w:rPr>
        <w:t xml:space="preserve">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Статья 6.20. Нарушение требований к внешнему виду, состоянию и содержанию рекламных конструкций и средств размещения информации</w:t>
      </w:r>
    </w:p>
    <w:p w:rsidR="006103F0" w:rsidRPr="006103F0" w:rsidRDefault="006103F0" w:rsidP="006103F0">
      <w:pPr>
        <w:pStyle w:val="ConsPlusNormal"/>
        <w:ind w:firstLine="540"/>
        <w:jc w:val="both"/>
        <w:outlineLvl w:val="1"/>
        <w:rPr>
          <w:rFonts w:ascii="Times New Roman" w:hAnsi="Times New Roman" w:cs="Times New Roman"/>
          <w:sz w:val="28"/>
          <w:szCs w:val="28"/>
        </w:rPr>
      </w:pPr>
      <w:r w:rsidRPr="006103F0">
        <w:rPr>
          <w:rFonts w:ascii="Times New Roman" w:hAnsi="Times New Roman" w:cs="Times New Roman"/>
          <w:sz w:val="28"/>
          <w:szCs w:val="28"/>
        </w:rP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6103F0" w:rsidRPr="006103F0" w:rsidRDefault="006103F0" w:rsidP="006103F0">
      <w:pPr>
        <w:pStyle w:val="ConsPlusNormal"/>
        <w:jc w:val="both"/>
        <w:rPr>
          <w:rFonts w:ascii="Times New Roman" w:hAnsi="Times New Roman" w:cs="Times New Roman"/>
          <w:sz w:val="28"/>
          <w:szCs w:val="28"/>
        </w:rPr>
      </w:pPr>
    </w:p>
    <w:p w:rsidR="006103F0" w:rsidRPr="006103F0" w:rsidRDefault="006103F0" w:rsidP="006103F0">
      <w:pPr>
        <w:pStyle w:val="ConsPlusNormal"/>
        <w:ind w:firstLine="540"/>
        <w:jc w:val="both"/>
        <w:rPr>
          <w:rFonts w:ascii="Times New Roman" w:hAnsi="Times New Roman" w:cs="Times New Roman"/>
          <w:sz w:val="28"/>
          <w:szCs w:val="28"/>
        </w:rPr>
      </w:pPr>
      <w:r w:rsidRPr="006103F0">
        <w:rPr>
          <w:rFonts w:ascii="Times New Roman" w:hAnsi="Times New Roman" w:cs="Times New Roman"/>
          <w:sz w:val="28"/>
          <w:szCs w:val="28"/>
        </w:rP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6103F0" w:rsidRPr="006103F0" w:rsidRDefault="006103F0" w:rsidP="006103F0">
      <w:pPr>
        <w:pStyle w:val="ConsPlusNormal"/>
        <w:spacing w:before="220"/>
        <w:ind w:firstLine="540"/>
        <w:jc w:val="both"/>
        <w:rPr>
          <w:rFonts w:ascii="Times New Roman" w:hAnsi="Times New Roman" w:cs="Times New Roman"/>
          <w:sz w:val="28"/>
          <w:szCs w:val="28"/>
        </w:rPr>
      </w:pPr>
      <w:r w:rsidRPr="006103F0">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sectPr w:rsidR="006103F0" w:rsidRPr="00610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DA"/>
    <w:rsid w:val="0007537E"/>
    <w:rsid w:val="006103F0"/>
    <w:rsid w:val="006C3FDA"/>
    <w:rsid w:val="0083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3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3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9B72D355E575EB6E381654188C0387992188DB6203B9310E11F9BFCC764BF456D7FFE29DF7D98l1Q0I" TargetMode="External"/><Relationship Id="rId3" Type="http://schemas.openxmlformats.org/officeDocument/2006/relationships/settings" Target="settings.xml"/><Relationship Id="rId7" Type="http://schemas.openxmlformats.org/officeDocument/2006/relationships/hyperlink" Target="consultantplus://offline/ref=7429B72D355E575EB6E381654188C0387992188DB6203B9310E11F9BFCC764BF456D7FFE29DF7D98l1Q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44AAD56ABFFCC652B423E3BFFF2FADA78A952525214F75A01793A8B7E3A503E3AFB68161FD7D39DBp9G" TargetMode="External"/><Relationship Id="rId5" Type="http://schemas.openxmlformats.org/officeDocument/2006/relationships/hyperlink" Target="consultantplus://offline/ref=FA44AAD56ABFFCC652B423E3BFFF2FADA78A952525214F75A01793A8B7E3A503E3AFB68161FD7D38DBp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Пресс-центр03</dc:creator>
  <cp:lastModifiedBy>Пресс-центр03</cp:lastModifiedBy>
  <cp:revision>1</cp:revision>
  <dcterms:created xsi:type="dcterms:W3CDTF">2017-12-07T11:38:00Z</dcterms:created>
  <dcterms:modified xsi:type="dcterms:W3CDTF">2017-12-07T15:28:00Z</dcterms:modified>
</cp:coreProperties>
</file>