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6D" w:rsidRPr="00654C6D" w:rsidRDefault="002521AE" w:rsidP="00F81D6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654C6D">
        <w:rPr>
          <w:rFonts w:ascii="Times New Roman" w:hAnsi="Times New Roman" w:cs="Times New Roman"/>
          <w:sz w:val="24"/>
          <w:szCs w:val="24"/>
        </w:rPr>
        <w:t>Пр</w:t>
      </w:r>
      <w:r w:rsidR="00654C6D" w:rsidRPr="00654C6D">
        <w:rPr>
          <w:rFonts w:ascii="Times New Roman" w:hAnsi="Times New Roman" w:cs="Times New Roman"/>
          <w:sz w:val="24"/>
          <w:szCs w:val="24"/>
        </w:rPr>
        <w:t>оект</w:t>
      </w:r>
    </w:p>
    <w:p w:rsidR="002521AE" w:rsidRPr="00654C6D" w:rsidRDefault="00654C6D" w:rsidP="00F81D6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proofErr w:type="gramStart"/>
      <w:r w:rsidRPr="00654C6D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654C6D">
        <w:rPr>
          <w:rFonts w:ascii="Times New Roman" w:hAnsi="Times New Roman" w:cs="Times New Roman"/>
          <w:sz w:val="24"/>
          <w:szCs w:val="24"/>
        </w:rPr>
        <w:t xml:space="preserve"> Губернатором</w:t>
      </w:r>
    </w:p>
    <w:p w:rsidR="002521AE" w:rsidRPr="00654C6D" w:rsidRDefault="002521AE" w:rsidP="00F81D6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654C6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43BB0" w:rsidRPr="00993DA1" w:rsidRDefault="00B43BB0" w:rsidP="00F81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259" w:rsidRPr="00993DA1" w:rsidRDefault="00A85259" w:rsidP="00F81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DA1" w:rsidRDefault="00993DA1" w:rsidP="00F81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2E6" w:rsidRDefault="002B62E6" w:rsidP="00F81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2E6" w:rsidRDefault="002B62E6" w:rsidP="00F81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6D" w:rsidRDefault="00654C6D" w:rsidP="00F81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6D" w:rsidRDefault="00654C6D" w:rsidP="00F81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6D" w:rsidRPr="00993DA1" w:rsidRDefault="00654C6D" w:rsidP="00F81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259" w:rsidRPr="00F81D67" w:rsidRDefault="00A85259" w:rsidP="00F81D6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1D67">
        <w:rPr>
          <w:rFonts w:ascii="Times New Roman" w:hAnsi="Times New Roman" w:cs="Times New Roman"/>
          <w:b/>
          <w:sz w:val="40"/>
          <w:szCs w:val="40"/>
        </w:rPr>
        <w:t>ЗАКОН</w:t>
      </w:r>
      <w:r w:rsidR="00654C6D" w:rsidRPr="00F81D6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81D67">
        <w:rPr>
          <w:rFonts w:ascii="Times New Roman" w:hAnsi="Times New Roman" w:cs="Times New Roman"/>
          <w:b/>
          <w:sz w:val="40"/>
          <w:szCs w:val="40"/>
        </w:rPr>
        <w:t>МОСКОВСКОЙ ОБЛАСТИ</w:t>
      </w:r>
    </w:p>
    <w:p w:rsidR="00993DA1" w:rsidRPr="00F81D67" w:rsidRDefault="00993DA1" w:rsidP="00F81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2E6" w:rsidRPr="00F81D67" w:rsidRDefault="002B62E6" w:rsidP="00F81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6D" w:rsidRPr="00F81D67" w:rsidRDefault="00654C6D" w:rsidP="00F81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259" w:rsidRPr="004D19B1" w:rsidRDefault="004D19B1" w:rsidP="00F81D67">
      <w:pPr>
        <w:spacing w:after="0" w:line="240" w:lineRule="auto"/>
        <w:ind w:left="1418" w:righ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9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B34EB">
        <w:rPr>
          <w:rFonts w:ascii="Times New Roman" w:hAnsi="Times New Roman" w:cs="Times New Roman"/>
          <w:b/>
          <w:sz w:val="28"/>
          <w:szCs w:val="28"/>
        </w:rPr>
        <w:t>нормативных правовых актах</w:t>
      </w:r>
      <w:r w:rsidR="00654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9B1">
        <w:rPr>
          <w:rFonts w:ascii="Times New Roman" w:hAnsi="Times New Roman" w:cs="Times New Roman"/>
          <w:b/>
          <w:sz w:val="28"/>
          <w:szCs w:val="28"/>
        </w:rPr>
        <w:t>центральных исполнительных органов</w:t>
      </w:r>
      <w:r w:rsidRPr="004D19B1">
        <w:rPr>
          <w:rFonts w:ascii="Times New Roman" w:hAnsi="Times New Roman"/>
          <w:b/>
          <w:sz w:val="28"/>
          <w:szCs w:val="28"/>
        </w:rPr>
        <w:t xml:space="preserve"> Московской области</w:t>
      </w:r>
    </w:p>
    <w:p w:rsidR="000D68F9" w:rsidRDefault="000D68F9" w:rsidP="00F81D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75C" w:rsidRDefault="002F275C" w:rsidP="00F81D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4C6D" w:rsidRPr="00993DA1" w:rsidRDefault="00654C6D" w:rsidP="00F81D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259" w:rsidRPr="00993DA1" w:rsidRDefault="00A85259" w:rsidP="00F81D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DA1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85259" w:rsidRPr="00A25039" w:rsidRDefault="00A85259" w:rsidP="00F81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039" w:rsidRPr="00A25039" w:rsidRDefault="007F5AA8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в соответствии с Федеральным законом от 21 декабря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2021 года № 414-ФЗ «Об общих принципах организации публичной власти</w:t>
      </w:r>
      <w:r w:rsidR="000D68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субъектах Российской Федерации»</w:t>
      </w:r>
      <w:r w:rsidR="00AB216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Московской области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регулирует </w:t>
      </w:r>
      <w:r w:rsidR="00A25039" w:rsidRPr="007F5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регистрации нормативных правовых актов центральных исполнительных органов Московской области </w:t>
      </w:r>
      <w:r w:rsidR="00F81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AB2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вступления их в силу</w:t>
      </w:r>
      <w:r w:rsidR="001B3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официального опубликования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5039" w:rsidRPr="00A25039" w:rsidRDefault="00A25039" w:rsidP="00F81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039" w:rsidRDefault="00A25039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:rsidR="00A25039" w:rsidRDefault="00A25039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5C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37075D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Центральные исполнительные органы Московской области</w:t>
      </w:r>
      <w:r w:rsidR="00654C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075D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</w:t>
      </w:r>
      <w:r w:rsidR="007F5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относящимся к их полномочиям,</w:t>
      </w:r>
      <w:r w:rsidR="0037075D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</w:t>
      </w:r>
      <w:r w:rsidR="007F5AA8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37075D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</w:t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правовые акты</w:t>
      </w:r>
      <w:r w:rsidR="0037075D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не </w:t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37075D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противоречить</w:t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</w:t>
      </w:r>
      <w:r w:rsidR="0037075D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конституционным законам, федеральным законам, </w:t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принятым</w:t>
      </w:r>
      <w:r w:rsidR="007F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предметам ведения Российской Федерации и предметам совместного ведения Российской Федерации</w:t>
      </w:r>
      <w:r w:rsidR="00654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субъектов Российской Федерации, указам Президента Российской Федерации, </w:t>
      </w:r>
      <w:r w:rsidR="00D34C5C" w:rsidRPr="007F5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</w:t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Федерации, Уставу Московской области, законам Московской области, постановлениям Губернатора</w:t>
      </w:r>
      <w:proofErr w:type="gramEnd"/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="00654C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постановлениям Правительства Московской области</w:t>
      </w:r>
      <w:r w:rsid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C5C" w:rsidRPr="00D34C5C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принятые в пределах полномочий</w:t>
      </w:r>
      <w:r w:rsidR="002F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центральных исполнительных органов Московской области</w:t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</w:t>
      </w:r>
      <w:r w:rsidR="002F2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исполнению</w:t>
      </w:r>
      <w:proofErr w:type="gramEnd"/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D34C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области. </w:t>
      </w:r>
    </w:p>
    <w:p w:rsidR="0037075D" w:rsidRDefault="002F275C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3</w:t>
      </w:r>
    </w:p>
    <w:p w:rsidR="0064783A" w:rsidRPr="002F275C" w:rsidRDefault="0064783A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039" w:rsidRPr="00A2503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93115A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регистрацию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</w:t>
      </w:r>
      <w:r w:rsidR="0093115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93115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15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о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</w:t>
      </w:r>
      <w:r w:rsidR="00AB216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</w:t>
      </w:r>
      <w:r w:rsidR="0093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B2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</w:t>
      </w:r>
      <w:r w:rsidR="0093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B2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Московской области</w:t>
      </w:r>
      <w:r w:rsidR="00931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принявший нормативный правовой акт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5039" w:rsidRPr="00A2503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регистрация нормативного правового акта включает: </w:t>
      </w:r>
    </w:p>
    <w:p w:rsidR="00A25039" w:rsidRPr="00A2503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нормативному правовому акту даты и номера государственной регистрации; </w:t>
      </w:r>
    </w:p>
    <w:p w:rsidR="00A25039" w:rsidRPr="00A25039" w:rsidRDefault="00AB216A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1D6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сведений, указанных в</w:t>
      </w:r>
      <w:r w:rsidR="000D6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</w:t>
      </w:r>
      <w:r w:rsidR="009B45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93115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5039" w:rsidRPr="0093115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68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 государственной регистрации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центральных 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органов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Реестр). </w:t>
      </w:r>
    </w:p>
    <w:p w:rsidR="00F44CB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подлежат нормативные правовые акты, включая изменяющие нормативный правовой акт в целом или его часть,</w:t>
      </w:r>
      <w:r w:rsidR="00654C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нормативные правовые акты, содержащие положения об отмене,</w:t>
      </w:r>
      <w:r w:rsidR="00654C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силу, продлении срока действия, приостановлении действия нормативных правовых актов.</w:t>
      </w:r>
    </w:p>
    <w:p w:rsidR="00A25039" w:rsidRPr="00A25039" w:rsidRDefault="000341BD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1D6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государственной регистрации нормативных правовых актов</w:t>
      </w:r>
      <w:r w:rsidR="003006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части, не урегулированной настоящим </w:t>
      </w:r>
      <w:r w:rsidR="0093115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аконом, устанавливается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5039" w:rsidRPr="00A25039" w:rsidRDefault="00A25039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39" w:rsidRPr="00A25039" w:rsidRDefault="00A25039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2F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A25039" w:rsidRPr="00A25039" w:rsidRDefault="00A25039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39" w:rsidRPr="00A2503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 включаются следующие сведения о государственной регистрации нормативных правовых актов: </w:t>
      </w:r>
    </w:p>
    <w:p w:rsidR="00A25039" w:rsidRPr="00A2503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дата государственной регистрации нормативного правового акта; </w:t>
      </w:r>
    </w:p>
    <w:p w:rsidR="00A25039" w:rsidRPr="00A2503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нормативного правового акта; </w:t>
      </w:r>
    </w:p>
    <w:p w:rsidR="00A25039" w:rsidRPr="00A2503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0D6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центрального 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органа </w:t>
      </w:r>
      <w:r w:rsidR="000D6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принявшего нормативный правовой акт; </w:t>
      </w:r>
    </w:p>
    <w:p w:rsidR="00A25039" w:rsidRPr="00A2503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нормативного правового акта; </w:t>
      </w:r>
    </w:p>
    <w:p w:rsidR="00A25039" w:rsidRPr="00A2503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принятия нормативного правового акта и его номер; </w:t>
      </w:r>
    </w:p>
    <w:p w:rsidR="00A25039" w:rsidRPr="00A2503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сведения, установленные Правительством </w:t>
      </w:r>
      <w:r w:rsidR="000D6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5039" w:rsidRPr="00A25039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ведения и форма Реестра устанавливаются </w:t>
      </w:r>
      <w:r w:rsidR="00034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A25039"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5039" w:rsidRPr="00A25039" w:rsidRDefault="00A25039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CD4" w:rsidRPr="00A25039" w:rsidRDefault="00A25039" w:rsidP="00F81D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2F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:rsidR="00675CD4" w:rsidRDefault="00675CD4" w:rsidP="00F81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75D" w:rsidRPr="002F275C" w:rsidRDefault="00F81D67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1B34EB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FC6777">
        <w:rPr>
          <w:rFonts w:ascii="Times New Roman" w:hAnsi="Times New Roman" w:cs="Times New Roman"/>
          <w:sz w:val="28"/>
          <w:szCs w:val="28"/>
        </w:rPr>
        <w:t xml:space="preserve"> после их государственной регистрации</w:t>
      </w:r>
      <w:r w:rsidR="001B34EB">
        <w:rPr>
          <w:rFonts w:ascii="Times New Roman" w:hAnsi="Times New Roman" w:cs="Times New Roman"/>
          <w:sz w:val="28"/>
          <w:szCs w:val="28"/>
        </w:rPr>
        <w:t xml:space="preserve"> подлежат официальному опубликованию</w:t>
      </w:r>
      <w:r w:rsidR="00FC6777">
        <w:rPr>
          <w:rFonts w:ascii="Times New Roman" w:hAnsi="Times New Roman" w:cs="Times New Roman"/>
          <w:sz w:val="28"/>
          <w:szCs w:val="28"/>
        </w:rPr>
        <w:t xml:space="preserve"> </w:t>
      </w:r>
      <w:r w:rsidR="00AF7312" w:rsidRPr="00AF7312">
        <w:rPr>
          <w:rFonts w:ascii="Times New Roman" w:hAnsi="Times New Roman" w:cs="Times New Roman"/>
          <w:sz w:val="28"/>
          <w:szCs w:val="28"/>
        </w:rPr>
        <w:t>(</w:t>
      </w:r>
      <w:r w:rsidR="001B34EB">
        <w:rPr>
          <w:rFonts w:ascii="Times New Roman" w:hAnsi="Times New Roman" w:cs="Times New Roman"/>
          <w:sz w:val="28"/>
          <w:szCs w:val="28"/>
        </w:rPr>
        <w:t>размещению</w:t>
      </w:r>
      <w:r w:rsidR="00AF7312" w:rsidRPr="00AF7312">
        <w:rPr>
          <w:rFonts w:ascii="Times New Roman" w:hAnsi="Times New Roman" w:cs="Times New Roman"/>
          <w:sz w:val="28"/>
          <w:szCs w:val="28"/>
        </w:rPr>
        <w:t>)</w:t>
      </w:r>
      <w:r w:rsidR="001B34EB">
        <w:rPr>
          <w:rFonts w:ascii="Times New Roman" w:hAnsi="Times New Roman" w:cs="Times New Roman"/>
          <w:sz w:val="28"/>
          <w:szCs w:val="28"/>
        </w:rPr>
        <w:t xml:space="preserve"> на официальных сайтах центральных исполнительных органов Московской области</w:t>
      </w:r>
      <w:r w:rsidR="00654C6D">
        <w:rPr>
          <w:rFonts w:ascii="Times New Roman" w:hAnsi="Times New Roman" w:cs="Times New Roman"/>
          <w:sz w:val="28"/>
          <w:szCs w:val="28"/>
        </w:rPr>
        <w:br/>
      </w:r>
      <w:r w:rsidR="00963862">
        <w:rPr>
          <w:rFonts w:ascii="Times New Roman" w:hAnsi="Times New Roman" w:cs="Times New Roman"/>
          <w:sz w:val="28"/>
          <w:szCs w:val="28"/>
        </w:rPr>
        <w:t>на Интернет-портале Правительства Московской области</w:t>
      </w:r>
      <w:r w:rsidR="00963862" w:rsidRPr="00963862">
        <w:rPr>
          <w:rFonts w:ascii="Times New Roman" w:hAnsi="Times New Roman" w:cs="Times New Roman"/>
          <w:sz w:val="28"/>
          <w:szCs w:val="28"/>
        </w:rPr>
        <w:t xml:space="preserve"> </w:t>
      </w:r>
      <w:r w:rsidR="00963862">
        <w:rPr>
          <w:rFonts w:ascii="Times New Roman" w:hAnsi="Times New Roman" w:cs="Times New Roman"/>
          <w:sz w:val="28"/>
          <w:szCs w:val="28"/>
        </w:rPr>
        <w:t>(</w:t>
      </w:r>
      <w:r w:rsidR="0096386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63862" w:rsidRPr="009638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63862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963862" w:rsidRPr="009638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638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63862" w:rsidRPr="00963862">
        <w:rPr>
          <w:rFonts w:ascii="Times New Roman" w:hAnsi="Times New Roman" w:cs="Times New Roman"/>
          <w:sz w:val="28"/>
          <w:szCs w:val="28"/>
        </w:rPr>
        <w:t>)</w:t>
      </w:r>
      <w:r w:rsidR="00654C6D">
        <w:rPr>
          <w:rFonts w:ascii="Times New Roman" w:hAnsi="Times New Roman" w:cs="Times New Roman"/>
          <w:sz w:val="28"/>
          <w:szCs w:val="28"/>
        </w:rPr>
        <w:br/>
      </w:r>
      <w:r w:rsidR="00AF7312">
        <w:rPr>
          <w:rFonts w:ascii="Times New Roman" w:hAnsi="Times New Roman" w:cs="Times New Roman"/>
          <w:sz w:val="28"/>
          <w:szCs w:val="28"/>
        </w:rPr>
        <w:t>и</w:t>
      </w:r>
      <w:r w:rsidR="00963862">
        <w:rPr>
          <w:rFonts w:ascii="Times New Roman" w:hAnsi="Times New Roman" w:cs="Times New Roman"/>
          <w:sz w:val="28"/>
          <w:szCs w:val="28"/>
        </w:rPr>
        <w:t xml:space="preserve"> на «Официальном интернет-портале правовой информации» (</w:t>
      </w:r>
      <w:r w:rsidR="0096386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63862" w:rsidRPr="009638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63862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963862" w:rsidRPr="009638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6386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963862" w:rsidRPr="009638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638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63862" w:rsidRPr="00963862">
        <w:rPr>
          <w:rFonts w:ascii="Times New Roman" w:hAnsi="Times New Roman" w:cs="Times New Roman"/>
          <w:sz w:val="28"/>
          <w:szCs w:val="28"/>
        </w:rPr>
        <w:t>)</w:t>
      </w:r>
      <w:r w:rsidR="002F27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</w:t>
      </w:r>
      <w:r w:rsidR="009B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</w:t>
      </w:r>
      <w:r w:rsidR="00654C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27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их частей, содержащих сведения, составляющие государственную тайну </w:t>
      </w:r>
      <w:r w:rsidR="002F275C" w:rsidRPr="00D34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иную охраняемую законом тайну, или инф</w:t>
      </w:r>
      <w:r w:rsidR="009B4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ормацию ограниченного доступа.</w:t>
      </w:r>
      <w:proofErr w:type="gramEnd"/>
    </w:p>
    <w:p w:rsidR="001B34EB" w:rsidRDefault="0037075D" w:rsidP="00F81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34EB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B34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777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 нормативных правовых актов</w:t>
      </w:r>
      <w:r w:rsidR="001B34EB"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34EB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ивается</w:t>
      </w:r>
      <w:r w:rsidR="001B34EB">
        <w:rPr>
          <w:rFonts w:ascii="Times New Roman" w:hAnsi="Times New Roman" w:cs="Times New Roman"/>
          <w:sz w:val="28"/>
          <w:szCs w:val="28"/>
        </w:rPr>
        <w:t xml:space="preserve"> Губернатором Московской области.</w:t>
      </w:r>
    </w:p>
    <w:p w:rsidR="001B34EB" w:rsidRDefault="00F81D67" w:rsidP="00F81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B34EB" w:rsidRPr="001B34EB">
        <w:rPr>
          <w:rFonts w:ascii="Times New Roman" w:hAnsi="Times New Roman" w:cs="Times New Roman"/>
          <w:sz w:val="28"/>
          <w:szCs w:val="28"/>
        </w:rPr>
        <w:t>Официальным опубликованием нормативно</w:t>
      </w:r>
      <w:r w:rsidR="00963862">
        <w:rPr>
          <w:rFonts w:ascii="Times New Roman" w:hAnsi="Times New Roman" w:cs="Times New Roman"/>
          <w:sz w:val="28"/>
          <w:szCs w:val="28"/>
        </w:rPr>
        <w:t>го правового акта считается пер</w:t>
      </w:r>
      <w:r w:rsidR="00F44CB9">
        <w:rPr>
          <w:rFonts w:ascii="Times New Roman" w:hAnsi="Times New Roman" w:cs="Times New Roman"/>
          <w:sz w:val="28"/>
          <w:szCs w:val="28"/>
        </w:rPr>
        <w:t>вое размещение (опубликование)</w:t>
      </w:r>
      <w:r w:rsidR="001B34EB" w:rsidRPr="001B34EB">
        <w:rPr>
          <w:rFonts w:ascii="Times New Roman" w:hAnsi="Times New Roman" w:cs="Times New Roman"/>
          <w:sz w:val="28"/>
          <w:szCs w:val="28"/>
        </w:rPr>
        <w:t xml:space="preserve"> его полного текста на Интернет-портале Правительства </w:t>
      </w:r>
      <w:r w:rsidR="0037075D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1B34EB" w:rsidRPr="001B34EB">
        <w:rPr>
          <w:rFonts w:ascii="Times New Roman" w:hAnsi="Times New Roman" w:cs="Times New Roman"/>
          <w:sz w:val="28"/>
          <w:szCs w:val="28"/>
        </w:rPr>
        <w:t xml:space="preserve"> (</w:t>
      </w:r>
      <w:r w:rsidR="00D34C5C" w:rsidRPr="00D34C5C">
        <w:rPr>
          <w:rFonts w:ascii="Times New Roman" w:hAnsi="Times New Roman" w:cs="Times New Roman"/>
          <w:sz w:val="28"/>
          <w:szCs w:val="28"/>
        </w:rPr>
        <w:t>www.mosreg.ru</w:t>
      </w:r>
      <w:r w:rsidR="0037075D">
        <w:rPr>
          <w:rFonts w:ascii="Times New Roman" w:hAnsi="Times New Roman" w:cs="Times New Roman"/>
          <w:sz w:val="28"/>
          <w:szCs w:val="28"/>
        </w:rPr>
        <w:t>) либо на «</w:t>
      </w:r>
      <w:proofErr w:type="gramStart"/>
      <w:r w:rsidR="001B34EB" w:rsidRPr="001B34EB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1B34EB" w:rsidRPr="001B34EB">
        <w:rPr>
          <w:rFonts w:ascii="Times New Roman" w:hAnsi="Times New Roman" w:cs="Times New Roman"/>
          <w:sz w:val="28"/>
          <w:szCs w:val="28"/>
        </w:rPr>
        <w:t xml:space="preserve"> интер</w:t>
      </w:r>
      <w:r w:rsidR="0037075D">
        <w:rPr>
          <w:rFonts w:ascii="Times New Roman" w:hAnsi="Times New Roman" w:cs="Times New Roman"/>
          <w:sz w:val="28"/>
          <w:szCs w:val="28"/>
        </w:rPr>
        <w:t>нет-портале правовой информации»</w:t>
      </w:r>
      <w:r w:rsidR="001B34EB" w:rsidRPr="001B34EB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tgtFrame="_blank" w:tooltip="&lt;div class=&quot;doc www&quot;&gt;&lt;span class=&quot;aligner&quot;&gt;&lt;div class=&quot;icon listDocWWW-16&quot;&gt;&lt;/div&gt;&lt;/span&gt;www.pravo.gov.ru&lt;/div&gt;" w:history="1">
        <w:r w:rsidR="001B34EB" w:rsidRPr="001B34EB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2F275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275C" w:rsidRPr="002F275C" w:rsidRDefault="00F81D67" w:rsidP="00F81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2F275C" w:rsidRPr="002F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 вступают в силу </w:t>
      </w:r>
      <w:r w:rsidR="00F44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="002F275C" w:rsidRPr="002F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="002F275C" w:rsidRPr="002F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после дня </w:t>
      </w:r>
      <w:r w:rsidR="00F4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2F275C" w:rsidRPr="002F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F44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(</w:t>
      </w:r>
      <w:r w:rsidR="002F275C" w:rsidRPr="002F2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F44CB9">
        <w:rPr>
          <w:rFonts w:ascii="Times New Roman" w:eastAsia="Times New Roman" w:hAnsi="Times New Roman" w:cs="Times New Roman"/>
          <w:sz w:val="28"/>
          <w:szCs w:val="28"/>
          <w:lang w:eastAsia="ru-RU"/>
        </w:rPr>
        <w:t>), если самими нормативными правовыми актами не установлен другой порядок вступления</w:t>
      </w:r>
      <w:r w:rsidR="00654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CB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 силу</w:t>
      </w:r>
      <w:r w:rsidR="002F275C" w:rsidRPr="002F2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75C" w:rsidRDefault="002F275C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4EB" w:rsidRPr="001B34EB" w:rsidRDefault="001B34EB" w:rsidP="00F81D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4E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F275C">
        <w:rPr>
          <w:rFonts w:ascii="Times New Roman" w:hAnsi="Times New Roman" w:cs="Times New Roman"/>
          <w:b/>
          <w:sz w:val="28"/>
          <w:szCs w:val="28"/>
        </w:rPr>
        <w:t>6</w:t>
      </w:r>
    </w:p>
    <w:p w:rsidR="001B34EB" w:rsidRPr="00A25039" w:rsidRDefault="001B34EB" w:rsidP="00F81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CD4" w:rsidRPr="00A25039" w:rsidRDefault="00675CD4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E13B09" w:rsidRPr="002F2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</w:t>
      </w:r>
      <w:r w:rsidR="00F81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F81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275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A2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DA1" w:rsidRDefault="001B34EB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принятые центральными исполнительными органами Московской области до вступления в силу настоящего </w:t>
      </w:r>
      <w:r w:rsidR="00FC67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акона, подлежат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регистрации в порядке, установленном Правительством </w:t>
      </w:r>
      <w:r w:rsidR="00BD3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области.</w:t>
      </w:r>
    </w:p>
    <w:p w:rsidR="00A25039" w:rsidRDefault="00A25039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312" w:rsidRDefault="00AF7312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A1" w:rsidRDefault="00993DA1" w:rsidP="00F81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C6D" w:rsidRPr="00654C6D" w:rsidRDefault="00654C6D" w:rsidP="00F81D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4C6D">
        <w:rPr>
          <w:rFonts w:ascii="Times New Roman" w:hAnsi="Times New Roman" w:cs="Times New Roman"/>
          <w:sz w:val="28"/>
          <w:szCs w:val="28"/>
        </w:rPr>
        <w:t>Одобрен</w:t>
      </w:r>
      <w:proofErr w:type="gramEnd"/>
      <w:r w:rsidRPr="00654C6D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654C6D" w:rsidRPr="00654C6D" w:rsidRDefault="00654C6D" w:rsidP="00F81D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C6D">
        <w:rPr>
          <w:rFonts w:ascii="Times New Roman" w:hAnsi="Times New Roman" w:cs="Times New Roman"/>
          <w:sz w:val="28"/>
          <w:szCs w:val="28"/>
        </w:rPr>
        <w:t>Московской областной Думы</w:t>
      </w:r>
    </w:p>
    <w:p w:rsidR="00654C6D" w:rsidRPr="00654C6D" w:rsidRDefault="00654C6D" w:rsidP="00F81D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C6D">
        <w:rPr>
          <w:rFonts w:ascii="Times New Roman" w:hAnsi="Times New Roman" w:cs="Times New Roman"/>
          <w:sz w:val="28"/>
          <w:szCs w:val="28"/>
        </w:rPr>
        <w:t>от__________№___________</w:t>
      </w:r>
    </w:p>
    <w:p w:rsidR="00993DA1" w:rsidRPr="00993DA1" w:rsidRDefault="00993DA1" w:rsidP="00F8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3DA1" w:rsidRPr="00993DA1" w:rsidSect="00F81D6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2A" w:rsidRDefault="00510B2A" w:rsidP="00993DA1">
      <w:pPr>
        <w:spacing w:after="0" w:line="240" w:lineRule="auto"/>
      </w:pPr>
      <w:r>
        <w:separator/>
      </w:r>
    </w:p>
  </w:endnote>
  <w:endnote w:type="continuationSeparator" w:id="0">
    <w:p w:rsidR="00510B2A" w:rsidRDefault="00510B2A" w:rsidP="0099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2A" w:rsidRDefault="00510B2A" w:rsidP="00993DA1">
      <w:pPr>
        <w:spacing w:after="0" w:line="240" w:lineRule="auto"/>
      </w:pPr>
      <w:r>
        <w:separator/>
      </w:r>
    </w:p>
  </w:footnote>
  <w:footnote w:type="continuationSeparator" w:id="0">
    <w:p w:rsidR="00510B2A" w:rsidRDefault="00510B2A" w:rsidP="0099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086425"/>
      <w:docPartObj>
        <w:docPartGallery w:val="Page Numbers (Top of Page)"/>
        <w:docPartUnique/>
      </w:docPartObj>
    </w:sdtPr>
    <w:sdtEndPr/>
    <w:sdtContent>
      <w:p w:rsidR="00993DA1" w:rsidRDefault="00993D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D67">
          <w:rPr>
            <w:noProof/>
          </w:rPr>
          <w:t>3</w:t>
        </w:r>
        <w:r>
          <w:fldChar w:fldCharType="end"/>
        </w:r>
      </w:p>
    </w:sdtContent>
  </w:sdt>
  <w:p w:rsidR="00993DA1" w:rsidRDefault="00993D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59"/>
    <w:rsid w:val="000341BD"/>
    <w:rsid w:val="00034FEC"/>
    <w:rsid w:val="000B2F6B"/>
    <w:rsid w:val="000C6E70"/>
    <w:rsid w:val="000D0FB1"/>
    <w:rsid w:val="000D68F9"/>
    <w:rsid w:val="001335E8"/>
    <w:rsid w:val="001B34EB"/>
    <w:rsid w:val="001B48E6"/>
    <w:rsid w:val="002521AE"/>
    <w:rsid w:val="00260D7C"/>
    <w:rsid w:val="002B62E6"/>
    <w:rsid w:val="002F275C"/>
    <w:rsid w:val="0030068E"/>
    <w:rsid w:val="0037075D"/>
    <w:rsid w:val="003E3B79"/>
    <w:rsid w:val="00444FBE"/>
    <w:rsid w:val="004D19B1"/>
    <w:rsid w:val="00510B2A"/>
    <w:rsid w:val="005568AC"/>
    <w:rsid w:val="005A0E75"/>
    <w:rsid w:val="00636E56"/>
    <w:rsid w:val="0064783A"/>
    <w:rsid w:val="00654C6D"/>
    <w:rsid w:val="00675CD4"/>
    <w:rsid w:val="006C0853"/>
    <w:rsid w:val="006C11CE"/>
    <w:rsid w:val="00793FE9"/>
    <w:rsid w:val="007E05EE"/>
    <w:rsid w:val="007F5AA8"/>
    <w:rsid w:val="0093115A"/>
    <w:rsid w:val="00963862"/>
    <w:rsid w:val="00993DA1"/>
    <w:rsid w:val="009B4540"/>
    <w:rsid w:val="009E63CF"/>
    <w:rsid w:val="00A25039"/>
    <w:rsid w:val="00A82350"/>
    <w:rsid w:val="00A85259"/>
    <w:rsid w:val="00AB216A"/>
    <w:rsid w:val="00AF7312"/>
    <w:rsid w:val="00B1267E"/>
    <w:rsid w:val="00B43BB0"/>
    <w:rsid w:val="00B778AC"/>
    <w:rsid w:val="00B77CCB"/>
    <w:rsid w:val="00BD37EA"/>
    <w:rsid w:val="00BD673E"/>
    <w:rsid w:val="00C61182"/>
    <w:rsid w:val="00CF1C6D"/>
    <w:rsid w:val="00D34C5C"/>
    <w:rsid w:val="00D61427"/>
    <w:rsid w:val="00D7278B"/>
    <w:rsid w:val="00D81707"/>
    <w:rsid w:val="00DA4ED7"/>
    <w:rsid w:val="00E13B09"/>
    <w:rsid w:val="00E47F26"/>
    <w:rsid w:val="00EF7A7C"/>
    <w:rsid w:val="00F44CB9"/>
    <w:rsid w:val="00F81D67"/>
    <w:rsid w:val="00FC0045"/>
    <w:rsid w:val="00FC6777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3DA1"/>
  </w:style>
  <w:style w:type="paragraph" w:styleId="a5">
    <w:name w:val="footer"/>
    <w:basedOn w:val="a"/>
    <w:link w:val="a6"/>
    <w:uiPriority w:val="99"/>
    <w:unhideWhenUsed/>
    <w:rsid w:val="0099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3DA1"/>
  </w:style>
  <w:style w:type="character" w:styleId="a7">
    <w:name w:val="Hyperlink"/>
    <w:basedOn w:val="a0"/>
    <w:uiPriority w:val="99"/>
    <w:unhideWhenUsed/>
    <w:rsid w:val="00A2503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B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3DA1"/>
  </w:style>
  <w:style w:type="paragraph" w:styleId="a5">
    <w:name w:val="footer"/>
    <w:basedOn w:val="a"/>
    <w:link w:val="a6"/>
    <w:uiPriority w:val="99"/>
    <w:unhideWhenUsed/>
    <w:rsid w:val="0099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3DA1"/>
  </w:style>
  <w:style w:type="character" w:styleId="a7">
    <w:name w:val="Hyperlink"/>
    <w:basedOn w:val="a0"/>
    <w:uiPriority w:val="99"/>
    <w:unhideWhenUsed/>
    <w:rsid w:val="00A2503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B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Екатерина Владимировна</dc:creator>
  <cp:lastModifiedBy>Бежин Михаил Евгеньевич</cp:lastModifiedBy>
  <cp:revision>4</cp:revision>
  <cp:lastPrinted>2023-02-07T07:01:00Z</cp:lastPrinted>
  <dcterms:created xsi:type="dcterms:W3CDTF">2023-03-29T07:27:00Z</dcterms:created>
  <dcterms:modified xsi:type="dcterms:W3CDTF">2023-03-30T11:50:00Z</dcterms:modified>
</cp:coreProperties>
</file>