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A5" w:rsidRPr="006617C1" w:rsidRDefault="006617C1" w:rsidP="0000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011BBC" w:rsidRDefault="008E17C0" w:rsidP="0000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</w:t>
      </w:r>
      <w:r w:rsidR="00521BD2"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акона Московской области </w:t>
      </w:r>
    </w:p>
    <w:p w:rsidR="00011BBC" w:rsidRDefault="00521BD2" w:rsidP="0000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Закон Московской области</w:t>
      </w:r>
      <w:r w:rsidR="006617C1"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1BBC" w:rsidRDefault="00521BD2" w:rsidP="0000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предоставлении дополнительной меры поддержки </w:t>
      </w:r>
    </w:p>
    <w:p w:rsidR="004C18BE" w:rsidRPr="006617C1" w:rsidRDefault="00521BD2" w:rsidP="0000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категорий граждан по осуществлению газификации индивидуальных жилых домов в Московской области»</w:t>
      </w:r>
    </w:p>
    <w:p w:rsidR="0081382A" w:rsidRDefault="0081382A" w:rsidP="0081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8C" w:rsidRPr="0081382A" w:rsidRDefault="0032748C" w:rsidP="0081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1" w:rsidRDefault="00011BBC" w:rsidP="00004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</w:t>
      </w:r>
      <w:r w:rsidR="001474B3" w:rsidRPr="00074C1A">
        <w:rPr>
          <w:rFonts w:ascii="Times New Roman" w:hAnsi="Times New Roman" w:cs="Times New Roman"/>
          <w:sz w:val="28"/>
          <w:szCs w:val="28"/>
        </w:rPr>
        <w:t xml:space="preserve">акона разработан </w:t>
      </w:r>
      <w:r w:rsidR="00532AD4">
        <w:rPr>
          <w:rFonts w:ascii="Times New Roman" w:hAnsi="Times New Roman" w:cs="Times New Roman"/>
          <w:sz w:val="28"/>
          <w:szCs w:val="28"/>
        </w:rPr>
        <w:t>в</w:t>
      </w:r>
      <w:r w:rsidR="00074C1A" w:rsidRPr="00074C1A">
        <w:rPr>
          <w:rFonts w:ascii="Times New Roman" w:hAnsi="Times New Roman" w:cs="Times New Roman"/>
          <w:sz w:val="28"/>
          <w:szCs w:val="28"/>
        </w:rPr>
        <w:t xml:space="preserve"> соответствии с подпунктом «а» пункта 1 перечня поручений Президента Российской Федерации В.В. Путина </w:t>
      </w:r>
      <w:r w:rsidR="000046BA">
        <w:rPr>
          <w:rFonts w:ascii="Times New Roman" w:hAnsi="Times New Roman" w:cs="Times New Roman"/>
          <w:sz w:val="28"/>
          <w:szCs w:val="28"/>
        </w:rPr>
        <w:br/>
      </w:r>
      <w:r w:rsidR="00074C1A" w:rsidRPr="00074C1A">
        <w:rPr>
          <w:rFonts w:ascii="Times New Roman" w:hAnsi="Times New Roman" w:cs="Times New Roman"/>
          <w:sz w:val="28"/>
          <w:szCs w:val="28"/>
        </w:rPr>
        <w:t>от 22.11.2023 № Пр-2302 по итогам пленарного заседания Международного форума «Российская энергетическая неделя» 11 октября 2023 года</w:t>
      </w:r>
      <w:r w:rsidR="00AF69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F6915">
        <w:rPr>
          <w:rFonts w:ascii="Times New Roman" w:hAnsi="Times New Roman" w:cs="Times New Roman"/>
          <w:sz w:val="28"/>
          <w:szCs w:val="28"/>
        </w:rPr>
        <w:t xml:space="preserve"> </w:t>
      </w:r>
      <w:r w:rsidR="00AF6915" w:rsidRPr="00074C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Федерации)</w:t>
      </w:r>
      <w:r w:rsidR="00AF6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C1A" w:rsidRPr="00074C1A" w:rsidRDefault="00AF6915" w:rsidP="00004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74C1A">
        <w:rPr>
          <w:rFonts w:ascii="Times New Roman" w:hAnsi="Times New Roman" w:cs="Times New Roman"/>
          <w:sz w:val="28"/>
          <w:szCs w:val="28"/>
        </w:rPr>
        <w:t>Поручение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4C1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6617C1">
        <w:rPr>
          <w:rFonts w:ascii="Times New Roman" w:hAnsi="Times New Roman" w:cs="Times New Roman"/>
          <w:sz w:val="28"/>
          <w:szCs w:val="28"/>
        </w:rPr>
        <w:t xml:space="preserve"> </w:t>
      </w:r>
      <w:r w:rsidR="00074C1A" w:rsidRPr="00074C1A">
        <w:rPr>
          <w:rFonts w:ascii="Times New Roman" w:hAnsi="Times New Roman" w:cs="Times New Roman"/>
          <w:sz w:val="28"/>
          <w:szCs w:val="28"/>
        </w:rPr>
        <w:t xml:space="preserve">высшим должностным лицам субъектов Российской Федерации рекомендовано с учетом ранее данных поручений </w:t>
      </w:r>
      <w:proofErr w:type="gramStart"/>
      <w:r w:rsidR="00074C1A" w:rsidRPr="00074C1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074C1A" w:rsidRPr="00074C1A">
        <w:rPr>
          <w:rFonts w:ascii="Times New Roman" w:hAnsi="Times New Roman" w:cs="Times New Roman"/>
          <w:sz w:val="28"/>
          <w:szCs w:val="28"/>
        </w:rPr>
        <w:t xml:space="preserve"> предоставление проживающим в газифицированных населенных пунктах участникам специальной военной операции и членам их семей, инвалидам I группы </w:t>
      </w:r>
      <w:r w:rsidR="000046BA">
        <w:rPr>
          <w:rFonts w:ascii="Times New Roman" w:hAnsi="Times New Roman" w:cs="Times New Roman"/>
          <w:sz w:val="28"/>
          <w:szCs w:val="28"/>
        </w:rPr>
        <w:br/>
      </w:r>
      <w:r w:rsidR="00074C1A" w:rsidRPr="00074C1A">
        <w:rPr>
          <w:rFonts w:ascii="Times New Roman" w:hAnsi="Times New Roman" w:cs="Times New Roman"/>
          <w:sz w:val="28"/>
          <w:szCs w:val="28"/>
        </w:rPr>
        <w:t xml:space="preserve">и лицам, осуществляющим уход за детьми-инвалидами, субсидий в размере не менее 100 тыс. рублей на одно домовладение и приобретение газового </w:t>
      </w:r>
      <w:proofErr w:type="gramStart"/>
      <w:r w:rsidR="00074C1A" w:rsidRPr="00074C1A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074C1A" w:rsidRPr="00074C1A">
        <w:rPr>
          <w:rFonts w:ascii="Times New Roman" w:hAnsi="Times New Roman" w:cs="Times New Roman"/>
          <w:sz w:val="28"/>
          <w:szCs w:val="28"/>
        </w:rPr>
        <w:t xml:space="preserve"> и проведение внутри границ их земельных участков работ, необходимых для технологического присоединения </w:t>
      </w:r>
      <w:r w:rsidR="000046BA">
        <w:rPr>
          <w:rFonts w:ascii="Times New Roman" w:hAnsi="Times New Roman" w:cs="Times New Roman"/>
          <w:sz w:val="28"/>
          <w:szCs w:val="28"/>
        </w:rPr>
        <w:br/>
      </w:r>
      <w:r w:rsidR="00074C1A" w:rsidRPr="00074C1A">
        <w:rPr>
          <w:rFonts w:ascii="Times New Roman" w:hAnsi="Times New Roman" w:cs="Times New Roman"/>
          <w:sz w:val="28"/>
          <w:szCs w:val="28"/>
        </w:rPr>
        <w:t>к газораспределительным сетям, в случае поступления от таких гражда</w:t>
      </w:r>
      <w:r>
        <w:rPr>
          <w:rFonts w:ascii="Times New Roman" w:hAnsi="Times New Roman" w:cs="Times New Roman"/>
          <w:sz w:val="28"/>
          <w:szCs w:val="28"/>
        </w:rPr>
        <w:t>н соответствующей заявки</w:t>
      </w:r>
      <w:r w:rsidR="00074C1A" w:rsidRPr="00074C1A">
        <w:rPr>
          <w:rFonts w:ascii="Times New Roman" w:hAnsi="Times New Roman" w:cs="Times New Roman"/>
          <w:sz w:val="28"/>
          <w:szCs w:val="28"/>
        </w:rPr>
        <w:t>.</w:t>
      </w:r>
    </w:p>
    <w:p w:rsidR="0081382A" w:rsidRPr="0081382A" w:rsidRDefault="0081382A" w:rsidP="000046BA">
      <w:pPr>
        <w:pStyle w:val="ae"/>
        <w:spacing w:beforeAutospacing="0" w:after="0" w:line="360" w:lineRule="auto"/>
        <w:ind w:firstLine="709"/>
        <w:jc w:val="both"/>
        <w:rPr>
          <w:kern w:val="2"/>
          <w:sz w:val="28"/>
          <w:szCs w:val="28"/>
        </w:rPr>
      </w:pPr>
      <w:r w:rsidRPr="00584BF8">
        <w:rPr>
          <w:kern w:val="2"/>
          <w:sz w:val="28"/>
          <w:szCs w:val="28"/>
        </w:rPr>
        <w:t xml:space="preserve">В </w:t>
      </w:r>
      <w:r w:rsidR="006617C1">
        <w:rPr>
          <w:kern w:val="2"/>
          <w:sz w:val="28"/>
          <w:szCs w:val="28"/>
        </w:rPr>
        <w:t>Московской области</w:t>
      </w:r>
      <w:r w:rsidRPr="00584BF8">
        <w:rPr>
          <w:kern w:val="2"/>
          <w:sz w:val="28"/>
          <w:szCs w:val="28"/>
        </w:rPr>
        <w:t xml:space="preserve"> поддержка отдельных категорий граждан</w:t>
      </w:r>
      <w:r w:rsidR="00AE3621">
        <w:rPr>
          <w:kern w:val="2"/>
          <w:sz w:val="28"/>
          <w:szCs w:val="28"/>
        </w:rPr>
        <w:t xml:space="preserve"> </w:t>
      </w:r>
      <w:r w:rsidRPr="00584BF8">
        <w:rPr>
          <w:kern w:val="2"/>
          <w:sz w:val="28"/>
          <w:szCs w:val="28"/>
        </w:rPr>
        <w:t xml:space="preserve">в части льготной газификации осуществляется согласно Закону Московской области </w:t>
      </w:r>
      <w:r w:rsidR="006617C1">
        <w:rPr>
          <w:kern w:val="2"/>
          <w:sz w:val="28"/>
          <w:szCs w:val="28"/>
        </w:rPr>
        <w:br/>
      </w:r>
      <w:r w:rsidRPr="00584BF8">
        <w:rPr>
          <w:kern w:val="2"/>
          <w:sz w:val="28"/>
          <w:szCs w:val="28"/>
        </w:rPr>
        <w:t>№ 12/2022-ОЗ «О предоставлении дополнительной меры поддержки отдельных категорий граждан по осуществлению газификации индивидуальных жилых домов в Московской области»</w:t>
      </w:r>
      <w:r w:rsidR="00011BBC">
        <w:rPr>
          <w:kern w:val="2"/>
          <w:sz w:val="28"/>
          <w:szCs w:val="28"/>
        </w:rPr>
        <w:t xml:space="preserve"> (далее –</w:t>
      </w:r>
      <w:r w:rsidR="00B674C2">
        <w:rPr>
          <w:kern w:val="2"/>
          <w:sz w:val="28"/>
          <w:szCs w:val="28"/>
        </w:rPr>
        <w:t xml:space="preserve"> </w:t>
      </w:r>
      <w:r w:rsidRPr="00584BF8">
        <w:rPr>
          <w:kern w:val="2"/>
          <w:sz w:val="28"/>
          <w:szCs w:val="28"/>
        </w:rPr>
        <w:t>Закон)</w:t>
      </w:r>
      <w:r>
        <w:rPr>
          <w:kern w:val="2"/>
          <w:sz w:val="28"/>
          <w:szCs w:val="28"/>
        </w:rPr>
        <w:t>.</w:t>
      </w:r>
    </w:p>
    <w:p w:rsidR="0032748C" w:rsidRDefault="00FB5B6D" w:rsidP="00004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закона, категории граждан, имеющи</w:t>
      </w:r>
      <w:r w:rsidR="00652D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BBC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="00011BBC">
        <w:rPr>
          <w:rFonts w:ascii="Times New Roman" w:hAnsi="Times New Roman" w:cs="Times New Roman"/>
          <w:sz w:val="28"/>
          <w:szCs w:val="28"/>
        </w:rPr>
        <w:t xml:space="preserve">на предоставление дополнительной меры поддержки по осуществлению газификации </w:t>
      </w:r>
      <w:r w:rsidR="0032748C">
        <w:rPr>
          <w:rFonts w:ascii="Times New Roman" w:hAnsi="Times New Roman" w:cs="Times New Roman"/>
          <w:sz w:val="28"/>
          <w:szCs w:val="28"/>
        </w:rPr>
        <w:t xml:space="preserve">   </w:t>
      </w:r>
      <w:r w:rsidR="00011BBC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32748C">
        <w:rPr>
          <w:rFonts w:ascii="Times New Roman" w:hAnsi="Times New Roman" w:cs="Times New Roman"/>
          <w:sz w:val="28"/>
          <w:szCs w:val="28"/>
        </w:rPr>
        <w:t xml:space="preserve">   </w:t>
      </w:r>
      <w:r w:rsidR="00011BBC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32748C">
        <w:rPr>
          <w:rFonts w:ascii="Times New Roman" w:hAnsi="Times New Roman" w:cs="Times New Roman"/>
          <w:sz w:val="28"/>
          <w:szCs w:val="28"/>
        </w:rPr>
        <w:t xml:space="preserve">   </w:t>
      </w:r>
      <w:r w:rsidR="00011BBC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32748C">
        <w:rPr>
          <w:rFonts w:ascii="Times New Roman" w:hAnsi="Times New Roman" w:cs="Times New Roman"/>
          <w:sz w:val="28"/>
          <w:szCs w:val="28"/>
        </w:rPr>
        <w:t xml:space="preserve">   </w:t>
      </w:r>
      <w:r w:rsidR="00011BBC">
        <w:rPr>
          <w:rFonts w:ascii="Times New Roman" w:hAnsi="Times New Roman" w:cs="Times New Roman"/>
          <w:sz w:val="28"/>
          <w:szCs w:val="28"/>
        </w:rPr>
        <w:t xml:space="preserve">в </w:t>
      </w:r>
      <w:r w:rsidR="0032748C">
        <w:rPr>
          <w:rFonts w:ascii="Times New Roman" w:hAnsi="Times New Roman" w:cs="Times New Roman"/>
          <w:sz w:val="28"/>
          <w:szCs w:val="28"/>
        </w:rPr>
        <w:t xml:space="preserve">  </w:t>
      </w:r>
      <w:r w:rsidR="00011BBC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32748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11BB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43F9" w:rsidRDefault="00652DA8" w:rsidP="00327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3 Закона, </w:t>
      </w:r>
      <w:r w:rsidR="00FB5B6D">
        <w:rPr>
          <w:rFonts w:ascii="Times New Roman" w:hAnsi="Times New Roman" w:cs="Times New Roman"/>
          <w:sz w:val="28"/>
          <w:szCs w:val="28"/>
        </w:rPr>
        <w:t xml:space="preserve">предлагается дополнить гражданами, имеющими </w:t>
      </w:r>
      <w:r w:rsidR="00FB5B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5B6D">
        <w:rPr>
          <w:rFonts w:ascii="Times New Roman" w:hAnsi="Times New Roman" w:cs="Times New Roman"/>
          <w:sz w:val="28"/>
          <w:szCs w:val="28"/>
        </w:rPr>
        <w:t xml:space="preserve"> группу инвалидности и гражданами, осуществляющими уход </w:t>
      </w:r>
      <w:r>
        <w:rPr>
          <w:rFonts w:ascii="Times New Roman" w:hAnsi="Times New Roman" w:cs="Times New Roman"/>
          <w:sz w:val="28"/>
          <w:szCs w:val="28"/>
        </w:rPr>
        <w:br/>
      </w:r>
      <w:r w:rsidR="00FB5B6D">
        <w:rPr>
          <w:rFonts w:ascii="Times New Roman" w:hAnsi="Times New Roman" w:cs="Times New Roman"/>
          <w:sz w:val="28"/>
          <w:szCs w:val="28"/>
        </w:rPr>
        <w:t xml:space="preserve">за детьми-инвалидами, а также распространить на всех граждан, </w:t>
      </w:r>
      <w:r w:rsidR="00011BBC" w:rsidRPr="00011BBC">
        <w:rPr>
          <w:rFonts w:ascii="Times New Roman" w:hAnsi="Times New Roman" w:cs="Times New Roman"/>
          <w:sz w:val="28"/>
          <w:szCs w:val="28"/>
        </w:rPr>
        <w:t>принимающи</w:t>
      </w:r>
      <w:r w:rsidR="00FB5B6D">
        <w:rPr>
          <w:rFonts w:ascii="Times New Roman" w:hAnsi="Times New Roman" w:cs="Times New Roman"/>
          <w:sz w:val="28"/>
          <w:szCs w:val="28"/>
        </w:rPr>
        <w:t>х</w:t>
      </w:r>
      <w:r w:rsidR="00011BBC" w:rsidRPr="00011BBC">
        <w:rPr>
          <w:rFonts w:ascii="Times New Roman" w:hAnsi="Times New Roman" w:cs="Times New Roman"/>
          <w:sz w:val="28"/>
          <w:szCs w:val="28"/>
        </w:rPr>
        <w:t xml:space="preserve"> (принимавши</w:t>
      </w:r>
      <w:r w:rsidR="00FB5B6D">
        <w:rPr>
          <w:rFonts w:ascii="Times New Roman" w:hAnsi="Times New Roman" w:cs="Times New Roman"/>
          <w:sz w:val="28"/>
          <w:szCs w:val="28"/>
        </w:rPr>
        <w:t>х</w:t>
      </w:r>
      <w:r w:rsidR="00011BBC" w:rsidRPr="00011BBC">
        <w:rPr>
          <w:rFonts w:ascii="Times New Roman" w:hAnsi="Times New Roman" w:cs="Times New Roman"/>
          <w:sz w:val="28"/>
          <w:szCs w:val="28"/>
        </w:rPr>
        <w:t xml:space="preserve">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области, Украины, либо </w:t>
      </w:r>
      <w:r>
        <w:rPr>
          <w:rFonts w:ascii="Times New Roman" w:hAnsi="Times New Roman" w:cs="Times New Roman"/>
          <w:sz w:val="28"/>
          <w:szCs w:val="28"/>
        </w:rPr>
        <w:br/>
      </w:r>
      <w:r w:rsidR="00FB5B6D">
        <w:rPr>
          <w:rFonts w:ascii="Times New Roman" w:hAnsi="Times New Roman" w:cs="Times New Roman"/>
          <w:sz w:val="28"/>
          <w:szCs w:val="28"/>
        </w:rPr>
        <w:t xml:space="preserve">на </w:t>
      </w:r>
      <w:r w:rsidR="00011BBC" w:rsidRPr="00011BBC">
        <w:rPr>
          <w:rFonts w:ascii="Times New Roman" w:hAnsi="Times New Roman" w:cs="Times New Roman"/>
          <w:sz w:val="28"/>
          <w:szCs w:val="28"/>
        </w:rPr>
        <w:t>одн</w:t>
      </w:r>
      <w:r w:rsidR="00FB5B6D">
        <w:rPr>
          <w:rFonts w:ascii="Times New Roman" w:hAnsi="Times New Roman" w:cs="Times New Roman"/>
          <w:sz w:val="28"/>
          <w:szCs w:val="28"/>
        </w:rPr>
        <w:t>ого</w:t>
      </w:r>
      <w:r w:rsidR="00011BBC" w:rsidRPr="00011BBC">
        <w:rPr>
          <w:rFonts w:ascii="Times New Roman" w:hAnsi="Times New Roman" w:cs="Times New Roman"/>
          <w:sz w:val="28"/>
          <w:szCs w:val="28"/>
        </w:rPr>
        <w:t xml:space="preserve"> из членов их семей</w:t>
      </w:r>
      <w:r w:rsidR="00FB5B6D">
        <w:rPr>
          <w:rFonts w:ascii="Times New Roman" w:hAnsi="Times New Roman" w:cs="Times New Roman"/>
          <w:sz w:val="28"/>
          <w:szCs w:val="28"/>
        </w:rPr>
        <w:t>.</w:t>
      </w:r>
    </w:p>
    <w:p w:rsidR="006617C1" w:rsidRPr="006617C1" w:rsidRDefault="006617C1" w:rsidP="000046BA">
      <w:pPr>
        <w:pStyle w:val="ConsPlusNormal"/>
        <w:spacing w:line="360" w:lineRule="auto"/>
        <w:ind w:firstLine="709"/>
        <w:jc w:val="both"/>
        <w:rPr>
          <w:b w:val="0"/>
        </w:rPr>
      </w:pPr>
      <w:r w:rsidRPr="006617C1">
        <w:rPr>
          <w:b w:val="0"/>
        </w:rPr>
        <w:t>Проект закона не содержит положений, способствующих созданию условий для проявления коррупции.</w:t>
      </w:r>
    </w:p>
    <w:p w:rsidR="00D039A5" w:rsidRPr="00074C1A" w:rsidRDefault="00D039A5" w:rsidP="004F7434">
      <w:pPr>
        <w:tabs>
          <w:tab w:val="right" w:pos="10206"/>
        </w:tabs>
        <w:spacing w:after="0"/>
        <w:jc w:val="both"/>
        <w:rPr>
          <w:sz w:val="28"/>
          <w:szCs w:val="28"/>
        </w:rPr>
      </w:pPr>
    </w:p>
    <w:sectPr w:rsidR="00D039A5" w:rsidRPr="00074C1A" w:rsidSect="000046BA">
      <w:headerReference w:type="default" r:id="rId8"/>
      <w:pgSz w:w="11906" w:h="16838"/>
      <w:pgMar w:top="1134" w:right="850" w:bottom="1134" w:left="1701" w:header="561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EA" w:rsidRDefault="000362EA">
      <w:pPr>
        <w:spacing w:after="0" w:line="240" w:lineRule="auto"/>
      </w:pPr>
      <w:r>
        <w:separator/>
      </w:r>
    </w:p>
  </w:endnote>
  <w:endnote w:type="continuationSeparator" w:id="0">
    <w:p w:rsidR="000362EA" w:rsidRDefault="000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EA" w:rsidRDefault="000362EA">
      <w:pPr>
        <w:spacing w:after="0" w:line="240" w:lineRule="auto"/>
      </w:pPr>
      <w:r>
        <w:separator/>
      </w:r>
    </w:p>
  </w:footnote>
  <w:footnote w:type="continuationSeparator" w:id="0">
    <w:p w:rsidR="000362EA" w:rsidRDefault="0003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991061"/>
      <w:docPartObj>
        <w:docPartGallery w:val="Page Numbers (Top of Page)"/>
        <w:docPartUnique/>
      </w:docPartObj>
    </w:sdtPr>
    <w:sdtEndPr/>
    <w:sdtContent>
      <w:p w:rsidR="00D039A5" w:rsidRDefault="001474B3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2748C">
          <w:rPr>
            <w:noProof/>
          </w:rPr>
          <w:t>2</w:t>
        </w:r>
        <w:r>
          <w:fldChar w:fldCharType="end"/>
        </w:r>
      </w:p>
    </w:sdtContent>
  </w:sdt>
  <w:p w:rsidR="00D039A5" w:rsidRDefault="00D039A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A5"/>
    <w:rsid w:val="000046BA"/>
    <w:rsid w:val="00011BBC"/>
    <w:rsid w:val="000362EA"/>
    <w:rsid w:val="00064CBA"/>
    <w:rsid w:val="00074C1A"/>
    <w:rsid w:val="001474B3"/>
    <w:rsid w:val="00255EE7"/>
    <w:rsid w:val="002947B8"/>
    <w:rsid w:val="0030502B"/>
    <w:rsid w:val="003143F9"/>
    <w:rsid w:val="0032748C"/>
    <w:rsid w:val="003770DB"/>
    <w:rsid w:val="00382CBC"/>
    <w:rsid w:val="0039447B"/>
    <w:rsid w:val="00494BFE"/>
    <w:rsid w:val="004A3188"/>
    <w:rsid w:val="004C18BE"/>
    <w:rsid w:val="004E1486"/>
    <w:rsid w:val="004F7434"/>
    <w:rsid w:val="00521BD2"/>
    <w:rsid w:val="00532AD4"/>
    <w:rsid w:val="00535173"/>
    <w:rsid w:val="005428D2"/>
    <w:rsid w:val="005938A6"/>
    <w:rsid w:val="005D7916"/>
    <w:rsid w:val="005E16D1"/>
    <w:rsid w:val="005F399A"/>
    <w:rsid w:val="00636639"/>
    <w:rsid w:val="00652DA8"/>
    <w:rsid w:val="006617C1"/>
    <w:rsid w:val="00697D3A"/>
    <w:rsid w:val="006A5BF5"/>
    <w:rsid w:val="00713998"/>
    <w:rsid w:val="0075143C"/>
    <w:rsid w:val="007C208B"/>
    <w:rsid w:val="0081382A"/>
    <w:rsid w:val="00815537"/>
    <w:rsid w:val="008A5056"/>
    <w:rsid w:val="008D0811"/>
    <w:rsid w:val="008D4F14"/>
    <w:rsid w:val="008E17C0"/>
    <w:rsid w:val="00904E78"/>
    <w:rsid w:val="009200BA"/>
    <w:rsid w:val="009C46FD"/>
    <w:rsid w:val="00A23D46"/>
    <w:rsid w:val="00AC374E"/>
    <w:rsid w:val="00AD3992"/>
    <w:rsid w:val="00AE3621"/>
    <w:rsid w:val="00AF6915"/>
    <w:rsid w:val="00B008BF"/>
    <w:rsid w:val="00B067B2"/>
    <w:rsid w:val="00B674C2"/>
    <w:rsid w:val="00B919AF"/>
    <w:rsid w:val="00BB27C6"/>
    <w:rsid w:val="00C2239F"/>
    <w:rsid w:val="00C43C7C"/>
    <w:rsid w:val="00C50ECA"/>
    <w:rsid w:val="00C65423"/>
    <w:rsid w:val="00CC4B0F"/>
    <w:rsid w:val="00CF77EB"/>
    <w:rsid w:val="00D039A5"/>
    <w:rsid w:val="00D94F62"/>
    <w:rsid w:val="00DF038D"/>
    <w:rsid w:val="00E45E7C"/>
    <w:rsid w:val="00E72805"/>
    <w:rsid w:val="00F10322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B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501B7"/>
  </w:style>
  <w:style w:type="character" w:customStyle="1" w:styleId="a4">
    <w:name w:val="Нижний колонтитул Знак"/>
    <w:basedOn w:val="a0"/>
    <w:uiPriority w:val="99"/>
    <w:qFormat/>
    <w:rsid w:val="008825B6"/>
  </w:style>
  <w:style w:type="character" w:customStyle="1" w:styleId="a5">
    <w:name w:val="Текст выноски Знак"/>
    <w:basedOn w:val="a0"/>
    <w:uiPriority w:val="99"/>
    <w:semiHidden/>
    <w:qFormat/>
    <w:rsid w:val="00B126C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C6F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Batang"/>
      <w:color w:val="FF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F501B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825B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F62EB9"/>
    <w:rPr>
      <w:rFonts w:ascii="Times New Roman" w:hAnsi="Times New Roman" w:cs="Times New Roman"/>
      <w:b/>
      <w:bCs/>
      <w:color w:val="00000A"/>
      <w:sz w:val="28"/>
      <w:szCs w:val="28"/>
    </w:rPr>
  </w:style>
  <w:style w:type="paragraph" w:styleId="ad">
    <w:name w:val="No Spacing"/>
    <w:uiPriority w:val="1"/>
    <w:qFormat/>
    <w:rsid w:val="003E0654"/>
    <w:rPr>
      <w:color w:val="00000A"/>
      <w:sz w:val="22"/>
    </w:rPr>
  </w:style>
  <w:style w:type="paragraph" w:styleId="ae">
    <w:name w:val="Normal (Web)"/>
    <w:basedOn w:val="a"/>
    <w:uiPriority w:val="99"/>
    <w:unhideWhenUsed/>
    <w:qFormat/>
    <w:rsid w:val="00D52988"/>
    <w:pPr>
      <w:spacing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B1194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B126C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B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501B7"/>
  </w:style>
  <w:style w:type="character" w:customStyle="1" w:styleId="a4">
    <w:name w:val="Нижний колонтитул Знак"/>
    <w:basedOn w:val="a0"/>
    <w:uiPriority w:val="99"/>
    <w:qFormat/>
    <w:rsid w:val="008825B6"/>
  </w:style>
  <w:style w:type="character" w:customStyle="1" w:styleId="a5">
    <w:name w:val="Текст выноски Знак"/>
    <w:basedOn w:val="a0"/>
    <w:uiPriority w:val="99"/>
    <w:semiHidden/>
    <w:qFormat/>
    <w:rsid w:val="00B126C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C6FC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Batang"/>
      <w:color w:val="FF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F501B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825B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F62EB9"/>
    <w:rPr>
      <w:rFonts w:ascii="Times New Roman" w:hAnsi="Times New Roman" w:cs="Times New Roman"/>
      <w:b/>
      <w:bCs/>
      <w:color w:val="00000A"/>
      <w:sz w:val="28"/>
      <w:szCs w:val="28"/>
    </w:rPr>
  </w:style>
  <w:style w:type="paragraph" w:styleId="ad">
    <w:name w:val="No Spacing"/>
    <w:uiPriority w:val="1"/>
    <w:qFormat/>
    <w:rsid w:val="003E0654"/>
    <w:rPr>
      <w:color w:val="00000A"/>
      <w:sz w:val="22"/>
    </w:rPr>
  </w:style>
  <w:style w:type="paragraph" w:styleId="ae">
    <w:name w:val="Normal (Web)"/>
    <w:basedOn w:val="a"/>
    <w:uiPriority w:val="99"/>
    <w:unhideWhenUsed/>
    <w:qFormat/>
    <w:rsid w:val="00D52988"/>
    <w:pPr>
      <w:spacing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B1194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B126C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9A62-1327-4E5F-BB71-4DD8F03E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Екатерина Андреевна</dc:creator>
  <dc:description>exif_MSED_6de139ecaf1b166232d35ba1dec2a088196d031c6287c23f060c10598f80cae3</dc:description>
  <cp:lastModifiedBy>Пальцева Светлана Юрьевна</cp:lastModifiedBy>
  <cp:revision>11</cp:revision>
  <cp:lastPrinted>2024-03-14T09:26:00Z</cp:lastPrinted>
  <dcterms:created xsi:type="dcterms:W3CDTF">2024-03-14T07:02:00Z</dcterms:created>
  <dcterms:modified xsi:type="dcterms:W3CDTF">2024-03-22T12:00:00Z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