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2B" w:rsidRPr="00B24266" w:rsidRDefault="00AE482B" w:rsidP="00AE482B">
      <w:pPr>
        <w:pStyle w:val="a3"/>
      </w:pPr>
      <w:r w:rsidRPr="00B24266">
        <w:rPr>
          <w:rStyle w:val="1"/>
          <w:b/>
          <w:bCs/>
          <w:color w:val="000000"/>
        </w:rPr>
        <w:t>ПОЯСНИТЕЛЬНАЯ ЗАПИСКА</w:t>
      </w:r>
    </w:p>
    <w:p w:rsidR="00AE482B" w:rsidRDefault="00AE482B" w:rsidP="00AE482B">
      <w:pPr>
        <w:autoSpaceDE w:val="0"/>
        <w:autoSpaceDN w:val="0"/>
        <w:adjustRightInd w:val="0"/>
        <w:jc w:val="center"/>
        <w:rPr>
          <w:rStyle w:val="1"/>
          <w:color w:val="000000"/>
        </w:rPr>
      </w:pPr>
      <w:r w:rsidRPr="00B24266">
        <w:rPr>
          <w:rFonts w:eastAsia="Calibri"/>
          <w:b/>
          <w:bCs/>
        </w:rPr>
        <w:t xml:space="preserve">к проекту Закона Московской области </w:t>
      </w:r>
      <w:r w:rsidR="005E796D" w:rsidRPr="00B24266">
        <w:rPr>
          <w:rFonts w:eastAsia="Calibri"/>
          <w:b/>
          <w:bCs/>
        </w:rPr>
        <w:t>«О внесении изменений в Закон Московской области «О статусе и границе городского округа Черноголовка» и Закон Московской области «Об организации местного самоуправления на территории Ногинского муниципального района»</w:t>
      </w:r>
      <w:r w:rsidRPr="00B24266">
        <w:rPr>
          <w:b/>
          <w:color w:val="000000"/>
        </w:rPr>
        <w:br/>
      </w:r>
    </w:p>
    <w:p w:rsidR="00926B55" w:rsidRPr="00B24266" w:rsidRDefault="00926B55" w:rsidP="00AE482B">
      <w:pPr>
        <w:autoSpaceDE w:val="0"/>
        <w:autoSpaceDN w:val="0"/>
        <w:adjustRightInd w:val="0"/>
        <w:jc w:val="center"/>
        <w:rPr>
          <w:rStyle w:val="1"/>
          <w:color w:val="000000"/>
        </w:rPr>
      </w:pPr>
    </w:p>
    <w:p w:rsidR="00AE482B" w:rsidRPr="00B24266" w:rsidRDefault="00AE482B" w:rsidP="00F76870">
      <w:pPr>
        <w:autoSpaceDE w:val="0"/>
        <w:autoSpaceDN w:val="0"/>
        <w:adjustRightInd w:val="0"/>
        <w:ind w:firstLine="708"/>
        <w:jc w:val="both"/>
        <w:outlineLvl w:val="0"/>
        <w:rPr>
          <w:rStyle w:val="1"/>
          <w:color w:val="000000"/>
        </w:rPr>
      </w:pPr>
      <w:proofErr w:type="gramStart"/>
      <w:r w:rsidRPr="00B24266">
        <w:rPr>
          <w:rStyle w:val="1"/>
          <w:color w:val="000000"/>
        </w:rPr>
        <w:t>Проект закона разработан с целью внесения изменений в Закон Московской области «</w:t>
      </w:r>
      <w:r w:rsidR="005E796D" w:rsidRPr="00B24266">
        <w:rPr>
          <w:rStyle w:val="1"/>
          <w:color w:val="000000"/>
        </w:rPr>
        <w:t>О статусе и границе городского округа Черноголовка</w:t>
      </w:r>
      <w:r w:rsidRPr="00B24266">
        <w:rPr>
          <w:rStyle w:val="1"/>
          <w:color w:val="000000"/>
        </w:rPr>
        <w:t xml:space="preserve">» </w:t>
      </w:r>
      <w:r w:rsidR="005E796D" w:rsidRPr="00B24266">
        <w:rPr>
          <w:rStyle w:val="1"/>
          <w:color w:val="000000"/>
        </w:rPr>
        <w:t xml:space="preserve">№ 61/2005-ОЗ от 28.02.2005 </w:t>
      </w:r>
      <w:r w:rsidRPr="00B24266">
        <w:rPr>
          <w:rStyle w:val="1"/>
          <w:color w:val="000000"/>
        </w:rPr>
        <w:t>и Закон Московской области «</w:t>
      </w:r>
      <w:r w:rsidR="005E796D" w:rsidRPr="00B24266">
        <w:rPr>
          <w:rStyle w:val="1"/>
          <w:color w:val="000000"/>
        </w:rPr>
        <w:t>Об организации местного самоуправления на территории Ногинского муниципального района</w:t>
      </w:r>
      <w:r w:rsidR="00B333AD" w:rsidRPr="00B24266">
        <w:rPr>
          <w:rStyle w:val="1"/>
          <w:color w:val="000000"/>
        </w:rPr>
        <w:t>»</w:t>
      </w:r>
      <w:r w:rsidR="005E796D" w:rsidRPr="00B24266">
        <w:rPr>
          <w:rStyle w:val="1"/>
          <w:color w:val="000000"/>
        </w:rPr>
        <w:t xml:space="preserve"> № 68/2018-ОЗ от 23.05.2018 на основании решения </w:t>
      </w:r>
      <w:r w:rsidRPr="00B24266">
        <w:rPr>
          <w:rStyle w:val="1"/>
          <w:color w:val="000000"/>
        </w:rPr>
        <w:t>Совета депутатов городског</w:t>
      </w:r>
      <w:r w:rsidR="00697AEA" w:rsidRPr="00B24266">
        <w:rPr>
          <w:rStyle w:val="1"/>
          <w:color w:val="000000"/>
        </w:rPr>
        <w:t xml:space="preserve">о округа </w:t>
      </w:r>
      <w:r w:rsidR="005E796D" w:rsidRPr="00B24266">
        <w:rPr>
          <w:rStyle w:val="1"/>
          <w:color w:val="000000"/>
        </w:rPr>
        <w:t>Черноголовка</w:t>
      </w:r>
      <w:r w:rsidR="00697AEA" w:rsidRPr="00B24266">
        <w:rPr>
          <w:rStyle w:val="1"/>
          <w:color w:val="000000"/>
        </w:rPr>
        <w:t xml:space="preserve"> от </w:t>
      </w:r>
      <w:r w:rsidR="00B333AD" w:rsidRPr="00B24266">
        <w:rPr>
          <w:rStyle w:val="1"/>
          <w:rFonts w:eastAsia="SimSun"/>
          <w:color w:val="000000"/>
        </w:rPr>
        <w:t xml:space="preserve">24.10.2024 № </w:t>
      </w:r>
      <w:r w:rsidR="00B333AD" w:rsidRPr="00B24266">
        <w:rPr>
          <w:rStyle w:val="1"/>
          <w:color w:val="000000"/>
          <w:lang w:eastAsia="zh-CN"/>
        </w:rPr>
        <w:t xml:space="preserve">7-23/83 </w:t>
      </w:r>
      <w:r w:rsidR="005E796D" w:rsidRPr="00B24266">
        <w:rPr>
          <w:rStyle w:val="1"/>
          <w:color w:val="000000"/>
        </w:rPr>
        <w:t>и решения</w:t>
      </w:r>
      <w:r w:rsidR="00B333AD" w:rsidRPr="00B24266">
        <w:rPr>
          <w:rStyle w:val="1"/>
          <w:color w:val="000000"/>
        </w:rPr>
        <w:t xml:space="preserve"> </w:t>
      </w:r>
      <w:r w:rsidR="00B333AD" w:rsidRPr="00B24266">
        <w:rPr>
          <w:rStyle w:val="1"/>
          <w:rFonts w:eastAsia="SimSun"/>
          <w:color w:val="000000"/>
        </w:rPr>
        <w:t>Совета депутатов Богородского городского округа от 22.10.2024</w:t>
      </w:r>
      <w:proofErr w:type="gramEnd"/>
      <w:r w:rsidR="00B333AD" w:rsidRPr="00B24266">
        <w:rPr>
          <w:rStyle w:val="1"/>
          <w:rFonts w:eastAsia="SimSun"/>
          <w:color w:val="000000"/>
        </w:rPr>
        <w:t xml:space="preserve"> № </w:t>
      </w:r>
      <w:r w:rsidR="00B333AD" w:rsidRPr="00B24266">
        <w:rPr>
          <w:rStyle w:val="1"/>
          <w:color w:val="000000"/>
        </w:rPr>
        <w:t>181</w:t>
      </w:r>
      <w:r w:rsidR="005E796D" w:rsidRPr="00B24266">
        <w:rPr>
          <w:rStyle w:val="1"/>
          <w:color w:val="000000"/>
        </w:rPr>
        <w:t xml:space="preserve"> </w:t>
      </w:r>
      <w:r w:rsidRPr="00B24266">
        <w:rPr>
          <w:rStyle w:val="1"/>
          <w:color w:val="000000"/>
        </w:rPr>
        <w:t>.</w:t>
      </w:r>
    </w:p>
    <w:p w:rsidR="00AE482B" w:rsidRPr="00B24266" w:rsidRDefault="00AE482B" w:rsidP="00AE482B">
      <w:pPr>
        <w:pStyle w:val="a3"/>
        <w:ind w:firstLine="709"/>
        <w:jc w:val="both"/>
      </w:pPr>
      <w:r w:rsidRPr="00B24266">
        <w:rPr>
          <w:rStyle w:val="1"/>
          <w:color w:val="000000"/>
        </w:rPr>
        <w:t xml:space="preserve">Законопроектом предлагается внести в Закон Московской области </w:t>
      </w:r>
      <w:r w:rsidR="00B333AD" w:rsidRPr="00B24266">
        <w:rPr>
          <w:rStyle w:val="1"/>
          <w:color w:val="000000"/>
        </w:rPr>
        <w:t xml:space="preserve">«О статусе и границе городского округа Черноголовка» № 61/2005-ОЗ </w:t>
      </w:r>
      <w:r w:rsidRPr="00B24266">
        <w:rPr>
          <w:rStyle w:val="1"/>
          <w:color w:val="000000"/>
        </w:rPr>
        <w:t xml:space="preserve">(далее - Закон № </w:t>
      </w:r>
      <w:r w:rsidR="00B333AD" w:rsidRPr="00B24266">
        <w:rPr>
          <w:rStyle w:val="1"/>
          <w:color w:val="000000"/>
        </w:rPr>
        <w:t>61/2005-ОЗ</w:t>
      </w:r>
      <w:r w:rsidRPr="00B24266">
        <w:rPr>
          <w:rStyle w:val="1"/>
          <w:color w:val="000000"/>
        </w:rPr>
        <w:t>) следующие изменения:</w:t>
      </w:r>
    </w:p>
    <w:p w:rsidR="00AE482B" w:rsidRPr="00B24266" w:rsidRDefault="00AE482B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</w:pPr>
      <w:bookmarkStart w:id="0" w:name="bookmark0"/>
      <w:bookmarkStart w:id="1" w:name="bookmark1"/>
      <w:bookmarkEnd w:id="0"/>
      <w:bookmarkEnd w:id="1"/>
      <w:r w:rsidRPr="00B24266">
        <w:rPr>
          <w:rStyle w:val="1"/>
          <w:color w:val="000000"/>
        </w:rPr>
        <w:t xml:space="preserve">в новой редакции </w:t>
      </w:r>
      <w:r w:rsidRPr="00B24266">
        <w:rPr>
          <w:rStyle w:val="1"/>
        </w:rPr>
        <w:t xml:space="preserve">излагается карта (схема) городского округа </w:t>
      </w:r>
      <w:r w:rsidR="0025125A" w:rsidRPr="00B24266">
        <w:rPr>
          <w:rStyle w:val="1"/>
        </w:rPr>
        <w:t>Черноголовка</w:t>
      </w:r>
      <w:r w:rsidRPr="00B24266">
        <w:rPr>
          <w:rStyle w:val="1"/>
        </w:rPr>
        <w:t>;</w:t>
      </w:r>
    </w:p>
    <w:p w:rsidR="00AE482B" w:rsidRPr="00B24266" w:rsidRDefault="00AE482B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</w:pPr>
      <w:bookmarkStart w:id="2" w:name="bookmark2"/>
      <w:bookmarkEnd w:id="2"/>
      <w:r w:rsidRPr="00B24266">
        <w:rPr>
          <w:rStyle w:val="1"/>
        </w:rPr>
        <w:t xml:space="preserve">изменяется площадь территории городского округа </w:t>
      </w:r>
      <w:r w:rsidR="0025125A" w:rsidRPr="00B24266">
        <w:rPr>
          <w:rStyle w:val="1"/>
        </w:rPr>
        <w:t>Черноголовка</w:t>
      </w:r>
      <w:r w:rsidRPr="00B24266">
        <w:rPr>
          <w:rStyle w:val="1"/>
        </w:rPr>
        <w:t xml:space="preserve"> (</w:t>
      </w:r>
      <w:r w:rsidR="0025125A" w:rsidRPr="00B24266">
        <w:rPr>
          <w:rStyle w:val="1"/>
        </w:rPr>
        <w:t>6185</w:t>
      </w:r>
      <w:r w:rsidRPr="00B24266">
        <w:rPr>
          <w:rStyle w:val="1"/>
        </w:rPr>
        <w:t xml:space="preserve"> га</w:t>
      </w:r>
      <w:r w:rsidR="0025125A" w:rsidRPr="00B24266">
        <w:rPr>
          <w:rStyle w:val="1"/>
        </w:rPr>
        <w:t>;</w:t>
      </w:r>
      <w:r w:rsidRPr="00B24266">
        <w:rPr>
          <w:rStyle w:val="1"/>
        </w:rPr>
        <w:t xml:space="preserve"> в действующей редакции Закона </w:t>
      </w:r>
      <w:r w:rsidR="0025125A" w:rsidRPr="00B24266">
        <w:rPr>
          <w:rStyle w:val="1"/>
          <w:color w:val="000000"/>
        </w:rPr>
        <w:t xml:space="preserve">61/2005-ОЗ </w:t>
      </w:r>
      <w:r w:rsidRPr="00B24266">
        <w:rPr>
          <w:rStyle w:val="1"/>
        </w:rPr>
        <w:t xml:space="preserve">площадь территории городского округа </w:t>
      </w:r>
      <w:r w:rsidR="008260D9" w:rsidRPr="00B24266">
        <w:rPr>
          <w:rStyle w:val="1"/>
        </w:rPr>
        <w:t>Черноголовка</w:t>
      </w:r>
      <w:r w:rsidRPr="00B24266">
        <w:rPr>
          <w:rStyle w:val="1"/>
        </w:rPr>
        <w:t xml:space="preserve"> составляет </w:t>
      </w:r>
      <w:r w:rsidR="0025125A" w:rsidRPr="00B24266">
        <w:rPr>
          <w:rStyle w:val="1"/>
        </w:rPr>
        <w:t>6168</w:t>
      </w:r>
      <w:r w:rsidRPr="00B24266">
        <w:rPr>
          <w:rStyle w:val="1"/>
        </w:rPr>
        <w:t xml:space="preserve"> га);</w:t>
      </w:r>
    </w:p>
    <w:p w:rsidR="00AE482B" w:rsidRPr="00B24266" w:rsidRDefault="00AE482B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  <w:rPr>
          <w:rStyle w:val="1"/>
        </w:rPr>
      </w:pPr>
      <w:bookmarkStart w:id="3" w:name="bookmark3"/>
      <w:bookmarkEnd w:id="3"/>
      <w:r w:rsidRPr="00B24266">
        <w:rPr>
          <w:rStyle w:val="1"/>
        </w:rPr>
        <w:t xml:space="preserve">в описании границы городского округа </w:t>
      </w:r>
      <w:r w:rsidR="0025125A" w:rsidRPr="00B24266">
        <w:rPr>
          <w:rStyle w:val="1"/>
        </w:rPr>
        <w:t>Черноголовка</w:t>
      </w:r>
      <w:r w:rsidRPr="00B24266">
        <w:rPr>
          <w:rStyle w:val="1"/>
        </w:rPr>
        <w:t xml:space="preserve"> </w:t>
      </w:r>
      <w:r w:rsidRPr="00B24266">
        <w:rPr>
          <w:rStyle w:val="1"/>
          <w:color w:val="000000"/>
        </w:rPr>
        <w:t xml:space="preserve">пункты </w:t>
      </w:r>
      <w:r w:rsidR="0025125A" w:rsidRPr="00B24266">
        <w:rPr>
          <w:rStyle w:val="1"/>
          <w:color w:val="000000"/>
        </w:rPr>
        <w:t>12 -</w:t>
      </w:r>
      <w:r w:rsidR="0025125A" w:rsidRPr="00B24266">
        <w:rPr>
          <w:rStyle w:val="1"/>
        </w:rPr>
        <w:t xml:space="preserve"> 16, 19 - 21 в части 3 </w:t>
      </w:r>
      <w:r w:rsidRPr="00B24266">
        <w:rPr>
          <w:rStyle w:val="1"/>
        </w:rPr>
        <w:t>излагаются в новой редакции;</w:t>
      </w:r>
    </w:p>
    <w:p w:rsidR="0025125A" w:rsidRPr="00B24266" w:rsidRDefault="0025125A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  <w:rPr>
          <w:rStyle w:val="1"/>
        </w:rPr>
      </w:pPr>
      <w:bookmarkStart w:id="4" w:name="_Hlk177656059"/>
      <w:proofErr w:type="gramStart"/>
      <w:r w:rsidRPr="00B24266">
        <w:rPr>
          <w:rStyle w:val="1"/>
        </w:rPr>
        <w:t>пункты 14), 15) признаются утратившими силу</w:t>
      </w:r>
      <w:bookmarkEnd w:id="4"/>
      <w:r w:rsidRPr="00B24266">
        <w:rPr>
          <w:rStyle w:val="1"/>
        </w:rPr>
        <w:t>;</w:t>
      </w:r>
      <w:proofErr w:type="gramEnd"/>
    </w:p>
    <w:p w:rsidR="0025125A" w:rsidRPr="00B24266" w:rsidRDefault="00AE482B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  <w:rPr>
          <w:rStyle w:val="1"/>
        </w:rPr>
      </w:pPr>
      <w:bookmarkStart w:id="5" w:name="bookmark4"/>
      <w:bookmarkEnd w:id="5"/>
      <w:r w:rsidRPr="00B24266">
        <w:rPr>
          <w:rStyle w:val="1"/>
        </w:rPr>
        <w:t xml:space="preserve">в таблице приложения 2, содержащей геодезические данные границы городского округа </w:t>
      </w:r>
      <w:r w:rsidR="00D7768A" w:rsidRPr="00B24266">
        <w:rPr>
          <w:rStyle w:val="1"/>
        </w:rPr>
        <w:t>Черноголовка</w:t>
      </w:r>
      <w:r w:rsidRPr="00B24266">
        <w:rPr>
          <w:rStyle w:val="1"/>
        </w:rPr>
        <w:t xml:space="preserve">, в новой редакции излагаются строки </w:t>
      </w:r>
      <w:r w:rsidR="00D7768A" w:rsidRPr="00B24266">
        <w:rPr>
          <w:rStyle w:val="1"/>
        </w:rPr>
        <w:t xml:space="preserve">66, 77 - 89 , 124, 125, 169 – 173, 194, 199 – 204, 233, 234, 238 – 240, 300 – 304, 310, </w:t>
      </w:r>
      <w:r w:rsidR="00820BC4" w:rsidRPr="00B24266">
        <w:rPr>
          <w:rStyle w:val="1"/>
        </w:rPr>
        <w:t xml:space="preserve">признаются утратившими силу строки </w:t>
      </w:r>
      <w:r w:rsidR="00D7768A" w:rsidRPr="00B24266">
        <w:rPr>
          <w:rStyle w:val="1"/>
        </w:rPr>
        <w:t xml:space="preserve">90 </w:t>
      </w:r>
      <w:r w:rsidR="00820BC4" w:rsidRPr="00B24266">
        <w:rPr>
          <w:rStyle w:val="1"/>
        </w:rPr>
        <w:t>–</w:t>
      </w:r>
      <w:r w:rsidR="00D7768A" w:rsidRPr="00B24266">
        <w:rPr>
          <w:rStyle w:val="1"/>
        </w:rPr>
        <w:t xml:space="preserve"> 92</w:t>
      </w:r>
      <w:r w:rsidR="00820BC4" w:rsidRPr="00B24266">
        <w:rPr>
          <w:rStyle w:val="1"/>
        </w:rPr>
        <w:t xml:space="preserve">, 195, 205-221, 305-307, </w:t>
      </w:r>
      <w:r w:rsidRPr="00B24266">
        <w:rPr>
          <w:rStyle w:val="1"/>
        </w:rPr>
        <w:t xml:space="preserve">и дополняется строками </w:t>
      </w:r>
      <w:r w:rsidR="00D7768A" w:rsidRPr="00B24266">
        <w:rPr>
          <w:rStyle w:val="1"/>
        </w:rPr>
        <w:t xml:space="preserve">97.1, 102.1, 121.1, 121.2, </w:t>
      </w:r>
      <w:r w:rsidR="00820BC4" w:rsidRPr="00B24266">
        <w:rPr>
          <w:rStyle w:val="1"/>
        </w:rPr>
        <w:t>126.1, 192.1, 234.1-234.5, 240.1-240.3, 308.1, 310.1-310.3, 320.1-320.5</w:t>
      </w:r>
      <w:r w:rsidR="00F76870" w:rsidRPr="00B24266">
        <w:rPr>
          <w:rStyle w:val="1"/>
        </w:rPr>
        <w:t>.</w:t>
      </w:r>
    </w:p>
    <w:p w:rsidR="00AE482B" w:rsidRPr="00B24266" w:rsidRDefault="00AE482B" w:rsidP="00AE482B">
      <w:pPr>
        <w:pStyle w:val="a3"/>
        <w:ind w:firstLine="709"/>
        <w:jc w:val="both"/>
      </w:pPr>
      <w:r w:rsidRPr="00B24266">
        <w:rPr>
          <w:rStyle w:val="1"/>
        </w:rPr>
        <w:t xml:space="preserve">Законопроектом предлагается внести в Закон Московской области </w:t>
      </w:r>
      <w:r w:rsidR="005300E0" w:rsidRPr="00B24266">
        <w:rPr>
          <w:rStyle w:val="1"/>
          <w:color w:val="000000"/>
        </w:rPr>
        <w:t>68/2018-ОЗ от 23.05.2018</w:t>
      </w:r>
      <w:r w:rsidRPr="00B24266">
        <w:rPr>
          <w:rFonts w:eastAsia="Calibri"/>
        </w:rPr>
        <w:t xml:space="preserve"> «</w:t>
      </w:r>
      <w:r w:rsidR="005300E0" w:rsidRPr="00B24266">
        <w:rPr>
          <w:rStyle w:val="1"/>
          <w:color w:val="000000"/>
        </w:rPr>
        <w:t>Об организации местного самоуправления на территории Ногинского муниципального района</w:t>
      </w:r>
      <w:r w:rsidRPr="00B24266">
        <w:rPr>
          <w:rFonts w:eastAsia="Calibri"/>
        </w:rPr>
        <w:t xml:space="preserve">» (далее – Закон № </w:t>
      </w:r>
      <w:r w:rsidR="005300E0" w:rsidRPr="00B24266">
        <w:rPr>
          <w:rStyle w:val="1"/>
          <w:color w:val="000000"/>
        </w:rPr>
        <w:t>68/2018-ОЗ</w:t>
      </w:r>
      <w:r w:rsidRPr="00B24266">
        <w:rPr>
          <w:rFonts w:eastAsia="Calibri"/>
        </w:rPr>
        <w:t xml:space="preserve">) </w:t>
      </w:r>
      <w:r w:rsidRPr="00B24266">
        <w:rPr>
          <w:rStyle w:val="1"/>
        </w:rPr>
        <w:t>следующие изменения:</w:t>
      </w:r>
    </w:p>
    <w:p w:rsidR="00AE482B" w:rsidRPr="00B24266" w:rsidRDefault="00AE482B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</w:pPr>
      <w:bookmarkStart w:id="6" w:name="bookmark5"/>
      <w:bookmarkEnd w:id="6"/>
      <w:r w:rsidRPr="00B24266">
        <w:rPr>
          <w:rStyle w:val="1"/>
        </w:rPr>
        <w:t xml:space="preserve">в новой редакции излагается карта (схема) </w:t>
      </w:r>
      <w:r w:rsidR="005300E0" w:rsidRPr="00B24266">
        <w:rPr>
          <w:rStyle w:val="1"/>
        </w:rPr>
        <w:t>Богородского</w:t>
      </w:r>
      <w:r w:rsidRPr="00B24266">
        <w:rPr>
          <w:rStyle w:val="1"/>
        </w:rPr>
        <w:t xml:space="preserve"> городского округа;</w:t>
      </w:r>
    </w:p>
    <w:p w:rsidR="00AE482B" w:rsidRPr="00B24266" w:rsidRDefault="00AE482B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</w:pPr>
      <w:r w:rsidRPr="00B24266">
        <w:rPr>
          <w:rStyle w:val="1"/>
        </w:rPr>
        <w:t xml:space="preserve">изменяется площадь территории </w:t>
      </w:r>
      <w:r w:rsidR="005300E0" w:rsidRPr="00B24266">
        <w:rPr>
          <w:rStyle w:val="1"/>
        </w:rPr>
        <w:t>Богородского</w:t>
      </w:r>
      <w:r w:rsidRPr="00B24266">
        <w:rPr>
          <w:rStyle w:val="1"/>
        </w:rPr>
        <w:t xml:space="preserve"> городского округа (</w:t>
      </w:r>
      <w:r w:rsidR="005300E0" w:rsidRPr="00B24266">
        <w:rPr>
          <w:rStyle w:val="1"/>
        </w:rPr>
        <w:t>81112</w:t>
      </w:r>
      <w:r w:rsidRPr="00B24266">
        <w:rPr>
          <w:rStyle w:val="1"/>
        </w:rPr>
        <w:t xml:space="preserve"> га; в действующей редакции Закона № </w:t>
      </w:r>
      <w:r w:rsidR="005300E0" w:rsidRPr="00B24266">
        <w:rPr>
          <w:rStyle w:val="1"/>
          <w:color w:val="000000"/>
        </w:rPr>
        <w:t>68/2018-ОЗ</w:t>
      </w:r>
      <w:r w:rsidRPr="00B24266">
        <w:rPr>
          <w:rStyle w:val="1"/>
        </w:rPr>
        <w:t xml:space="preserve"> площадь территории </w:t>
      </w:r>
      <w:r w:rsidR="005300E0" w:rsidRPr="00B24266">
        <w:rPr>
          <w:rStyle w:val="1"/>
        </w:rPr>
        <w:t>Богородского</w:t>
      </w:r>
      <w:r w:rsidRPr="00B24266">
        <w:rPr>
          <w:rStyle w:val="1"/>
        </w:rPr>
        <w:t xml:space="preserve"> городского округа составляет </w:t>
      </w:r>
      <w:r w:rsidR="005300E0" w:rsidRPr="00B24266">
        <w:rPr>
          <w:rStyle w:val="1"/>
        </w:rPr>
        <w:t>81128</w:t>
      </w:r>
      <w:r w:rsidRPr="00B24266">
        <w:rPr>
          <w:rStyle w:val="1"/>
        </w:rPr>
        <w:t xml:space="preserve"> га);</w:t>
      </w:r>
    </w:p>
    <w:p w:rsidR="0080462C" w:rsidRPr="00B24266" w:rsidRDefault="00AE482B" w:rsidP="0080462C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  <w:rPr>
          <w:rStyle w:val="1"/>
        </w:rPr>
      </w:pPr>
      <w:proofErr w:type="gramStart"/>
      <w:r w:rsidRPr="00B24266">
        <w:rPr>
          <w:rStyle w:val="1"/>
        </w:rPr>
        <w:t xml:space="preserve">в описании границы </w:t>
      </w:r>
      <w:r w:rsidR="005300E0" w:rsidRPr="00B24266">
        <w:rPr>
          <w:rStyle w:val="1"/>
        </w:rPr>
        <w:t>Богородского</w:t>
      </w:r>
      <w:r w:rsidRPr="00B24266">
        <w:rPr>
          <w:rStyle w:val="1"/>
        </w:rPr>
        <w:t xml:space="preserve"> городского округа пункты </w:t>
      </w:r>
      <w:r w:rsidR="0080462C" w:rsidRPr="00B24266">
        <w:rPr>
          <w:rStyle w:val="1"/>
        </w:rPr>
        <w:t>86 - 88,</w:t>
      </w:r>
      <w:r w:rsidR="0080462C" w:rsidRPr="00B24266">
        <w:t xml:space="preserve"> </w:t>
      </w:r>
      <w:r w:rsidR="0080462C" w:rsidRPr="00B24266">
        <w:rPr>
          <w:rStyle w:val="1"/>
        </w:rPr>
        <w:t xml:space="preserve">90 - 95, 103, 104 </w:t>
      </w:r>
      <w:r w:rsidRPr="00B24266">
        <w:rPr>
          <w:rStyle w:val="1"/>
        </w:rPr>
        <w:t>излагаются в новой редакции;</w:t>
      </w:r>
      <w:r w:rsidR="0080462C" w:rsidRPr="00B24266">
        <w:rPr>
          <w:rStyle w:val="1"/>
        </w:rPr>
        <w:t xml:space="preserve"> пункты 91), 92), 93) признаются утратившими силу;</w:t>
      </w:r>
      <w:proofErr w:type="gramEnd"/>
    </w:p>
    <w:p w:rsidR="00AE482B" w:rsidRPr="00B24266" w:rsidRDefault="00AE482B" w:rsidP="00AE482B">
      <w:pPr>
        <w:pStyle w:val="a3"/>
        <w:widowControl/>
        <w:numPr>
          <w:ilvl w:val="0"/>
          <w:numId w:val="1"/>
        </w:numPr>
        <w:tabs>
          <w:tab w:val="left" w:pos="943"/>
        </w:tabs>
        <w:autoSpaceDE/>
        <w:ind w:firstLine="709"/>
        <w:jc w:val="both"/>
        <w:rPr>
          <w:rStyle w:val="1"/>
        </w:rPr>
      </w:pPr>
      <w:proofErr w:type="gramStart"/>
      <w:r w:rsidRPr="00B24266">
        <w:rPr>
          <w:rStyle w:val="1"/>
        </w:rPr>
        <w:t xml:space="preserve">в таблице приложения 2, содержащей геодезические данные границы </w:t>
      </w:r>
      <w:r w:rsidR="0080462C" w:rsidRPr="00B24266">
        <w:rPr>
          <w:rStyle w:val="1"/>
        </w:rPr>
        <w:t>Богородского</w:t>
      </w:r>
      <w:r w:rsidRPr="00B24266">
        <w:rPr>
          <w:rStyle w:val="1"/>
        </w:rPr>
        <w:t xml:space="preserve"> городского округа, в новой редакции излагаются строки </w:t>
      </w:r>
      <w:r w:rsidR="0080462C" w:rsidRPr="00B24266">
        <w:rPr>
          <w:rStyle w:val="1"/>
        </w:rPr>
        <w:t xml:space="preserve">1910, 1913-1917, 1980-1982, 1986, 1987, 1999-2004, 2025, 2045-2049, 2095, 2096, 2128-2140, 2154; признаются утратившими силу строки 1918-1920, 2005-2021, 2026, 2050, 2051, 2141-2143; дополняются строками 1899.1-1899.5, 1910.1-1910.3, </w:t>
      </w:r>
      <w:r w:rsidR="00A25A2E" w:rsidRPr="00B24266">
        <w:rPr>
          <w:rStyle w:val="1"/>
        </w:rPr>
        <w:t>1911.1, 1982.1-1982.3, 1987.1-1987.5, 2027.1, 2093.1, 2098.1, 2098.2, 2117.1, 2122.1.</w:t>
      </w:r>
      <w:proofErr w:type="gramEnd"/>
    </w:p>
    <w:p w:rsidR="00AE482B" w:rsidRPr="00B24266" w:rsidRDefault="00AE482B" w:rsidP="00AE482B">
      <w:pPr>
        <w:pStyle w:val="a3"/>
        <w:ind w:firstLine="709"/>
        <w:jc w:val="both"/>
      </w:pPr>
      <w:proofErr w:type="gramStart"/>
      <w:r w:rsidRPr="00B24266">
        <w:rPr>
          <w:rStyle w:val="1"/>
        </w:rPr>
        <w:t xml:space="preserve">Принятие Закона Московской области </w:t>
      </w:r>
      <w:r w:rsidR="00F76870" w:rsidRPr="00B24266">
        <w:rPr>
          <w:rFonts w:eastAsia="Calibri"/>
          <w:bCs/>
        </w:rPr>
        <w:t>«О внесении изменений в Закон Московской области «О статусе и границе городского округа Черноголовка» и Закон Московской области «Об организации местного самоуправления на территории Ногинского муниципального района»</w:t>
      </w:r>
      <w:r w:rsidRPr="00B24266">
        <w:rPr>
          <w:rStyle w:val="2"/>
        </w:rPr>
        <w:t xml:space="preserve"> </w:t>
      </w:r>
      <w:r w:rsidRPr="00B24266">
        <w:rPr>
          <w:rStyle w:val="1"/>
          <w:color w:val="000000"/>
        </w:rPr>
        <w:t>позволит реализовать эффективную градостроительную политику в соответствии с расчетными нормативами градостроительного проектирования Московской области, направленную на развитие обоих округов, что, в том числе, обеспечит упорядочение градостроительного зонирования, исключение изломанности</w:t>
      </w:r>
      <w:proofErr w:type="gramEnd"/>
      <w:r w:rsidRPr="00B24266">
        <w:rPr>
          <w:rStyle w:val="1"/>
          <w:color w:val="000000"/>
        </w:rPr>
        <w:t xml:space="preserve"> границ, даст кумулятивный эффект и обеспечит стабильное экономическое развитие </w:t>
      </w:r>
      <w:r w:rsidR="00F76870" w:rsidRPr="00B24266">
        <w:rPr>
          <w:rStyle w:val="1"/>
          <w:color w:val="000000"/>
        </w:rPr>
        <w:t>Богородского</w:t>
      </w:r>
      <w:r w:rsidRPr="00B24266">
        <w:rPr>
          <w:rStyle w:val="1"/>
          <w:color w:val="000000"/>
        </w:rPr>
        <w:t xml:space="preserve"> городского округа и </w:t>
      </w:r>
      <w:r w:rsidRPr="00B24266">
        <w:rPr>
          <w:rStyle w:val="1"/>
          <w:color w:val="000000"/>
        </w:rPr>
        <w:lastRenderedPageBreak/>
        <w:t xml:space="preserve">городского округа </w:t>
      </w:r>
      <w:r w:rsidR="00F76870" w:rsidRPr="00B24266">
        <w:rPr>
          <w:rFonts w:eastAsia="Calibri"/>
          <w:bCs/>
        </w:rPr>
        <w:t>Черноголовка</w:t>
      </w:r>
      <w:r w:rsidRPr="00B24266">
        <w:rPr>
          <w:rStyle w:val="1"/>
          <w:color w:val="000000"/>
        </w:rPr>
        <w:t>.</w:t>
      </w:r>
    </w:p>
    <w:p w:rsidR="00E477E2" w:rsidRDefault="00E477E2" w:rsidP="00AE482B">
      <w:pPr>
        <w:pStyle w:val="a3"/>
        <w:ind w:firstLine="709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Численность населения </w:t>
      </w:r>
      <w:r w:rsidRPr="00B24266">
        <w:rPr>
          <w:rFonts w:eastAsia="Calibri"/>
          <w:bCs/>
        </w:rPr>
        <w:t>городского округа Черноголовка</w:t>
      </w:r>
      <w:r>
        <w:rPr>
          <w:rStyle w:val="1"/>
          <w:color w:val="000000"/>
        </w:rPr>
        <w:t xml:space="preserve"> составляет </w:t>
      </w:r>
      <w:r w:rsidR="00264B9E">
        <w:rPr>
          <w:rStyle w:val="1"/>
          <w:color w:val="000000"/>
        </w:rPr>
        <w:t xml:space="preserve">21254 </w:t>
      </w:r>
      <w:r>
        <w:rPr>
          <w:rStyle w:val="1"/>
          <w:color w:val="000000"/>
        </w:rPr>
        <w:t>человек</w:t>
      </w:r>
      <w:r w:rsidR="00264B9E">
        <w:rPr>
          <w:rStyle w:val="1"/>
          <w:color w:val="000000"/>
        </w:rPr>
        <w:t>а</w:t>
      </w:r>
      <w:r>
        <w:rPr>
          <w:rStyle w:val="1"/>
          <w:color w:val="000000"/>
        </w:rPr>
        <w:t xml:space="preserve"> и после </w:t>
      </w:r>
      <w:r w:rsidRPr="00B24266">
        <w:rPr>
          <w:rStyle w:val="1"/>
          <w:color w:val="000000"/>
        </w:rPr>
        <w:t>реализаци</w:t>
      </w:r>
      <w:r>
        <w:rPr>
          <w:rStyle w:val="1"/>
          <w:color w:val="000000"/>
        </w:rPr>
        <w:t>и</w:t>
      </w:r>
      <w:r w:rsidRPr="00B24266">
        <w:rPr>
          <w:rStyle w:val="1"/>
          <w:color w:val="000000"/>
        </w:rPr>
        <w:t xml:space="preserve"> законопроекта </w:t>
      </w:r>
      <w:r>
        <w:rPr>
          <w:rStyle w:val="1"/>
          <w:color w:val="000000"/>
        </w:rPr>
        <w:t xml:space="preserve">не изменится. </w:t>
      </w:r>
      <w:r w:rsidR="00840ECE">
        <w:rPr>
          <w:rStyle w:val="1"/>
          <w:color w:val="000000"/>
        </w:rPr>
        <w:t>Более д</w:t>
      </w:r>
      <w:r>
        <w:rPr>
          <w:rStyle w:val="1"/>
          <w:color w:val="000000"/>
        </w:rPr>
        <w:t>в</w:t>
      </w:r>
      <w:r w:rsidR="00840ECE">
        <w:rPr>
          <w:rStyle w:val="1"/>
          <w:color w:val="000000"/>
        </w:rPr>
        <w:t>ух</w:t>
      </w:r>
      <w:r>
        <w:rPr>
          <w:rStyle w:val="1"/>
          <w:color w:val="000000"/>
        </w:rPr>
        <w:t xml:space="preserve"> трет</w:t>
      </w:r>
      <w:r w:rsidR="00840ECE">
        <w:rPr>
          <w:rStyle w:val="1"/>
          <w:color w:val="000000"/>
        </w:rPr>
        <w:t>ей</w:t>
      </w:r>
      <w:r>
        <w:rPr>
          <w:rStyle w:val="1"/>
          <w:color w:val="000000"/>
        </w:rPr>
        <w:t xml:space="preserve"> населения городского округа проживает в городе. Плотность населения составляет </w:t>
      </w:r>
      <w:r w:rsidR="007573B2">
        <w:rPr>
          <w:rStyle w:val="1"/>
          <w:color w:val="000000"/>
        </w:rPr>
        <w:t>3</w:t>
      </w:r>
      <w:r w:rsidR="003F7421">
        <w:rPr>
          <w:rStyle w:val="1"/>
          <w:color w:val="000000"/>
        </w:rPr>
        <w:t>4</w:t>
      </w:r>
      <w:r w:rsidR="00840ECE">
        <w:rPr>
          <w:rStyle w:val="1"/>
          <w:color w:val="000000"/>
        </w:rPr>
        <w:t>5</w:t>
      </w:r>
      <w:r w:rsidR="007573B2">
        <w:rPr>
          <w:rStyle w:val="1"/>
          <w:color w:val="000000"/>
        </w:rPr>
        <w:t xml:space="preserve"> чел</w:t>
      </w:r>
      <w:r w:rsidR="00385854">
        <w:rPr>
          <w:rStyle w:val="1"/>
          <w:color w:val="000000"/>
        </w:rPr>
        <w:t xml:space="preserve">овек </w:t>
      </w:r>
      <w:r w:rsidR="007573B2">
        <w:rPr>
          <w:rStyle w:val="1"/>
          <w:color w:val="000000"/>
        </w:rPr>
        <w:t xml:space="preserve">на </w:t>
      </w:r>
      <w:proofErr w:type="spellStart"/>
      <w:r w:rsidR="007573B2">
        <w:rPr>
          <w:rStyle w:val="1"/>
          <w:color w:val="000000"/>
        </w:rPr>
        <w:t>кв.км</w:t>
      </w:r>
      <w:proofErr w:type="spellEnd"/>
      <w:r w:rsidR="007573B2">
        <w:rPr>
          <w:rStyle w:val="1"/>
          <w:color w:val="000000"/>
        </w:rPr>
        <w:t>.</w:t>
      </w:r>
      <w:r>
        <w:rPr>
          <w:rStyle w:val="1"/>
          <w:color w:val="000000"/>
        </w:rPr>
        <w:t xml:space="preserve"> </w:t>
      </w:r>
    </w:p>
    <w:p w:rsidR="00AE482B" w:rsidRPr="00B24266" w:rsidRDefault="00AE482B" w:rsidP="00AE482B">
      <w:pPr>
        <w:pStyle w:val="a3"/>
        <w:ind w:firstLine="709"/>
        <w:jc w:val="both"/>
      </w:pPr>
      <w:r w:rsidRPr="00B24266">
        <w:rPr>
          <w:rStyle w:val="1"/>
          <w:color w:val="000000"/>
        </w:rPr>
        <w:t>В конечном итоге реализация законопроекта приведет к увеличению стимулирующих факторов развития, более широким методам управления, а также повышению эффективности бюджетной политики.</w:t>
      </w:r>
    </w:p>
    <w:p w:rsidR="00AE482B" w:rsidRPr="00B24266" w:rsidRDefault="00AE482B" w:rsidP="00AE482B">
      <w:pPr>
        <w:pStyle w:val="a3"/>
        <w:ind w:firstLine="709"/>
        <w:jc w:val="both"/>
      </w:pPr>
      <w:r w:rsidRPr="00B24266">
        <w:rPr>
          <w:rStyle w:val="1"/>
          <w:color w:val="000000"/>
        </w:rPr>
        <w:t>Приятие законопроекта не потребует дополнительных расходов за счет средств бюджета Московской области.</w:t>
      </w:r>
    </w:p>
    <w:p w:rsidR="00AE482B" w:rsidRPr="00B24266" w:rsidRDefault="00AE482B" w:rsidP="00AE482B">
      <w:pPr>
        <w:pStyle w:val="a3"/>
        <w:ind w:firstLine="709"/>
        <w:jc w:val="both"/>
      </w:pPr>
      <w:r w:rsidRPr="00B24266">
        <w:rPr>
          <w:rStyle w:val="1"/>
          <w:color w:val="000000"/>
        </w:rPr>
        <w:t>Проект закона не содержит положений, способствующих созданию условий для проявления коррупции.</w:t>
      </w:r>
    </w:p>
    <w:p w:rsidR="00AE482B" w:rsidRDefault="00AE482B" w:rsidP="00AE482B">
      <w:pPr>
        <w:ind w:firstLine="709"/>
        <w:jc w:val="both"/>
      </w:pPr>
    </w:p>
    <w:p w:rsidR="00B24266" w:rsidRPr="00B24266" w:rsidRDefault="00B24266" w:rsidP="00AE482B">
      <w:pPr>
        <w:ind w:firstLine="709"/>
        <w:jc w:val="both"/>
      </w:pPr>
    </w:p>
    <w:p w:rsidR="00AE482B" w:rsidRDefault="00AE482B" w:rsidP="00AE482B">
      <w:pPr>
        <w:ind w:firstLine="709"/>
        <w:jc w:val="both"/>
      </w:pPr>
    </w:p>
    <w:p w:rsidR="00016894" w:rsidRPr="00B24266" w:rsidRDefault="00016894" w:rsidP="00AE482B">
      <w:pPr>
        <w:ind w:firstLine="709"/>
        <w:jc w:val="both"/>
      </w:pPr>
      <w:bookmarkStart w:id="7" w:name="_GoBack"/>
      <w:bookmarkEnd w:id="7"/>
    </w:p>
    <w:p w:rsidR="00697AEA" w:rsidRPr="00B24266" w:rsidRDefault="00697AEA" w:rsidP="00AE482B">
      <w:pPr>
        <w:ind w:firstLine="709"/>
        <w:jc w:val="both"/>
      </w:pPr>
    </w:p>
    <w:p w:rsidR="00CF7258" w:rsidRDefault="00CF7258" w:rsidP="00CF7258">
      <w:pPr>
        <w:jc w:val="both"/>
      </w:pPr>
      <w:r w:rsidRPr="00AE576C">
        <w:t xml:space="preserve">Председатель Совета депутатов </w:t>
      </w:r>
    </w:p>
    <w:p w:rsidR="00CF7258" w:rsidRPr="00AE576C" w:rsidRDefault="00CF7258" w:rsidP="00CF7258">
      <w:pPr>
        <w:jc w:val="both"/>
      </w:pPr>
      <w:r>
        <w:t>городского округа Черноголовка</w:t>
      </w:r>
      <w:r w:rsidRPr="00AE576C">
        <w:t xml:space="preserve">                        </w:t>
      </w:r>
      <w:r>
        <w:tab/>
      </w:r>
      <w:r>
        <w:tab/>
      </w:r>
      <w:r>
        <w:tab/>
      </w:r>
      <w:r>
        <w:tab/>
      </w:r>
      <w:r w:rsidRPr="00AE576C">
        <w:t xml:space="preserve">   С.А.</w:t>
      </w:r>
      <w:r>
        <w:tab/>
      </w:r>
      <w:proofErr w:type="spellStart"/>
      <w:r w:rsidRPr="00AE576C">
        <w:t>Моргачева</w:t>
      </w:r>
      <w:proofErr w:type="spellEnd"/>
    </w:p>
    <w:p w:rsidR="00CF7258" w:rsidRPr="008544C6" w:rsidRDefault="00CF7258" w:rsidP="00CF7258">
      <w:pPr>
        <w:autoSpaceDE w:val="0"/>
        <w:autoSpaceDN w:val="0"/>
        <w:adjustRightInd w:val="0"/>
        <w:ind w:firstLine="567"/>
        <w:jc w:val="both"/>
      </w:pPr>
    </w:p>
    <w:p w:rsidR="001A1933" w:rsidRPr="00B24266" w:rsidRDefault="001A1933"/>
    <w:sectPr w:rsidR="001A1933" w:rsidRPr="00B24266" w:rsidSect="00B2426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66"/>
    <w:rsid w:val="00016894"/>
    <w:rsid w:val="000B5218"/>
    <w:rsid w:val="001A1933"/>
    <w:rsid w:val="0025125A"/>
    <w:rsid w:val="00264B9E"/>
    <w:rsid w:val="0038037D"/>
    <w:rsid w:val="00385854"/>
    <w:rsid w:val="00386074"/>
    <w:rsid w:val="003F7421"/>
    <w:rsid w:val="005300E0"/>
    <w:rsid w:val="005340B3"/>
    <w:rsid w:val="005928F0"/>
    <w:rsid w:val="005E796D"/>
    <w:rsid w:val="00697AEA"/>
    <w:rsid w:val="007228D7"/>
    <w:rsid w:val="007573B2"/>
    <w:rsid w:val="0080462C"/>
    <w:rsid w:val="00820BC4"/>
    <w:rsid w:val="008260D9"/>
    <w:rsid w:val="00840ECE"/>
    <w:rsid w:val="00926B55"/>
    <w:rsid w:val="00A25A2E"/>
    <w:rsid w:val="00A93BEB"/>
    <w:rsid w:val="00AE482B"/>
    <w:rsid w:val="00B24266"/>
    <w:rsid w:val="00B333AD"/>
    <w:rsid w:val="00C46066"/>
    <w:rsid w:val="00CF7258"/>
    <w:rsid w:val="00D34CE3"/>
    <w:rsid w:val="00D7768A"/>
    <w:rsid w:val="00E477E2"/>
    <w:rsid w:val="00F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rsid w:val="00AE482B"/>
    <w:pPr>
      <w:widowControl w:val="0"/>
      <w:autoSpaceDE w:val="0"/>
      <w:autoSpaceDN w:val="0"/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AE4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AE4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 Знак1"/>
    <w:link w:val="a3"/>
    <w:semiHidden/>
    <w:rsid w:val="00AE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5928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928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rsid w:val="00AE482B"/>
    <w:pPr>
      <w:widowControl w:val="0"/>
      <w:autoSpaceDE w:val="0"/>
      <w:autoSpaceDN w:val="0"/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AE4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AE4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 Знак1"/>
    <w:link w:val="a3"/>
    <w:semiHidden/>
    <w:rsid w:val="00AE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5928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928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Баркетова Марина Викторовна</dc:creator>
  <cp:lastModifiedBy>S_User</cp:lastModifiedBy>
  <cp:revision>8</cp:revision>
  <cp:lastPrinted>2024-05-30T14:56:00Z</cp:lastPrinted>
  <dcterms:created xsi:type="dcterms:W3CDTF">2024-11-07T08:19:00Z</dcterms:created>
  <dcterms:modified xsi:type="dcterms:W3CDTF">2024-11-08T08:09:00Z</dcterms:modified>
</cp:coreProperties>
</file>