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32" w:rsidRPr="00B03B32" w:rsidRDefault="00B03B32" w:rsidP="00B03B32">
      <w:pPr>
        <w:shd w:val="clear" w:color="auto" w:fill="FFFFFF"/>
        <w:spacing w:after="0" w:line="480" w:lineRule="auto"/>
        <w:jc w:val="center"/>
        <w:rPr>
          <w:rFonts w:ascii="Times New Roman" w:eastAsia="Times New Roman" w:hAnsi="Times New Roman"/>
          <w:spacing w:val="3"/>
          <w:sz w:val="36"/>
          <w:szCs w:val="36"/>
          <w:lang w:eastAsia="ru-RU"/>
        </w:rPr>
      </w:pPr>
      <w:bookmarkStart w:id="0" w:name="_Hlk37764461"/>
      <w:r w:rsidRPr="00B03B32">
        <w:rPr>
          <w:rFonts w:ascii="Times New Roman" w:eastAsia="Times New Roman" w:hAnsi="Times New Roman"/>
          <w:b/>
          <w:bCs/>
          <w:spacing w:val="3"/>
          <w:sz w:val="36"/>
          <w:szCs w:val="36"/>
          <w:lang w:eastAsia="ru-RU"/>
        </w:rPr>
        <w:t>МОСКОВСКАЯ ОБЛАСТНАЯ ДУМА</w:t>
      </w:r>
    </w:p>
    <w:p w:rsidR="00B03B32" w:rsidRPr="00B03B32" w:rsidRDefault="00B03B32" w:rsidP="00B03B32">
      <w:pPr>
        <w:shd w:val="clear" w:color="auto" w:fill="FFFFFF"/>
        <w:spacing w:after="0" w:line="480" w:lineRule="auto"/>
        <w:jc w:val="center"/>
        <w:rPr>
          <w:rFonts w:ascii="Times New Roman" w:eastAsia="Times New Roman" w:hAnsi="Times New Roman"/>
          <w:spacing w:val="3"/>
          <w:sz w:val="36"/>
          <w:szCs w:val="36"/>
          <w:lang w:eastAsia="ru-RU"/>
        </w:rPr>
      </w:pPr>
      <w:r w:rsidRPr="00B03B32">
        <w:rPr>
          <w:rFonts w:ascii="Times New Roman" w:eastAsia="Times New Roman" w:hAnsi="Times New Roman"/>
          <w:b/>
          <w:bCs/>
          <w:spacing w:val="3"/>
          <w:sz w:val="36"/>
          <w:szCs w:val="36"/>
          <w:lang w:eastAsia="ru-RU"/>
        </w:rPr>
        <w:t>ПОСТАНОВЛЕНИЕ</w:t>
      </w:r>
    </w:p>
    <w:p w:rsidR="00B03B32" w:rsidRPr="00B03B32" w:rsidRDefault="00B03B32" w:rsidP="00B03B32">
      <w:pPr>
        <w:spacing w:after="0" w:line="240" w:lineRule="auto"/>
        <w:ind w:left="1418" w:right="1418"/>
        <w:jc w:val="center"/>
        <w:rPr>
          <w:rFonts w:ascii="Times New Roman" w:eastAsia="Times New Roman" w:hAnsi="Times New Roman"/>
          <w:bCs/>
          <w:spacing w:val="3"/>
          <w:sz w:val="28"/>
          <w:szCs w:val="28"/>
          <w:lang w:eastAsia="ru-RU"/>
        </w:rPr>
      </w:pPr>
      <w:r w:rsidRPr="00B03B32">
        <w:rPr>
          <w:rFonts w:ascii="Times New Roman" w:eastAsia="Times New Roman" w:hAnsi="Times New Roman"/>
          <w:bCs/>
          <w:spacing w:val="3"/>
          <w:sz w:val="28"/>
          <w:szCs w:val="28"/>
          <w:lang w:eastAsia="ru-RU"/>
        </w:rPr>
        <w:t>12.12.2024 № 49/100-П</w:t>
      </w:r>
      <w:bookmarkEnd w:id="0"/>
    </w:p>
    <w:p w:rsidR="00B03B32" w:rsidRPr="00B03B32" w:rsidRDefault="00B03B32" w:rsidP="00B03B32">
      <w:pPr>
        <w:spacing w:after="0" w:line="240" w:lineRule="auto"/>
        <w:ind w:left="1418" w:right="1418"/>
        <w:jc w:val="center"/>
        <w:rPr>
          <w:rFonts w:ascii="Times New Roman" w:eastAsia="Times New Roman" w:hAnsi="Times New Roman"/>
          <w:bCs/>
          <w:spacing w:val="3"/>
          <w:sz w:val="28"/>
          <w:szCs w:val="28"/>
          <w:lang w:eastAsia="ru-RU"/>
        </w:rPr>
      </w:pPr>
    </w:p>
    <w:p w:rsidR="00B03B32" w:rsidRPr="00B03B32" w:rsidRDefault="00B03B32" w:rsidP="00B03B32">
      <w:pPr>
        <w:spacing w:after="0" w:line="240" w:lineRule="auto"/>
        <w:ind w:left="1418" w:right="1418"/>
        <w:jc w:val="center"/>
        <w:rPr>
          <w:rFonts w:ascii="Times New Roman" w:eastAsia="Times New Roman" w:hAnsi="Times New Roman"/>
          <w:bCs/>
          <w:spacing w:val="3"/>
          <w:sz w:val="28"/>
          <w:szCs w:val="28"/>
          <w:lang w:eastAsia="ru-RU"/>
        </w:rPr>
      </w:pPr>
    </w:p>
    <w:p w:rsidR="00B03B32" w:rsidRPr="00B03B32" w:rsidRDefault="00B03B32" w:rsidP="00B03B32">
      <w:pPr>
        <w:spacing w:after="0" w:line="240" w:lineRule="auto"/>
        <w:ind w:left="1418" w:right="1418"/>
        <w:jc w:val="center"/>
        <w:rPr>
          <w:rFonts w:ascii="Times New Roman" w:eastAsia="Times New Roman" w:hAnsi="Times New Roman"/>
          <w:bCs/>
          <w:spacing w:val="3"/>
          <w:sz w:val="28"/>
          <w:szCs w:val="28"/>
          <w:lang w:eastAsia="ru-RU"/>
        </w:rPr>
      </w:pPr>
    </w:p>
    <w:p w:rsidR="00B03B32" w:rsidRPr="00B03B32" w:rsidRDefault="00B03B32" w:rsidP="00B03B32">
      <w:pPr>
        <w:tabs>
          <w:tab w:val="left" w:pos="7938"/>
          <w:tab w:val="left" w:pos="8505"/>
        </w:tabs>
        <w:spacing w:after="0" w:line="240" w:lineRule="auto"/>
        <w:ind w:left="1418" w:right="1418"/>
        <w:jc w:val="both"/>
        <w:rPr>
          <w:rFonts w:ascii="Times New Roman" w:hAnsi="Times New Roman"/>
          <w:b/>
          <w:sz w:val="28"/>
          <w:szCs w:val="28"/>
        </w:rPr>
      </w:pPr>
      <w:r w:rsidRPr="00B03B32">
        <w:rPr>
          <w:rFonts w:ascii="Times New Roman" w:hAnsi="Times New Roman"/>
          <w:b/>
          <w:sz w:val="28"/>
          <w:szCs w:val="28"/>
        </w:rPr>
        <w:t xml:space="preserve">О проекте закона Московской области «О внесении изменений в Закон Московской области </w:t>
      </w:r>
      <w:r w:rsidRPr="00B03B32">
        <w:rPr>
          <w:rFonts w:ascii="Times New Roman" w:hAnsi="Times New Roman"/>
          <w:b/>
          <w:sz w:val="28"/>
          <w:szCs w:val="28"/>
        </w:rPr>
        <w:br w:type="textWrapping" w:clear="all"/>
        <w:t xml:space="preserve">«О создании и упразднении судебных участков </w:t>
      </w:r>
      <w:r w:rsidRPr="00B03B32">
        <w:rPr>
          <w:rFonts w:ascii="Times New Roman" w:hAnsi="Times New Roman"/>
          <w:b/>
          <w:sz w:val="28"/>
          <w:szCs w:val="28"/>
        </w:rPr>
        <w:br w:type="textWrapping" w:clear="all"/>
        <w:t>и должностей мировых судей в Московской области»</w:t>
      </w:r>
    </w:p>
    <w:p w:rsidR="00B03B32" w:rsidRPr="00B03B32" w:rsidRDefault="00B03B32" w:rsidP="00B03B32">
      <w:pPr>
        <w:spacing w:after="0" w:line="240" w:lineRule="auto"/>
        <w:ind w:left="1418" w:right="1418"/>
        <w:jc w:val="both"/>
        <w:rPr>
          <w:rFonts w:ascii="Times New Roman" w:hAnsi="Times New Roman"/>
          <w:b/>
          <w:bCs/>
          <w:sz w:val="28"/>
          <w:szCs w:val="28"/>
        </w:rPr>
      </w:pPr>
    </w:p>
    <w:p w:rsidR="00B03B32" w:rsidRPr="00B03B32" w:rsidRDefault="00B03B32" w:rsidP="00B03B32">
      <w:pPr>
        <w:spacing w:after="0" w:line="240" w:lineRule="auto"/>
        <w:ind w:left="1418" w:right="1418"/>
        <w:jc w:val="both"/>
        <w:rPr>
          <w:rFonts w:ascii="Times New Roman" w:hAnsi="Times New Roman"/>
          <w:b/>
          <w:bCs/>
          <w:sz w:val="28"/>
          <w:szCs w:val="28"/>
        </w:rPr>
      </w:pPr>
    </w:p>
    <w:p w:rsidR="00B03B32" w:rsidRPr="00B03B32" w:rsidRDefault="00B03B32" w:rsidP="00B03B32">
      <w:pPr>
        <w:spacing w:after="0" w:line="240" w:lineRule="auto"/>
        <w:ind w:left="1418" w:right="1418"/>
        <w:jc w:val="both"/>
        <w:rPr>
          <w:rFonts w:ascii="Times New Roman" w:hAnsi="Times New Roman"/>
          <w:b/>
          <w:color w:val="000000"/>
          <w:sz w:val="28"/>
          <w:szCs w:val="28"/>
        </w:rPr>
      </w:pPr>
    </w:p>
    <w:p w:rsidR="00B03B32" w:rsidRPr="00B03B32" w:rsidRDefault="00B03B32" w:rsidP="00B03B32">
      <w:pPr>
        <w:tabs>
          <w:tab w:val="left" w:pos="9355"/>
        </w:tabs>
        <w:spacing w:after="0" w:line="240" w:lineRule="auto"/>
        <w:ind w:firstLine="709"/>
        <w:jc w:val="both"/>
        <w:rPr>
          <w:rFonts w:ascii="Times New Roman" w:hAnsi="Times New Roman"/>
          <w:sz w:val="28"/>
          <w:szCs w:val="28"/>
        </w:rPr>
      </w:pPr>
      <w:r w:rsidRPr="00B03B32">
        <w:rPr>
          <w:rFonts w:ascii="Times New Roman" w:hAnsi="Times New Roman"/>
          <w:sz w:val="28"/>
          <w:szCs w:val="28"/>
        </w:rPr>
        <w:t xml:space="preserve">Рассмотрев проект закона Московской области «О внесении изменений </w:t>
      </w:r>
      <w:r w:rsidRPr="00B03B32">
        <w:rPr>
          <w:rFonts w:ascii="Times New Roman" w:hAnsi="Times New Roman"/>
          <w:sz w:val="28"/>
          <w:szCs w:val="28"/>
        </w:rPr>
        <w:br w:type="textWrapping" w:clear="all"/>
        <w:t xml:space="preserve">в Закон Московской области «О создании и упразднении судебных участков </w:t>
      </w:r>
      <w:r w:rsidRPr="00B03B32">
        <w:rPr>
          <w:rFonts w:ascii="Times New Roman" w:hAnsi="Times New Roman"/>
          <w:sz w:val="28"/>
          <w:szCs w:val="28"/>
        </w:rPr>
        <w:br w:type="textWrapping" w:clear="all"/>
        <w:t>и должностей мировых судей в Московской области»</w:t>
      </w:r>
      <w:r w:rsidRPr="00B03B32">
        <w:rPr>
          <w:rFonts w:ascii="Times New Roman" w:hAnsi="Times New Roman"/>
          <w:bCs/>
          <w:sz w:val="28"/>
          <w:szCs w:val="28"/>
        </w:rPr>
        <w:t xml:space="preserve">, </w:t>
      </w:r>
      <w:r w:rsidRPr="00B03B32">
        <w:rPr>
          <w:rFonts w:ascii="Times New Roman" w:hAnsi="Times New Roman"/>
          <w:sz w:val="28"/>
          <w:szCs w:val="28"/>
        </w:rPr>
        <w:t>одобренный постановлением Московской областной Думы от 12.12.2024 № 48/100-П, Московская областная Дума постановила:</w:t>
      </w:r>
    </w:p>
    <w:p w:rsidR="00B03B32" w:rsidRPr="00B03B32" w:rsidRDefault="00B03B32" w:rsidP="00B03B32">
      <w:pPr>
        <w:tabs>
          <w:tab w:val="left" w:pos="9090"/>
        </w:tabs>
        <w:spacing w:after="0" w:line="240" w:lineRule="auto"/>
        <w:ind w:firstLine="709"/>
        <w:jc w:val="both"/>
        <w:rPr>
          <w:rFonts w:ascii="Times New Roman" w:hAnsi="Times New Roman"/>
          <w:sz w:val="28"/>
          <w:szCs w:val="28"/>
        </w:rPr>
      </w:pPr>
    </w:p>
    <w:p w:rsidR="00B03B32" w:rsidRPr="00B03B32" w:rsidRDefault="00B03B32" w:rsidP="00B03B32">
      <w:pPr>
        <w:tabs>
          <w:tab w:val="left" w:pos="9090"/>
        </w:tabs>
        <w:spacing w:after="0" w:line="240" w:lineRule="auto"/>
        <w:ind w:firstLine="709"/>
        <w:jc w:val="both"/>
        <w:rPr>
          <w:rFonts w:ascii="Times New Roman" w:hAnsi="Times New Roman"/>
          <w:sz w:val="28"/>
          <w:szCs w:val="28"/>
        </w:rPr>
      </w:pPr>
      <w:r w:rsidRPr="00B03B32">
        <w:rPr>
          <w:rFonts w:ascii="Times New Roman" w:hAnsi="Times New Roman"/>
          <w:sz w:val="28"/>
          <w:szCs w:val="28"/>
        </w:rPr>
        <w:t xml:space="preserve">1. Принять за основу проект закона Московской области </w:t>
      </w:r>
      <w:r w:rsidRPr="00B03B32">
        <w:rPr>
          <w:rFonts w:ascii="Times New Roman" w:hAnsi="Times New Roman"/>
          <w:sz w:val="28"/>
          <w:szCs w:val="28"/>
        </w:rPr>
        <w:br w:type="textWrapping" w:clear="all"/>
        <w:t xml:space="preserve">«О внесении изменений в Закон Московской области «О создании </w:t>
      </w:r>
      <w:r w:rsidRPr="00B03B32">
        <w:rPr>
          <w:rFonts w:ascii="Times New Roman" w:hAnsi="Times New Roman"/>
          <w:sz w:val="28"/>
          <w:szCs w:val="28"/>
        </w:rPr>
        <w:br w:type="textWrapping" w:clear="all"/>
        <w:t>и упразднении судебных участков и должностей мировых судей в Московской области». (Прилагается.)</w:t>
      </w:r>
    </w:p>
    <w:p w:rsidR="00B03B32" w:rsidRPr="00B03B32" w:rsidRDefault="00B03B32" w:rsidP="00B03B32">
      <w:pPr>
        <w:tabs>
          <w:tab w:val="left" w:pos="9090"/>
        </w:tabs>
        <w:spacing w:after="0" w:line="240" w:lineRule="auto"/>
        <w:ind w:firstLine="709"/>
        <w:jc w:val="both"/>
        <w:rPr>
          <w:rFonts w:ascii="Times New Roman" w:hAnsi="Times New Roman"/>
          <w:i/>
          <w:sz w:val="28"/>
          <w:szCs w:val="28"/>
        </w:rPr>
      </w:pPr>
      <w:r w:rsidRPr="00B03B32">
        <w:rPr>
          <w:rFonts w:ascii="Times New Roman" w:hAnsi="Times New Roman"/>
          <w:sz w:val="28"/>
          <w:szCs w:val="28"/>
        </w:rPr>
        <w:t xml:space="preserve">2. Направить проект закона Московской области «О внесении изменений в Закон Московской области «О создании и упразднении судебных участков </w:t>
      </w:r>
      <w:r w:rsidRPr="00B03B32">
        <w:rPr>
          <w:rFonts w:ascii="Times New Roman" w:hAnsi="Times New Roman"/>
          <w:sz w:val="28"/>
          <w:szCs w:val="28"/>
        </w:rPr>
        <w:br w:type="textWrapping" w:clear="all"/>
        <w:t>и должностей мировых судей в Московской области»</w:t>
      </w:r>
      <w:r w:rsidRPr="00B03B32">
        <w:rPr>
          <w:rFonts w:ascii="Times New Roman" w:hAnsi="Times New Roman"/>
          <w:bCs/>
          <w:sz w:val="28"/>
          <w:szCs w:val="28"/>
        </w:rPr>
        <w:t xml:space="preserve"> </w:t>
      </w:r>
      <w:r w:rsidRPr="00B03B32">
        <w:rPr>
          <w:rFonts w:ascii="Times New Roman" w:hAnsi="Times New Roman"/>
          <w:sz w:val="28"/>
          <w:szCs w:val="28"/>
        </w:rPr>
        <w:t xml:space="preserve">во фракции в Московской областной Думе, в комитеты Московской областной Думы, Губернатору Московской области для подготовки и представления поправок в Комитет </w:t>
      </w:r>
      <w:r w:rsidRPr="00B03B32">
        <w:rPr>
          <w:rFonts w:ascii="Times New Roman" w:hAnsi="Times New Roman"/>
          <w:sz w:val="28"/>
          <w:szCs w:val="28"/>
        </w:rPr>
        <w:br/>
        <w:t xml:space="preserve">по вопросам государственной власти и региональной безопасности, </w:t>
      </w:r>
      <w:r w:rsidRPr="00B03B32">
        <w:rPr>
          <w:rFonts w:ascii="Times New Roman" w:hAnsi="Times New Roman"/>
          <w:sz w:val="28"/>
          <w:szCs w:val="28"/>
        </w:rPr>
        <w:br/>
        <w:t>в Государственно-правовое управление Московской областной Думы – для представления заключения в срок до 20.12.2024.</w:t>
      </w:r>
    </w:p>
    <w:p w:rsidR="00B03B32" w:rsidRPr="00B03B32" w:rsidRDefault="00B03B32" w:rsidP="00B03B32">
      <w:pPr>
        <w:tabs>
          <w:tab w:val="left" w:pos="9090"/>
        </w:tabs>
        <w:spacing w:after="0" w:line="240" w:lineRule="auto"/>
        <w:ind w:firstLine="709"/>
        <w:jc w:val="both"/>
        <w:rPr>
          <w:rFonts w:ascii="Times New Roman" w:hAnsi="Times New Roman"/>
          <w:sz w:val="28"/>
          <w:szCs w:val="28"/>
        </w:rPr>
      </w:pPr>
      <w:r w:rsidRPr="00B03B32">
        <w:rPr>
          <w:rFonts w:ascii="Times New Roman" w:hAnsi="Times New Roman"/>
          <w:sz w:val="28"/>
          <w:szCs w:val="28"/>
        </w:rPr>
        <w:t xml:space="preserve">3. Поручить Комитету по вопросам государственной власти </w:t>
      </w:r>
      <w:r w:rsidRPr="00B03B32">
        <w:rPr>
          <w:rFonts w:ascii="Times New Roman" w:hAnsi="Times New Roman"/>
          <w:sz w:val="28"/>
          <w:szCs w:val="28"/>
        </w:rPr>
        <w:br w:type="textWrapping" w:clear="all"/>
        <w:t xml:space="preserve">и региональной безопасности доработать проект закона Московской области «О внесении изменений в Закон Московской области «О создании </w:t>
      </w:r>
      <w:r w:rsidRPr="00B03B32">
        <w:rPr>
          <w:rFonts w:ascii="Times New Roman" w:hAnsi="Times New Roman"/>
          <w:sz w:val="28"/>
          <w:szCs w:val="28"/>
        </w:rPr>
        <w:br w:type="textWrapping" w:clear="all"/>
        <w:t>и упразднении судебных участков и должностей мировых судей в Московской области»</w:t>
      </w:r>
      <w:r w:rsidRPr="00B03B32">
        <w:rPr>
          <w:rFonts w:ascii="Times New Roman" w:hAnsi="Times New Roman"/>
          <w:bCs/>
          <w:sz w:val="28"/>
          <w:szCs w:val="28"/>
        </w:rPr>
        <w:t xml:space="preserve"> </w:t>
      </w:r>
      <w:r w:rsidRPr="00B03B32">
        <w:rPr>
          <w:rFonts w:ascii="Times New Roman" w:hAnsi="Times New Roman"/>
          <w:sz w:val="28"/>
          <w:szCs w:val="28"/>
        </w:rPr>
        <w:t xml:space="preserve">с учетом представленных поправок, а также замечаний </w:t>
      </w:r>
      <w:r w:rsidRPr="00B03B32">
        <w:rPr>
          <w:rFonts w:ascii="Times New Roman" w:hAnsi="Times New Roman"/>
          <w:sz w:val="28"/>
          <w:szCs w:val="28"/>
        </w:rPr>
        <w:br w:type="textWrapping" w:clear="all"/>
        <w:t xml:space="preserve">и предложений, поступивших в ходе обсуждения проекта закона на заседании Московской областной Думы, и внести доработанный проект закона </w:t>
      </w:r>
      <w:r w:rsidRPr="00B03B32">
        <w:rPr>
          <w:rFonts w:ascii="Times New Roman" w:hAnsi="Times New Roman"/>
          <w:sz w:val="28"/>
          <w:szCs w:val="28"/>
        </w:rPr>
        <w:br w:type="textWrapping" w:clear="all"/>
        <w:t>на заседание Московской областной Думы в срок до 27.12.2024.</w:t>
      </w:r>
    </w:p>
    <w:p w:rsidR="00B03B32" w:rsidRPr="00B03B32" w:rsidRDefault="00B03B32" w:rsidP="00B03B32">
      <w:pPr>
        <w:spacing w:after="0" w:line="240" w:lineRule="auto"/>
        <w:rPr>
          <w:rFonts w:ascii="Times New Roman" w:hAnsi="Times New Roman"/>
          <w:sz w:val="28"/>
          <w:szCs w:val="28"/>
        </w:rPr>
      </w:pPr>
      <w:r w:rsidRPr="00B03B32">
        <w:rPr>
          <w:rFonts w:ascii="Times New Roman" w:hAnsi="Times New Roman"/>
          <w:sz w:val="28"/>
          <w:szCs w:val="28"/>
        </w:rPr>
        <w:br w:type="page"/>
      </w:r>
    </w:p>
    <w:p w:rsidR="00B03B32" w:rsidRPr="00B03B32" w:rsidRDefault="00B03B32" w:rsidP="00B03B32">
      <w:pPr>
        <w:tabs>
          <w:tab w:val="left" w:pos="9090"/>
        </w:tabs>
        <w:spacing w:after="0" w:line="240" w:lineRule="auto"/>
        <w:ind w:firstLine="709"/>
        <w:jc w:val="both"/>
        <w:rPr>
          <w:rFonts w:ascii="Times New Roman" w:hAnsi="Times New Roman"/>
          <w:sz w:val="28"/>
          <w:szCs w:val="28"/>
        </w:rPr>
      </w:pPr>
      <w:r w:rsidRPr="00B03B32">
        <w:rPr>
          <w:rFonts w:ascii="Times New Roman" w:hAnsi="Times New Roman"/>
          <w:sz w:val="28"/>
          <w:szCs w:val="28"/>
        </w:rPr>
        <w:lastRenderedPageBreak/>
        <w:t xml:space="preserve">4. Контроль за исполнением настоящего постановления возложить </w:t>
      </w:r>
      <w:r w:rsidRPr="00B03B32">
        <w:rPr>
          <w:rFonts w:ascii="Times New Roman" w:hAnsi="Times New Roman"/>
          <w:sz w:val="28"/>
          <w:szCs w:val="28"/>
        </w:rPr>
        <w:br w:type="textWrapping" w:clear="all"/>
        <w:t xml:space="preserve">на первого заместителя Председателя Московской областной Думы </w:t>
      </w:r>
      <w:r w:rsidRPr="00B03B32">
        <w:rPr>
          <w:rFonts w:ascii="Times New Roman" w:hAnsi="Times New Roman"/>
          <w:sz w:val="28"/>
          <w:szCs w:val="28"/>
        </w:rPr>
        <w:br w:type="textWrapping" w:clear="all"/>
        <w:t>Лазутину Л.Е.</w:t>
      </w:r>
    </w:p>
    <w:p w:rsidR="00B03B32" w:rsidRPr="00B03B32" w:rsidRDefault="00B03B32" w:rsidP="00B03B32">
      <w:pPr>
        <w:spacing w:after="0" w:line="240" w:lineRule="auto"/>
        <w:ind w:firstLine="709"/>
        <w:jc w:val="both"/>
        <w:rPr>
          <w:rFonts w:ascii="Times New Roman" w:hAnsi="Times New Roman"/>
          <w:sz w:val="28"/>
          <w:szCs w:val="28"/>
        </w:rPr>
      </w:pPr>
    </w:p>
    <w:p w:rsidR="00B03B32" w:rsidRPr="00B03B32" w:rsidRDefault="00B03B32" w:rsidP="00B03B32">
      <w:pPr>
        <w:spacing w:after="0" w:line="240" w:lineRule="auto"/>
        <w:ind w:firstLine="709"/>
        <w:jc w:val="both"/>
        <w:rPr>
          <w:rFonts w:ascii="Times New Roman" w:hAnsi="Times New Roman"/>
          <w:sz w:val="28"/>
          <w:szCs w:val="28"/>
        </w:rPr>
      </w:pPr>
    </w:p>
    <w:p w:rsidR="00B03B32" w:rsidRPr="00B03B32" w:rsidRDefault="00B03B32" w:rsidP="00B03B32">
      <w:pPr>
        <w:spacing w:after="0" w:line="240" w:lineRule="auto"/>
        <w:ind w:firstLine="709"/>
        <w:jc w:val="both"/>
        <w:rPr>
          <w:rFonts w:ascii="Times New Roman" w:hAnsi="Times New Roman"/>
          <w:sz w:val="28"/>
          <w:szCs w:val="28"/>
        </w:rPr>
      </w:pPr>
    </w:p>
    <w:p w:rsidR="00B03B32" w:rsidRPr="00B03B32" w:rsidRDefault="00B03B32" w:rsidP="00B03B32">
      <w:pPr>
        <w:spacing w:after="0" w:line="240" w:lineRule="auto"/>
        <w:ind w:firstLine="709"/>
        <w:jc w:val="both"/>
        <w:rPr>
          <w:rFonts w:ascii="Times New Roman" w:hAnsi="Times New Roman"/>
          <w:sz w:val="28"/>
          <w:szCs w:val="28"/>
        </w:rPr>
      </w:pPr>
    </w:p>
    <w:p w:rsidR="00B03B32" w:rsidRPr="00B03B32" w:rsidRDefault="00B03B32" w:rsidP="00B03B32">
      <w:pPr>
        <w:spacing w:after="0" w:line="240" w:lineRule="auto"/>
        <w:jc w:val="both"/>
        <w:rPr>
          <w:rFonts w:ascii="Times New Roman" w:hAnsi="Times New Roman"/>
          <w:b/>
          <w:sz w:val="28"/>
          <w:szCs w:val="28"/>
        </w:rPr>
      </w:pPr>
      <w:r w:rsidRPr="00B03B32">
        <w:rPr>
          <w:rFonts w:ascii="Times New Roman" w:hAnsi="Times New Roman"/>
          <w:b/>
          <w:sz w:val="28"/>
          <w:szCs w:val="28"/>
        </w:rPr>
        <w:t>Председатель</w:t>
      </w:r>
    </w:p>
    <w:p w:rsidR="00B03B32" w:rsidRPr="00B03B32" w:rsidRDefault="00B03B32" w:rsidP="00B03B32">
      <w:pPr>
        <w:spacing w:after="0" w:line="240" w:lineRule="auto"/>
        <w:jc w:val="both"/>
        <w:rPr>
          <w:rFonts w:ascii="Times New Roman" w:hAnsi="Times New Roman"/>
          <w:b/>
          <w:sz w:val="28"/>
          <w:szCs w:val="28"/>
        </w:rPr>
      </w:pPr>
      <w:r w:rsidRPr="00B03B32">
        <w:rPr>
          <w:rFonts w:ascii="Times New Roman" w:hAnsi="Times New Roman"/>
          <w:b/>
          <w:sz w:val="28"/>
          <w:szCs w:val="28"/>
        </w:rPr>
        <w:t>Московской областной Думы                                                    И.Ю. Брынцалов</w:t>
      </w:r>
    </w:p>
    <w:p w:rsidR="00B03B32" w:rsidRDefault="00B03B32">
      <w:pPr>
        <w:rPr>
          <w:rFonts w:ascii="Times New Roman" w:hAnsi="Times New Roman"/>
          <w:b/>
          <w:sz w:val="28"/>
          <w:szCs w:val="28"/>
        </w:rPr>
      </w:pPr>
      <w:r>
        <w:rPr>
          <w:rFonts w:ascii="Times New Roman" w:hAnsi="Times New Roman"/>
          <w:b/>
          <w:sz w:val="28"/>
          <w:szCs w:val="28"/>
        </w:rPr>
        <w:br w:type="page"/>
      </w:r>
    </w:p>
    <w:p w:rsidR="00B03B32" w:rsidRPr="00B03B32" w:rsidRDefault="00B03B32" w:rsidP="00B03B32">
      <w:pPr>
        <w:spacing w:after="0" w:line="240" w:lineRule="auto"/>
        <w:jc w:val="right"/>
        <w:rPr>
          <w:rFonts w:ascii="Times New Roman" w:eastAsia="Times New Roman" w:hAnsi="Times New Roman"/>
          <w:sz w:val="28"/>
          <w:szCs w:val="28"/>
          <w:lang w:eastAsia="ru-RU"/>
        </w:rPr>
      </w:pPr>
      <w:r w:rsidRPr="00B03B32">
        <w:rPr>
          <w:rFonts w:ascii="Times New Roman" w:eastAsia="Times New Roman" w:hAnsi="Times New Roman"/>
          <w:sz w:val="28"/>
          <w:szCs w:val="28"/>
          <w:lang w:eastAsia="ru-RU"/>
        </w:rPr>
        <w:lastRenderedPageBreak/>
        <w:t>Проект</w:t>
      </w:r>
    </w:p>
    <w:p w:rsidR="00B03B32" w:rsidRPr="00B03B32" w:rsidRDefault="00B03B32" w:rsidP="00B03B32">
      <w:pPr>
        <w:spacing w:after="0" w:line="240" w:lineRule="auto"/>
        <w:ind w:left="1418" w:right="1420"/>
        <w:jc w:val="both"/>
        <w:rPr>
          <w:rFonts w:ascii="Times New Roman" w:hAnsi="Times New Roman"/>
          <w:sz w:val="28"/>
          <w:szCs w:val="28"/>
        </w:rPr>
      </w:pPr>
    </w:p>
    <w:p w:rsidR="00B03B32" w:rsidRPr="00B03B32" w:rsidRDefault="00B03B32" w:rsidP="00B03B32">
      <w:pPr>
        <w:spacing w:after="0" w:line="240" w:lineRule="auto"/>
        <w:ind w:left="1418" w:right="1420"/>
        <w:jc w:val="both"/>
        <w:rPr>
          <w:rFonts w:ascii="Times New Roman" w:hAnsi="Times New Roman"/>
          <w:sz w:val="28"/>
          <w:szCs w:val="28"/>
        </w:rPr>
      </w:pPr>
    </w:p>
    <w:p w:rsidR="00B03B32" w:rsidRPr="00B03B32" w:rsidRDefault="00B03B32" w:rsidP="00B03B32">
      <w:pPr>
        <w:spacing w:after="0" w:line="240" w:lineRule="auto"/>
        <w:ind w:right="-1"/>
        <w:jc w:val="center"/>
        <w:rPr>
          <w:rFonts w:ascii="Times New Roman" w:eastAsia="Times New Roman" w:hAnsi="Times New Roman"/>
          <w:sz w:val="24"/>
          <w:szCs w:val="24"/>
          <w:lang w:eastAsia="ru-RU"/>
        </w:rPr>
      </w:pPr>
      <w:r w:rsidRPr="00B03B32">
        <w:rPr>
          <w:rFonts w:ascii="Times New Roman" w:eastAsia="Times New Roman" w:hAnsi="Times New Roman"/>
          <w:b/>
          <w:sz w:val="36"/>
          <w:szCs w:val="36"/>
          <w:lang w:eastAsia="ru-RU"/>
        </w:rPr>
        <w:t>ЗАКОН МОСКОВСКОЙ ОБЛАСТИ</w:t>
      </w:r>
    </w:p>
    <w:p w:rsidR="00B03B32" w:rsidRPr="00B03B32" w:rsidRDefault="00B03B32" w:rsidP="00B03B32">
      <w:pPr>
        <w:tabs>
          <w:tab w:val="right" w:pos="9639"/>
        </w:tabs>
        <w:spacing w:after="0" w:line="240" w:lineRule="auto"/>
        <w:ind w:left="14" w:right="-1"/>
        <w:jc w:val="center"/>
        <w:rPr>
          <w:rFonts w:ascii="Times New Roman" w:eastAsia="Times New Roman" w:hAnsi="Times New Roman"/>
          <w:b/>
          <w:sz w:val="36"/>
          <w:szCs w:val="36"/>
          <w:lang w:eastAsia="ru-RU"/>
        </w:rPr>
      </w:pPr>
    </w:p>
    <w:p w:rsidR="00B03B32" w:rsidRPr="00B03B32" w:rsidRDefault="00B03B32" w:rsidP="00B03B32">
      <w:pPr>
        <w:tabs>
          <w:tab w:val="right" w:pos="9639"/>
        </w:tabs>
        <w:spacing w:after="0" w:line="240" w:lineRule="auto"/>
        <w:ind w:left="14" w:right="-1"/>
        <w:jc w:val="center"/>
        <w:rPr>
          <w:rFonts w:ascii="Times New Roman" w:eastAsia="Times New Roman" w:hAnsi="Times New Roman"/>
          <w:b/>
          <w:sz w:val="36"/>
          <w:szCs w:val="36"/>
          <w:lang w:eastAsia="ru-RU"/>
        </w:rPr>
      </w:pPr>
    </w:p>
    <w:p w:rsidR="00B03B32" w:rsidRPr="00B03B32" w:rsidRDefault="00B03B32" w:rsidP="00B03B32">
      <w:pPr>
        <w:spacing w:after="0" w:line="23" w:lineRule="atLeast"/>
        <w:ind w:left="1418" w:right="1417"/>
        <w:jc w:val="both"/>
        <w:rPr>
          <w:rFonts w:ascii="Times New Roman" w:hAnsi="Times New Roman"/>
          <w:b/>
          <w:bCs/>
          <w:sz w:val="28"/>
          <w:szCs w:val="28"/>
        </w:rPr>
      </w:pPr>
    </w:p>
    <w:p w:rsidR="00B1342F" w:rsidRDefault="0092016E" w:rsidP="003D5597">
      <w:pPr>
        <w:spacing w:after="0" w:line="240" w:lineRule="auto"/>
        <w:ind w:left="1418" w:right="1418"/>
        <w:jc w:val="both"/>
        <w:rPr>
          <w:rFonts w:ascii="Times New Roman" w:eastAsia="Times New Roman" w:hAnsi="Times New Roman"/>
          <w:b/>
          <w:sz w:val="28"/>
          <w:szCs w:val="28"/>
          <w:lang w:eastAsia="ru-RU"/>
        </w:rPr>
      </w:pPr>
      <w:r>
        <w:rPr>
          <w:rFonts w:ascii="Times New Roman" w:hAnsi="Times New Roman"/>
          <w:b/>
          <w:sz w:val="28"/>
          <w:szCs w:val="28"/>
        </w:rPr>
        <w:t xml:space="preserve">О внесении изменений в Закон Московской области </w:t>
      </w:r>
      <w:r>
        <w:rPr>
          <w:rFonts w:ascii="Times New Roman" w:hAnsi="Times New Roman"/>
          <w:b/>
          <w:sz w:val="28"/>
          <w:szCs w:val="28"/>
        </w:rPr>
        <w:br/>
        <w:t xml:space="preserve">«О создании и упразднении судебных участков </w:t>
      </w:r>
      <w:r>
        <w:rPr>
          <w:rFonts w:ascii="Times New Roman" w:hAnsi="Times New Roman"/>
          <w:b/>
          <w:sz w:val="28"/>
          <w:szCs w:val="28"/>
        </w:rPr>
        <w:br/>
        <w:t>и должностей мировых судей в Московской области»</w:t>
      </w:r>
    </w:p>
    <w:p w:rsidR="00B1342F" w:rsidRDefault="00B1342F" w:rsidP="00422F3B">
      <w:pPr>
        <w:spacing w:after="0" w:line="240" w:lineRule="auto"/>
        <w:ind w:left="1418" w:right="1418"/>
        <w:jc w:val="both"/>
        <w:rPr>
          <w:rFonts w:ascii="Times New Roman" w:hAnsi="Times New Roman"/>
          <w:sz w:val="28"/>
          <w:szCs w:val="28"/>
        </w:rPr>
      </w:pPr>
    </w:p>
    <w:p w:rsidR="00B1342F" w:rsidRDefault="00B1342F" w:rsidP="00422F3B">
      <w:pPr>
        <w:spacing w:after="0" w:line="240" w:lineRule="auto"/>
        <w:ind w:left="1418" w:right="1418"/>
        <w:jc w:val="both"/>
        <w:rPr>
          <w:rFonts w:ascii="Times New Roman" w:hAnsi="Times New Roman"/>
          <w:sz w:val="28"/>
          <w:szCs w:val="28"/>
        </w:rPr>
      </w:pPr>
    </w:p>
    <w:p w:rsidR="00B1342F" w:rsidRDefault="00B1342F" w:rsidP="00422F3B">
      <w:pPr>
        <w:spacing w:after="0" w:line="240" w:lineRule="auto"/>
        <w:ind w:left="1418" w:right="1418"/>
        <w:jc w:val="both"/>
        <w:rPr>
          <w:rFonts w:ascii="Times New Roman" w:hAnsi="Times New Roman"/>
          <w:sz w:val="28"/>
          <w:szCs w:val="28"/>
        </w:rPr>
      </w:pPr>
    </w:p>
    <w:p w:rsidR="00B1342F" w:rsidRDefault="0092016E">
      <w:pPr>
        <w:spacing w:after="0" w:line="240" w:lineRule="auto"/>
        <w:ind w:firstLine="709"/>
        <w:jc w:val="both"/>
        <w:rPr>
          <w:rFonts w:ascii="Times New Roman" w:hAnsi="Times New Roman"/>
          <w:b/>
          <w:sz w:val="28"/>
          <w:szCs w:val="28"/>
        </w:rPr>
      </w:pPr>
      <w:r>
        <w:rPr>
          <w:rFonts w:ascii="Times New Roman" w:hAnsi="Times New Roman"/>
          <w:b/>
          <w:sz w:val="28"/>
          <w:szCs w:val="28"/>
        </w:rPr>
        <w:t>Статья 1</w:t>
      </w:r>
    </w:p>
    <w:p w:rsidR="00B1342F" w:rsidRDefault="00B1342F">
      <w:pPr>
        <w:spacing w:after="0" w:line="240" w:lineRule="auto"/>
        <w:ind w:firstLine="709"/>
        <w:jc w:val="both"/>
        <w:rPr>
          <w:rFonts w:ascii="Times New Roman" w:hAnsi="Times New Roman"/>
          <w:sz w:val="28"/>
          <w:szCs w:val="28"/>
        </w:rPr>
      </w:pPr>
    </w:p>
    <w:p w:rsidR="00B1342F" w:rsidRDefault="009201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Внести в </w:t>
      </w:r>
      <w:hyperlink r:id="rId8" w:tooltip="consultantplus://offline/ref=22DF81A1364D62C1678510765026060B03672A76BBEF512B3AC6A22CBB09907FEAE0D9490A2BCE5D33016BD6A243G3J" w:history="1">
        <w:r>
          <w:rPr>
            <w:rStyle w:val="af5"/>
            <w:rFonts w:ascii="Times New Roman" w:hAnsi="Times New Roman"/>
            <w:color w:val="auto"/>
            <w:sz w:val="28"/>
            <w:szCs w:val="28"/>
            <w:u w:val="none"/>
            <w:lang w:eastAsia="ru-RU"/>
          </w:rPr>
          <w:t>Закон</w:t>
        </w:r>
      </w:hyperlink>
      <w:r>
        <w:rPr>
          <w:rFonts w:ascii="Times New Roman" w:hAnsi="Times New Roman"/>
          <w:sz w:val="28"/>
          <w:szCs w:val="28"/>
          <w:lang w:eastAsia="ru-RU"/>
        </w:rPr>
        <w:t xml:space="preserve"> Московской области №</w:t>
      </w:r>
      <w:r w:rsidR="00980E6E">
        <w:rPr>
          <w:rFonts w:ascii="Times New Roman" w:hAnsi="Times New Roman"/>
          <w:sz w:val="28"/>
          <w:szCs w:val="28"/>
          <w:lang w:eastAsia="ru-RU"/>
        </w:rPr>
        <w:t> </w:t>
      </w:r>
      <w:r>
        <w:rPr>
          <w:rFonts w:ascii="Times New Roman" w:hAnsi="Times New Roman"/>
          <w:sz w:val="28"/>
          <w:szCs w:val="28"/>
          <w:lang w:eastAsia="ru-RU"/>
        </w:rPr>
        <w:t xml:space="preserve">98/2008-ОЗ «О создании </w:t>
      </w:r>
      <w:r>
        <w:rPr>
          <w:rFonts w:ascii="Times New Roman" w:hAnsi="Times New Roman"/>
          <w:sz w:val="28"/>
          <w:szCs w:val="28"/>
          <w:lang w:eastAsia="ru-RU"/>
        </w:rPr>
        <w:br/>
        <w:t xml:space="preserve">и упразднении судебных участков и должностей мировых судей в Московской области» (с изменениями, внесенными законами Московской области </w:t>
      </w:r>
      <w:r>
        <w:rPr>
          <w:rFonts w:ascii="Times New Roman" w:hAnsi="Times New Roman"/>
          <w:sz w:val="28"/>
          <w:szCs w:val="28"/>
          <w:lang w:eastAsia="ru-RU"/>
        </w:rPr>
        <w:br/>
        <w:t>№ 136/2009-ОЗ, №</w:t>
      </w:r>
      <w:r>
        <w:rPr>
          <w:rFonts w:ascii="Times New Roman" w:hAnsi="Times New Roman"/>
          <w:sz w:val="28"/>
          <w:szCs w:val="28"/>
        </w:rPr>
        <w:t xml:space="preserve"> </w:t>
      </w:r>
      <w:r>
        <w:rPr>
          <w:rFonts w:ascii="Times New Roman" w:hAnsi="Times New Roman"/>
          <w:sz w:val="28"/>
          <w:szCs w:val="28"/>
          <w:lang w:eastAsia="ru-RU"/>
        </w:rPr>
        <w:t xml:space="preserve">144/2010-ОЗ, № 88/2011-ОЗ, № 199/2011-ОЗ, </w:t>
      </w:r>
      <w:r>
        <w:rPr>
          <w:rFonts w:ascii="Times New Roman" w:hAnsi="Times New Roman"/>
          <w:sz w:val="28"/>
          <w:szCs w:val="28"/>
          <w:lang w:eastAsia="ru-RU"/>
        </w:rPr>
        <w:br/>
        <w:t xml:space="preserve">№ 140/2012-ОЗ, № 216/2012-ОЗ, № 33/2013-ОЗ, № 133/2013-ОЗ, № 81/2014-ОЗ, </w:t>
      </w:r>
      <w:r>
        <w:rPr>
          <w:rFonts w:ascii="Times New Roman" w:hAnsi="Times New Roman"/>
          <w:sz w:val="28"/>
          <w:szCs w:val="28"/>
          <w:lang w:eastAsia="ru-RU"/>
        </w:rPr>
        <w:br/>
        <w:t xml:space="preserve">№ 163/2014-ОЗ, № 42/2015-ОЗ, № 12/2016-ОЗ, № 82/2016-ОЗ, № 9/2017-ОЗ, </w:t>
      </w:r>
      <w:r>
        <w:rPr>
          <w:rFonts w:ascii="Times New Roman" w:hAnsi="Times New Roman"/>
          <w:sz w:val="28"/>
          <w:szCs w:val="28"/>
          <w:lang w:eastAsia="ru-RU"/>
        </w:rPr>
        <w:br/>
        <w:t xml:space="preserve">№ 208/2017-ОЗ, № 4/2018-ОЗ, № 118/2018-ОЗ, № 213/2018-ОЗ, № 73/2019-ОЗ, </w:t>
      </w:r>
      <w:r>
        <w:rPr>
          <w:rFonts w:ascii="Times New Roman" w:hAnsi="Times New Roman"/>
          <w:sz w:val="28"/>
          <w:szCs w:val="28"/>
          <w:lang w:eastAsia="ru-RU"/>
        </w:rPr>
        <w:br/>
        <w:t xml:space="preserve">№ 127/2019-ОЗ, № 134/2019-ОЗ, № 171/2019-ОЗ, № 256/2019-ОЗ, </w:t>
      </w:r>
      <w:r>
        <w:rPr>
          <w:rFonts w:ascii="Times New Roman" w:hAnsi="Times New Roman"/>
          <w:sz w:val="28"/>
          <w:szCs w:val="28"/>
          <w:lang w:eastAsia="ru-RU"/>
        </w:rPr>
        <w:br/>
        <w:t xml:space="preserve">№ 279/2019-ОЗ, № 4/2020-ОЗ, № 28/2020-ОЗ, № 109/2020-ОЗ, № 218/2020-ОЗ, </w:t>
      </w:r>
      <w:r>
        <w:rPr>
          <w:rFonts w:ascii="Times New Roman" w:hAnsi="Times New Roman"/>
          <w:sz w:val="28"/>
          <w:szCs w:val="28"/>
          <w:lang w:eastAsia="ru-RU"/>
        </w:rPr>
        <w:br/>
        <w:t xml:space="preserve">№ 12/2021-ОЗ, № 28/2021-ОЗ, № 81/2021-ОЗ, № 86/2021-ОЗ, № 110/2021-ОЗ, </w:t>
      </w:r>
      <w:r>
        <w:rPr>
          <w:rFonts w:ascii="Times New Roman" w:hAnsi="Times New Roman"/>
          <w:sz w:val="28"/>
          <w:szCs w:val="28"/>
          <w:lang w:eastAsia="ru-RU"/>
        </w:rPr>
        <w:br/>
        <w:t>№ 304/2021-ОЗ, № 24/2022-ОЗ, № 68/2022-ОЗ, № 89/2022-ОЗ, № 165/2022-ОЗ,</w:t>
      </w:r>
      <w:r>
        <w:rPr>
          <w:rFonts w:ascii="Times New Roman" w:hAnsi="Times New Roman"/>
          <w:sz w:val="28"/>
          <w:szCs w:val="28"/>
          <w:lang w:eastAsia="ru-RU"/>
        </w:rPr>
        <w:br/>
        <w:t xml:space="preserve">№ 249/2022-ОЗ, № 49/2023-ОЗ, № 71/2023-ОЗ, № 75/2023-ОЗ, № 89/2023-ОЗ, </w:t>
      </w:r>
      <w:r>
        <w:rPr>
          <w:rFonts w:ascii="Times New Roman" w:hAnsi="Times New Roman"/>
          <w:sz w:val="28"/>
          <w:szCs w:val="28"/>
          <w:lang w:eastAsia="ru-RU"/>
        </w:rPr>
        <w:br/>
        <w:t xml:space="preserve">№ 167/2023-ОЗ, № 199/2023-ОЗ, № 253/2023-ОЗ, № 87/2024-ОЗ, </w:t>
      </w:r>
      <w:r>
        <w:rPr>
          <w:rFonts w:ascii="Times New Roman" w:hAnsi="Times New Roman"/>
          <w:sz w:val="28"/>
          <w:szCs w:val="28"/>
          <w:lang w:eastAsia="ru-RU"/>
        </w:rPr>
        <w:br/>
        <w:t>№ 137/2024-ОЗ, № 223/2024-ОЗ) следующие изменения:</w:t>
      </w:r>
    </w:p>
    <w:p w:rsidR="00B1342F" w:rsidRDefault="00B1342F">
      <w:pPr>
        <w:spacing w:after="0" w:line="240" w:lineRule="auto"/>
        <w:ind w:firstLine="709"/>
        <w:jc w:val="both"/>
        <w:rPr>
          <w:rFonts w:ascii="Times New Roman" w:hAnsi="Times New Roman"/>
          <w:sz w:val="28"/>
          <w:szCs w:val="28"/>
          <w:lang w:eastAsia="ru-RU"/>
        </w:rPr>
      </w:pPr>
    </w:p>
    <w:p w:rsidR="00B1342F" w:rsidRDefault="009201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таблице приложения:</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1)</w:t>
      </w:r>
      <w:r w:rsidR="00EE67FB">
        <w:rPr>
          <w:rFonts w:ascii="Times New Roman" w:hAnsi="Times New Roman"/>
          <w:sz w:val="28"/>
          <w:szCs w:val="28"/>
        </w:rPr>
        <w:t> </w:t>
      </w:r>
      <w:r>
        <w:rPr>
          <w:rFonts w:ascii="Times New Roman" w:hAnsi="Times New Roman"/>
          <w:sz w:val="28"/>
          <w:szCs w:val="28"/>
        </w:rPr>
        <w:t>абзац одиннадцатый строки 4.2 в графе 3 изложить в следующей редакции:</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«Участки автодорог: «Ачкасово – Городище – Глиньково» с 0 км по 10 км 070 м; М-5 «Урал» (Новорязанское шоссе) с 84 км 101 м по 90 км 469 м; </w:t>
      </w:r>
      <w:r>
        <w:rPr>
          <w:rFonts w:ascii="Times New Roman" w:hAnsi="Times New Roman"/>
          <w:sz w:val="28"/>
          <w:szCs w:val="28"/>
        </w:rPr>
        <w:br/>
        <w:t xml:space="preserve">М-5 «Урал» старое направление (Рязанское шоссе) с 80 км 701 м по 86 км </w:t>
      </w:r>
      <w:r>
        <w:rPr>
          <w:rFonts w:ascii="Times New Roman" w:hAnsi="Times New Roman"/>
          <w:sz w:val="28"/>
          <w:szCs w:val="28"/>
        </w:rPr>
        <w:br/>
        <w:t>930 м.»;</w:t>
      </w:r>
    </w:p>
    <w:p w:rsidR="00B1342F" w:rsidRDefault="0092016E">
      <w:pPr>
        <w:spacing w:after="0" w:line="240" w:lineRule="auto"/>
        <w:ind w:firstLine="709"/>
        <w:jc w:val="both"/>
        <w:rPr>
          <w:rFonts w:ascii="Times New Roman" w:hAnsi="Times New Roman"/>
        </w:rPr>
      </w:pPr>
      <w:r>
        <w:rPr>
          <w:rFonts w:ascii="Times New Roman" w:hAnsi="Times New Roman"/>
          <w:sz w:val="28"/>
          <w:szCs w:val="28"/>
        </w:rPr>
        <w:t>2)</w:t>
      </w:r>
      <w:r w:rsidR="002F2FB5">
        <w:rPr>
          <w:rFonts w:ascii="Times New Roman" w:hAnsi="Times New Roman"/>
          <w:sz w:val="28"/>
          <w:szCs w:val="28"/>
        </w:rPr>
        <w:t> </w:t>
      </w:r>
      <w:r>
        <w:rPr>
          <w:rFonts w:ascii="Times New Roman" w:hAnsi="Times New Roman"/>
          <w:sz w:val="28"/>
          <w:szCs w:val="28"/>
        </w:rPr>
        <w:t>строку 26.9 изложить в следующей редакции:</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w:t>
      </w:r>
    </w:p>
    <w:tbl>
      <w:tblPr>
        <w:tblStyle w:val="ac"/>
        <w:tblW w:w="0" w:type="auto"/>
        <w:tblInd w:w="6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0"/>
        <w:gridCol w:w="2409"/>
        <w:gridCol w:w="6378"/>
      </w:tblGrid>
      <w:tr w:rsidR="00B1342F">
        <w:tc>
          <w:tcPr>
            <w:tcW w:w="850"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olor w:val="000000"/>
                <w:sz w:val="24"/>
              </w:rPr>
              <w:t>26.9.</w:t>
            </w:r>
          </w:p>
        </w:tc>
        <w:tc>
          <w:tcPr>
            <w:tcW w:w="2409"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olor w:val="000000"/>
                <w:sz w:val="24"/>
              </w:rPr>
              <w:t>№ 118;</w:t>
            </w:r>
          </w:p>
          <w:p w:rsidR="00B1342F" w:rsidRDefault="0092016E">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olor w:val="000000"/>
                <w:sz w:val="24"/>
              </w:rPr>
              <w:t>р.п. Малаховка</w:t>
            </w:r>
          </w:p>
        </w:tc>
        <w:tc>
          <w:tcPr>
            <w:tcW w:w="6378"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Городской округ Люберцы:</w:t>
            </w:r>
          </w:p>
          <w:p w:rsidR="00B1342F" w:rsidRDefault="0092016E">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рабочий поселок Малаховка;</w:t>
            </w:r>
          </w:p>
          <w:p w:rsidR="00B1342F" w:rsidRDefault="0092016E">
            <w:pPr>
              <w:pBdr>
                <w:top w:val="none" w:sz="4" w:space="0" w:color="000000"/>
                <w:left w:val="none" w:sz="4" w:space="0" w:color="000000"/>
                <w:bottom w:val="none" w:sz="4" w:space="0" w:color="000000"/>
                <w:right w:val="none" w:sz="4" w:space="0" w:color="000000"/>
              </w:pBdr>
              <w:ind w:firstLine="425"/>
              <w:jc w:val="both"/>
              <w:rPr>
                <w:szCs w:val="24"/>
              </w:rPr>
            </w:pPr>
            <w:r>
              <w:rPr>
                <w:rFonts w:ascii="Times New Roman" w:eastAsia="Times New Roman" w:hAnsi="Times New Roman"/>
                <w:color w:val="000000"/>
                <w:sz w:val="24"/>
              </w:rPr>
              <w:t xml:space="preserve">поселки: Всесоюзного электротехнического института </w:t>
            </w:r>
            <w:r>
              <w:rPr>
                <w:rFonts w:ascii="Times New Roman" w:eastAsia="Times New Roman" w:hAnsi="Times New Roman"/>
                <w:color w:val="000000"/>
                <w:sz w:val="24"/>
              </w:rPr>
              <w:br/>
              <w:t>им. Ленина, Опытное Поле;</w:t>
            </w:r>
          </w:p>
          <w:p w:rsidR="00B1342F" w:rsidRDefault="0092016E">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t>Деревни: Михнево, Пехорка.</w:t>
            </w:r>
          </w:p>
          <w:p w:rsidR="00B1342F" w:rsidRDefault="0092016E">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lastRenderedPageBreak/>
              <w:t>Территории: квартала 30143, кладбищ: д.</w:t>
            </w:r>
            <w:r w:rsidR="00266BCD">
              <w:rPr>
                <w:rFonts w:ascii="Times New Roman" w:eastAsia="Times New Roman" w:hAnsi="Times New Roman"/>
                <w:color w:val="000000"/>
                <w:sz w:val="24"/>
              </w:rPr>
              <w:t> </w:t>
            </w:r>
            <w:r>
              <w:rPr>
                <w:rFonts w:ascii="Times New Roman" w:eastAsia="Times New Roman" w:hAnsi="Times New Roman"/>
                <w:color w:val="000000"/>
                <w:sz w:val="24"/>
              </w:rPr>
              <w:t xml:space="preserve">Пехорка, Малаховское, Новое Михневское, Старое Михневское;  ДНТ/КП/ОНТ/СНТ/СТ: «Березка», «Ветеран», «Горняк», «Дубрава» (р.п. Малаховка), «Красная Звезда», </w:t>
            </w:r>
            <w:r>
              <w:rPr>
                <w:rFonts w:ascii="Times New Roman" w:eastAsia="Times New Roman" w:hAnsi="Times New Roman"/>
                <w:color w:val="000000"/>
                <w:sz w:val="24"/>
              </w:rPr>
              <w:br/>
            </w:r>
            <w:r>
              <w:rPr>
                <w:rFonts w:ascii="Times New Roman" w:hAnsi="Times New Roman"/>
                <w:sz w:val="24"/>
                <w:szCs w:val="24"/>
              </w:rPr>
              <w:t>«Малаховка-Парк», «Малаховский городок», «Малаховский лес», «Марианна», «Михнево», «Надежда-1», «Чайка»; Малаховского леса, Малаховского озера, парков: Летний, Малаховское озеро.</w:t>
            </w:r>
          </w:p>
          <w:p w:rsidR="00B1342F" w:rsidRDefault="0092016E">
            <w:pPr>
              <w:pBdr>
                <w:top w:val="none" w:sz="4" w:space="0" w:color="000000"/>
                <w:left w:val="none" w:sz="4" w:space="0" w:color="000000"/>
                <w:bottom w:val="none" w:sz="4" w:space="0" w:color="000000"/>
                <w:right w:val="none" w:sz="4" w:space="0" w:color="000000"/>
              </w:pBdr>
              <w:ind w:firstLine="425"/>
              <w:jc w:val="both"/>
              <w:rPr>
                <w:sz w:val="24"/>
                <w:szCs w:val="24"/>
              </w:rPr>
            </w:pPr>
            <w:r>
              <w:rPr>
                <w:rFonts w:ascii="Times New Roman" w:eastAsia="Times New Roman" w:hAnsi="Times New Roman"/>
                <w:color w:val="000000"/>
                <w:sz w:val="24"/>
              </w:rPr>
              <w:t>Участки автодорог: «Москва – Жуковский» (Быковское шоссе) от р. Пехорка по 30 км 629 м – границы с Раменским городским округом; «Москва – Егорьевск – Тума – Касимов» (МЕТК) (Егорьевское шоссе) с 5 км 500 м по 9 км 400 м – границы с Раменским городским округом.</w:t>
            </w:r>
          </w:p>
          <w:p w:rsidR="00B1342F" w:rsidRDefault="0092016E">
            <w:pPr>
              <w:pBdr>
                <w:top w:val="none" w:sz="4" w:space="0" w:color="000000"/>
                <w:left w:val="none" w:sz="4" w:space="0" w:color="000000"/>
                <w:bottom w:val="none" w:sz="4" w:space="0" w:color="000000"/>
                <w:right w:val="none" w:sz="4" w:space="0" w:color="000000"/>
              </w:pBdr>
              <w:ind w:firstLine="425"/>
              <w:jc w:val="both"/>
            </w:pPr>
            <w:r w:rsidRPr="003C50D9">
              <w:rPr>
                <w:rFonts w:ascii="Times New Roman" w:eastAsia="Times New Roman" w:hAnsi="Times New Roman"/>
                <w:color w:val="000000"/>
                <w:sz w:val="24"/>
              </w:rPr>
              <w:t>Участки железной дороги Московской железной дороги:</w:t>
            </w:r>
          </w:p>
          <w:p w:rsidR="00B1342F" w:rsidRPr="00611431" w:rsidRDefault="006F1EE9">
            <w:pPr>
              <w:pBdr>
                <w:top w:val="none" w:sz="4" w:space="0" w:color="000000"/>
                <w:left w:val="none" w:sz="4" w:space="0" w:color="000000"/>
                <w:bottom w:val="none" w:sz="4" w:space="0" w:color="000000"/>
                <w:right w:val="none" w:sz="4" w:space="0" w:color="000000"/>
              </w:pBdr>
              <w:ind w:firstLine="425"/>
              <w:jc w:val="both"/>
            </w:pPr>
            <w:r w:rsidRPr="00611431">
              <w:rPr>
                <w:rFonts w:ascii="Times New Roman" w:eastAsia="Times New Roman" w:hAnsi="Times New Roman"/>
                <w:color w:val="000000"/>
                <w:sz w:val="24"/>
              </w:rPr>
              <w:t>- участка Казанского направления от железнодорожной станции Овражки до границы с Раменским городским округом на перегоне Овражки – Родники, включая железнодорожную станцию Овражки</w:t>
            </w:r>
            <w:r w:rsidR="0092016E" w:rsidRPr="00611431">
              <w:rPr>
                <w:rFonts w:ascii="Times New Roman" w:eastAsia="Times New Roman" w:hAnsi="Times New Roman"/>
                <w:color w:val="000000"/>
                <w:sz w:val="24"/>
              </w:rPr>
              <w:t>;</w:t>
            </w:r>
          </w:p>
          <w:p w:rsidR="00B1342F" w:rsidRDefault="006F1EE9">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sidRPr="00611431">
              <w:rPr>
                <w:rFonts w:ascii="Times New Roman" w:eastAsia="Times New Roman" w:hAnsi="Times New Roman"/>
                <w:color w:val="000000"/>
                <w:sz w:val="24"/>
              </w:rPr>
              <w:t>- участка Рязанского направления от железнодорожной станции Красково до моста через р.</w:t>
            </w:r>
            <w:r w:rsidR="00845320">
              <w:rPr>
                <w:rFonts w:ascii="Times New Roman" w:eastAsia="Times New Roman" w:hAnsi="Times New Roman"/>
                <w:color w:val="000000"/>
                <w:sz w:val="24"/>
              </w:rPr>
              <w:t> </w:t>
            </w:r>
            <w:r w:rsidRPr="00611431">
              <w:rPr>
                <w:rFonts w:ascii="Times New Roman" w:eastAsia="Times New Roman" w:hAnsi="Times New Roman"/>
                <w:color w:val="000000"/>
                <w:sz w:val="24"/>
              </w:rPr>
              <w:t>Македонка, включая железнодорожную станцию Малаховка</w:t>
            </w:r>
            <w:r w:rsidR="0092016E" w:rsidRPr="00611431">
              <w:rPr>
                <w:rFonts w:ascii="Times New Roman" w:eastAsia="Times New Roman" w:hAnsi="Times New Roman"/>
                <w:color w:val="000000"/>
                <w:sz w:val="24"/>
              </w:rPr>
              <w:t>.</w:t>
            </w:r>
          </w:p>
          <w:p w:rsidR="00B1342F" w:rsidRDefault="0092016E">
            <w:pPr>
              <w:pBdr>
                <w:top w:val="none" w:sz="4" w:space="0" w:color="000000"/>
                <w:left w:val="none" w:sz="4" w:space="0" w:color="000000"/>
                <w:bottom w:val="none" w:sz="4" w:space="0" w:color="000000"/>
                <w:right w:val="none" w:sz="4" w:space="0" w:color="000000"/>
              </w:pBdr>
              <w:ind w:firstLine="425"/>
              <w:jc w:val="both"/>
              <w:rPr>
                <w:rFonts w:ascii="Times New Roman" w:hAnsi="Times New Roman"/>
                <w:sz w:val="24"/>
                <w:szCs w:val="24"/>
              </w:rPr>
            </w:pPr>
            <w:r>
              <w:rPr>
                <w:rFonts w:ascii="Times New Roman" w:hAnsi="Times New Roman"/>
                <w:sz w:val="24"/>
                <w:szCs w:val="24"/>
              </w:rPr>
              <w:t>Река Быковка от реки Пехорка до автодороги «Островцы – Верея» (Островецкое шоссе).</w:t>
            </w:r>
          </w:p>
          <w:p w:rsidR="00B1342F" w:rsidRDefault="0092016E">
            <w:pPr>
              <w:pBdr>
                <w:top w:val="none" w:sz="4" w:space="0" w:color="000000"/>
                <w:left w:val="none" w:sz="4" w:space="0" w:color="000000"/>
                <w:bottom w:val="none" w:sz="4" w:space="0" w:color="000000"/>
                <w:right w:val="none" w:sz="4" w:space="0" w:color="000000"/>
              </w:pBdr>
              <w:ind w:firstLine="425"/>
              <w:jc w:val="both"/>
              <w:rPr>
                <w:sz w:val="24"/>
                <w:szCs w:val="24"/>
              </w:rPr>
            </w:pPr>
            <w:r>
              <w:rPr>
                <w:rFonts w:ascii="Times New Roman" w:hAnsi="Times New Roman"/>
                <w:sz w:val="24"/>
                <w:szCs w:val="24"/>
              </w:rPr>
              <w:t>Река Пехорка от участка железной дороги Рязанского направления до северной границы рабочего поселка Октябрьский.</w:t>
            </w:r>
          </w:p>
        </w:tc>
      </w:tr>
    </w:tbl>
    <w:p w:rsidR="00B1342F" w:rsidRDefault="0092016E">
      <w:pPr>
        <w:spacing w:after="0" w:line="240" w:lineRule="auto"/>
        <w:ind w:firstLine="709"/>
        <w:jc w:val="right"/>
        <w:rPr>
          <w:rFonts w:ascii="Times New Roman" w:hAnsi="Times New Roman"/>
          <w:sz w:val="28"/>
          <w:szCs w:val="28"/>
        </w:rPr>
      </w:pPr>
      <w:r>
        <w:rPr>
          <w:rFonts w:ascii="Times New Roman" w:hAnsi="Times New Roman"/>
          <w:sz w:val="28"/>
          <w:szCs w:val="28"/>
        </w:rPr>
        <w:lastRenderedPageBreak/>
        <w:t>»;</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3)</w:t>
      </w:r>
      <w:r w:rsidR="00266BCD">
        <w:rPr>
          <w:rFonts w:ascii="Times New Roman" w:hAnsi="Times New Roman"/>
          <w:sz w:val="28"/>
          <w:szCs w:val="28"/>
        </w:rPr>
        <w:t> </w:t>
      </w:r>
      <w:r>
        <w:rPr>
          <w:rFonts w:ascii="Times New Roman" w:hAnsi="Times New Roman"/>
          <w:sz w:val="28"/>
          <w:szCs w:val="28"/>
        </w:rPr>
        <w:t>строку 26.17 изложить в следующей редакции:</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w:t>
      </w:r>
    </w:p>
    <w:tbl>
      <w:tblPr>
        <w:tblStyle w:val="ac"/>
        <w:tblW w:w="0" w:type="auto"/>
        <w:tblInd w:w="6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0"/>
        <w:gridCol w:w="2410"/>
        <w:gridCol w:w="6378"/>
      </w:tblGrid>
      <w:tr w:rsidR="00B1342F">
        <w:tc>
          <w:tcPr>
            <w:tcW w:w="850"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pPr>
              <w:pBdr>
                <w:top w:val="none" w:sz="4" w:space="0" w:color="000000"/>
                <w:left w:val="none" w:sz="4" w:space="0" w:color="000000"/>
                <w:bottom w:val="none" w:sz="4" w:space="0" w:color="000000"/>
                <w:right w:val="none" w:sz="4" w:space="0" w:color="000000"/>
              </w:pBdr>
            </w:pPr>
            <w:r>
              <w:rPr>
                <w:rFonts w:ascii="Times New Roman" w:eastAsia="Times New Roman" w:hAnsi="Times New Roman"/>
                <w:color w:val="000000"/>
                <w:sz w:val="24"/>
              </w:rPr>
              <w:t>26.17.</w:t>
            </w:r>
          </w:p>
        </w:tc>
        <w:tc>
          <w:tcPr>
            <w:tcW w:w="2410"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pPr>
              <w:pBdr>
                <w:top w:val="none" w:sz="4" w:space="0" w:color="000000"/>
                <w:left w:val="none" w:sz="4" w:space="0" w:color="000000"/>
                <w:bottom w:val="none" w:sz="4" w:space="0" w:color="000000"/>
                <w:right w:val="none" w:sz="4" w:space="0" w:color="000000"/>
              </w:pBdr>
            </w:pPr>
            <w:r>
              <w:rPr>
                <w:rFonts w:ascii="Times New Roman" w:eastAsia="Times New Roman" w:hAnsi="Times New Roman"/>
                <w:color w:val="000000"/>
                <w:sz w:val="24"/>
              </w:rPr>
              <w:t>№ 345;</w:t>
            </w:r>
          </w:p>
          <w:p w:rsidR="00B1342F" w:rsidRDefault="0092016E">
            <w:pPr>
              <w:pBdr>
                <w:top w:val="none" w:sz="4" w:space="0" w:color="000000"/>
                <w:left w:val="none" w:sz="4" w:space="0" w:color="000000"/>
                <w:bottom w:val="none" w:sz="4" w:space="0" w:color="000000"/>
                <w:right w:val="none" w:sz="4" w:space="0" w:color="000000"/>
              </w:pBdr>
            </w:pPr>
            <w:r>
              <w:rPr>
                <w:rFonts w:ascii="Times New Roman" w:eastAsia="Times New Roman" w:hAnsi="Times New Roman"/>
                <w:color w:val="000000"/>
                <w:sz w:val="24"/>
              </w:rPr>
              <w:t>г. Люберцы</w:t>
            </w:r>
          </w:p>
        </w:tc>
        <w:tc>
          <w:tcPr>
            <w:tcW w:w="6378" w:type="dxa"/>
            <w:tcBorders>
              <w:top w:val="single" w:sz="6" w:space="0" w:color="000000"/>
              <w:left w:val="single" w:sz="6" w:space="0" w:color="000000"/>
              <w:bottom w:val="single" w:sz="4" w:space="0" w:color="000000"/>
              <w:right w:val="single" w:sz="6" w:space="0" w:color="000000"/>
            </w:tcBorders>
            <w:tcMar>
              <w:top w:w="102" w:type="dxa"/>
              <w:left w:w="62" w:type="dxa"/>
              <w:bottom w:w="0" w:type="dxa"/>
              <w:right w:w="62" w:type="dxa"/>
            </w:tcMar>
          </w:tcPr>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Городской округ Люберцы:</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рабочий поселок Октябрьский:</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микрорайон Восточный;</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улицы: Гоголя, Кооперативная, Красное знамя, Лермонтова, Лесная, Лесная сторожка, Пушкина, Советская, Старый двор, Тургенева, Фабричная.</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Поселки: Жилино-1, Жилино-2, Мирный, Чкалово.</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sz w:val="24"/>
                <w:szCs w:val="24"/>
              </w:rPr>
            </w:pPr>
            <w:r>
              <w:rPr>
                <w:rFonts w:ascii="Times New Roman" w:eastAsia="Times New Roman" w:hAnsi="Times New Roman"/>
                <w:color w:val="000000"/>
                <w:sz w:val="24"/>
              </w:rPr>
              <w:t>Села: Верхнее Мячково, Сельцо.</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t>Деревни: Островцы, Токарево.</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 xml:space="preserve">Шоссе Новорязанское – 23-й – 35-й км, включая </w:t>
            </w:r>
            <w:r w:rsidR="007B6AA0">
              <w:rPr>
                <w:rFonts w:ascii="Times New Roman" w:eastAsia="Times New Roman" w:hAnsi="Times New Roman"/>
                <w:color w:val="000000"/>
                <w:sz w:val="24"/>
              </w:rPr>
              <w:br/>
            </w:r>
            <w:r>
              <w:rPr>
                <w:rFonts w:ascii="Times New Roman" w:eastAsia="Times New Roman" w:hAnsi="Times New Roman"/>
                <w:color w:val="000000"/>
                <w:sz w:val="24"/>
              </w:rPr>
              <w:t xml:space="preserve">№ домов 23-й км д. 1 к.2, 23-й км вл. 1, 23-й км вл. 28, </w:t>
            </w:r>
            <w:r w:rsidR="00AA055F">
              <w:rPr>
                <w:rFonts w:ascii="Times New Roman" w:eastAsia="Times New Roman" w:hAnsi="Times New Roman"/>
                <w:color w:val="000000"/>
                <w:sz w:val="24"/>
              </w:rPr>
              <w:br/>
            </w:r>
            <w:r>
              <w:rPr>
                <w:rFonts w:ascii="Times New Roman" w:eastAsia="Times New Roman" w:hAnsi="Times New Roman"/>
                <w:color w:val="000000"/>
                <w:sz w:val="24"/>
              </w:rPr>
              <w:t>25-й км с. 16, 25-й км с. 18, 27-й км д. 2 с. 5, 27-й км д. 2 с. 7, 27-й км 2/7, 27-й км 2/11.</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pPr>
            <w:r>
              <w:rPr>
                <w:rFonts w:ascii="Times New Roman" w:eastAsia="Times New Roman" w:hAnsi="Times New Roman"/>
                <w:color w:val="000000"/>
                <w:sz w:val="24"/>
              </w:rPr>
              <w:t xml:space="preserve">Территории СНТ/СТ/ТСН: «Белый берег», «Белый берег-2», «Ветеран-1», </w:t>
            </w:r>
            <w:r>
              <w:rPr>
                <w:rFonts w:ascii="Times New Roman" w:hAnsi="Times New Roman"/>
                <w:sz w:val="24"/>
                <w:szCs w:val="24"/>
              </w:rPr>
              <w:t xml:space="preserve">«Вишенка» (ОПК, </w:t>
            </w:r>
            <w:r w:rsidR="00AA055F">
              <w:rPr>
                <w:rFonts w:ascii="Times New Roman" w:hAnsi="Times New Roman"/>
                <w:sz w:val="24"/>
                <w:szCs w:val="24"/>
              </w:rPr>
              <w:br/>
            </w:r>
            <w:r>
              <w:rPr>
                <w:rFonts w:ascii="Times New Roman" w:hAnsi="Times New Roman"/>
                <w:sz w:val="24"/>
                <w:szCs w:val="24"/>
              </w:rPr>
              <w:t>с.</w:t>
            </w:r>
            <w:r w:rsidR="00AA055F">
              <w:rPr>
                <w:rFonts w:ascii="Times New Roman" w:hAnsi="Times New Roman"/>
                <w:sz w:val="24"/>
                <w:szCs w:val="24"/>
              </w:rPr>
              <w:t> </w:t>
            </w:r>
            <w:r>
              <w:rPr>
                <w:rFonts w:ascii="Times New Roman" w:hAnsi="Times New Roman"/>
                <w:sz w:val="24"/>
                <w:szCs w:val="24"/>
              </w:rPr>
              <w:t>Верхнее Мячково), «Вишенка» (СНТ, с.</w:t>
            </w:r>
            <w:r w:rsidR="00AA055F">
              <w:rPr>
                <w:rFonts w:ascii="Times New Roman" w:hAnsi="Times New Roman"/>
                <w:sz w:val="24"/>
                <w:szCs w:val="24"/>
              </w:rPr>
              <w:t> </w:t>
            </w:r>
            <w:r>
              <w:rPr>
                <w:rFonts w:ascii="Times New Roman" w:hAnsi="Times New Roman"/>
                <w:sz w:val="24"/>
                <w:szCs w:val="24"/>
              </w:rPr>
              <w:t xml:space="preserve">Верхнее Мячково), </w:t>
            </w:r>
            <w:r>
              <w:rPr>
                <w:rFonts w:ascii="Times New Roman" w:eastAsia="Times New Roman" w:hAnsi="Times New Roman"/>
                <w:color w:val="000000"/>
                <w:sz w:val="24"/>
              </w:rPr>
              <w:t xml:space="preserve">«Возрождение», </w:t>
            </w:r>
            <w:r>
              <w:rPr>
                <w:rFonts w:ascii="Times New Roman" w:hAnsi="Times New Roman"/>
                <w:sz w:val="24"/>
                <w:szCs w:val="24"/>
              </w:rPr>
              <w:t>«Каменный цветок»,</w:t>
            </w:r>
            <w:r>
              <w:rPr>
                <w:rFonts w:ascii="Times New Roman" w:eastAsia="Times New Roman" w:hAnsi="Times New Roman"/>
                <w:sz w:val="24"/>
              </w:rPr>
              <w:t xml:space="preserve"> «Мирный», «Родник», «Ручеек», </w:t>
            </w:r>
            <w:r>
              <w:rPr>
                <w:rFonts w:ascii="Times New Roman" w:hAnsi="Times New Roman"/>
                <w:sz w:val="24"/>
                <w:szCs w:val="24"/>
              </w:rPr>
              <w:t>«Солнечный берег» (с.</w:t>
            </w:r>
            <w:r w:rsidR="00E217E6">
              <w:rPr>
                <w:rFonts w:ascii="Times New Roman" w:hAnsi="Times New Roman"/>
                <w:sz w:val="24"/>
                <w:szCs w:val="24"/>
              </w:rPr>
              <w:t> </w:t>
            </w:r>
            <w:r>
              <w:rPr>
                <w:rFonts w:ascii="Times New Roman" w:hAnsi="Times New Roman"/>
                <w:sz w:val="24"/>
                <w:szCs w:val="24"/>
              </w:rPr>
              <w:t>Верхнее Мячково), «Сосновый бор» (д. Островцы), «Теплое болото», «Юбилейный» (с.</w:t>
            </w:r>
            <w:r w:rsidR="008D279A">
              <w:rPr>
                <w:rFonts w:ascii="Times New Roman" w:hAnsi="Times New Roman"/>
                <w:sz w:val="24"/>
                <w:szCs w:val="24"/>
              </w:rPr>
              <w:t> </w:t>
            </w:r>
            <w:r>
              <w:rPr>
                <w:rFonts w:ascii="Times New Roman" w:hAnsi="Times New Roman"/>
                <w:sz w:val="24"/>
                <w:szCs w:val="24"/>
              </w:rPr>
              <w:t xml:space="preserve">Верхнее Мячково).  </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t xml:space="preserve">Территории: автодрома в Мячково, аэродрома Мячково, </w:t>
            </w:r>
            <w:r>
              <w:rPr>
                <w:rFonts w:ascii="Times New Roman" w:eastAsia="Times New Roman" w:hAnsi="Times New Roman"/>
                <w:color w:val="000000"/>
                <w:sz w:val="24"/>
              </w:rPr>
              <w:lastRenderedPageBreak/>
              <w:t xml:space="preserve">Баулинского леса, Директорского пруда, кварталов: 30128, 30137, 30153, 30155; кладбищ: Жилинское, </w:t>
            </w:r>
            <w:r w:rsidR="008D279A">
              <w:rPr>
                <w:rFonts w:ascii="Times New Roman" w:eastAsia="Times New Roman" w:hAnsi="Times New Roman"/>
                <w:color w:val="000000"/>
                <w:sz w:val="24"/>
              </w:rPr>
              <w:br/>
            </w:r>
            <w:r>
              <w:rPr>
                <w:rFonts w:ascii="Times New Roman" w:eastAsia="Times New Roman" w:hAnsi="Times New Roman"/>
                <w:color w:val="000000"/>
                <w:sz w:val="24"/>
              </w:rPr>
              <w:t xml:space="preserve">Ново-Лыткаринское, Ново-Люберецкое, Островецкое, Токаревское; </w:t>
            </w:r>
            <w:r>
              <w:rPr>
                <w:rFonts w:ascii="Times New Roman" w:eastAsia="Times New Roman" w:hAnsi="Times New Roman"/>
                <w:sz w:val="24"/>
              </w:rPr>
              <w:t>озе</w:t>
            </w:r>
            <w:r>
              <w:rPr>
                <w:rFonts w:ascii="Times New Roman" w:eastAsia="Times New Roman" w:hAnsi="Times New Roman"/>
                <w:color w:val="000000"/>
                <w:sz w:val="24"/>
              </w:rPr>
              <w:t>р: Островецкое, Селецкое, Токаревское; Томилинского лесопарка в границах городского округа Люберцы.</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hAnsi="Times New Roman"/>
                <w:color w:val="000000"/>
                <w:sz w:val="24"/>
                <w:szCs w:val="24"/>
              </w:rPr>
            </w:pPr>
            <w:r>
              <w:rPr>
                <w:rFonts w:ascii="Times New Roman" w:eastAsia="Times New Roman" w:hAnsi="Times New Roman"/>
                <w:color w:val="000000"/>
                <w:sz w:val="24"/>
                <w:szCs w:val="24"/>
              </w:rPr>
              <w:t>Автодорога «</w:t>
            </w:r>
            <w:r>
              <w:rPr>
                <w:rFonts w:ascii="Times New Roman" w:hAnsi="Times New Roman"/>
                <w:sz w:val="24"/>
                <w:szCs w:val="24"/>
              </w:rPr>
              <w:t>М-5 «Урал» - Жилино».</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t xml:space="preserve">Участки автодорог: М-5 «Урал» (Новорязанское шоссе) </w:t>
            </w:r>
            <w:r>
              <w:rPr>
                <w:rFonts w:ascii="Times New Roman" w:eastAsia="Times New Roman" w:hAnsi="Times New Roman"/>
                <w:color w:val="000000"/>
                <w:sz w:val="24"/>
              </w:rPr>
              <w:br/>
              <w:t xml:space="preserve">с 23 км по 35 км 200 м – границы с Раменским городским округом, М-5 «Урал» старое направление (Рязанское шоссе) </w:t>
            </w:r>
            <w:r>
              <w:rPr>
                <w:rFonts w:ascii="Times New Roman" w:eastAsia="Times New Roman" w:hAnsi="Times New Roman"/>
                <w:color w:val="000000"/>
                <w:sz w:val="24"/>
              </w:rPr>
              <w:br/>
              <w:t>с 27 км 100 м при следовании из г. Москвы и с 26 км 800 м при следовании в г.</w:t>
            </w:r>
            <w:r w:rsidR="00047020">
              <w:rPr>
                <w:rFonts w:ascii="Times New Roman" w:eastAsia="Times New Roman" w:hAnsi="Times New Roman"/>
                <w:color w:val="000000"/>
                <w:sz w:val="24"/>
              </w:rPr>
              <w:t> </w:t>
            </w:r>
            <w:r>
              <w:rPr>
                <w:rFonts w:ascii="Times New Roman" w:eastAsia="Times New Roman" w:hAnsi="Times New Roman"/>
                <w:color w:val="000000"/>
                <w:sz w:val="24"/>
              </w:rPr>
              <w:t xml:space="preserve">Москву по 35 км 200 м – границы </w:t>
            </w:r>
            <w:r>
              <w:rPr>
                <w:rFonts w:ascii="Times New Roman" w:eastAsia="Times New Roman" w:hAnsi="Times New Roman"/>
                <w:color w:val="000000"/>
                <w:sz w:val="24"/>
              </w:rPr>
              <w:br/>
              <w:t xml:space="preserve">с Раменским городским округом; Лыткаринское шоссе </w:t>
            </w:r>
            <w:r>
              <w:rPr>
                <w:rFonts w:ascii="Times New Roman" w:eastAsia="Times New Roman" w:hAnsi="Times New Roman"/>
                <w:color w:val="000000"/>
                <w:sz w:val="24"/>
              </w:rPr>
              <w:br/>
              <w:t xml:space="preserve">с 0 км по 5 км 499 м – границы с городским округом Лыткарино, включая транспортную развязку с магистралью М-5 «Урал», далее от границы с городским округом Лыткарино с 13 км 522 м до конца дороги; </w:t>
            </w:r>
            <w:r w:rsidR="004C681A">
              <w:rPr>
                <w:rFonts w:ascii="Times New Roman" w:eastAsia="Times New Roman" w:hAnsi="Times New Roman"/>
                <w:color w:val="000000"/>
                <w:sz w:val="24"/>
              </w:rPr>
              <w:br/>
            </w:r>
            <w:r>
              <w:rPr>
                <w:rFonts w:ascii="Times New Roman" w:eastAsia="Times New Roman" w:hAnsi="Times New Roman"/>
                <w:color w:val="000000"/>
                <w:sz w:val="24"/>
              </w:rPr>
              <w:t xml:space="preserve">«Островцы – Верея» (Островецкое шоссе) с 0 км по 3 км </w:t>
            </w:r>
            <w:r w:rsidR="004C681A">
              <w:rPr>
                <w:rFonts w:ascii="Times New Roman" w:eastAsia="Times New Roman" w:hAnsi="Times New Roman"/>
                <w:color w:val="000000"/>
                <w:sz w:val="24"/>
              </w:rPr>
              <w:br/>
            </w:r>
            <w:r>
              <w:rPr>
                <w:rFonts w:ascii="Times New Roman" w:eastAsia="Times New Roman" w:hAnsi="Times New Roman"/>
                <w:color w:val="000000"/>
                <w:sz w:val="24"/>
              </w:rPr>
              <w:t>000 м.</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sidRPr="003C50D9">
              <w:rPr>
                <w:rFonts w:ascii="Times New Roman" w:eastAsia="Times New Roman" w:hAnsi="Times New Roman"/>
                <w:color w:val="000000"/>
                <w:sz w:val="24"/>
              </w:rPr>
              <w:t>Участки железной дороги Московской железной дороги:</w:t>
            </w:r>
            <w:r>
              <w:rPr>
                <w:rFonts w:ascii="Times New Roman" w:eastAsia="Times New Roman" w:hAnsi="Times New Roman"/>
                <w:color w:val="000000"/>
                <w:sz w:val="24"/>
              </w:rPr>
              <w:t xml:space="preserve">  </w:t>
            </w:r>
          </w:p>
          <w:p w:rsidR="00B1342F" w:rsidRPr="0019134F" w:rsidRDefault="00B96E69"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rPr>
              <w:t>- </w:t>
            </w:r>
            <w:r w:rsidR="0092016E" w:rsidRPr="0019134F">
              <w:rPr>
                <w:rFonts w:ascii="Times New Roman" w:eastAsia="Times New Roman" w:hAnsi="Times New Roman"/>
                <w:color w:val="000000"/>
                <w:sz w:val="24"/>
              </w:rPr>
              <w:t xml:space="preserve">Казанского направления участка ветви станция Мальчики – г. Лыткарино от моста автодороги М-5 «Урал» (Новорязанское шоссе) до границы с городским округом Лыткарино, включая непассажирскую станцию разъезд </w:t>
            </w:r>
            <w:r w:rsidR="0092016E" w:rsidRPr="0019134F">
              <w:rPr>
                <w:rFonts w:ascii="Times New Roman" w:eastAsia="Times New Roman" w:hAnsi="Times New Roman"/>
                <w:color w:val="000000"/>
                <w:sz w:val="24"/>
              </w:rPr>
              <w:br/>
              <w:t xml:space="preserve">2 км; </w:t>
            </w:r>
          </w:p>
          <w:p w:rsidR="00B1342F" w:rsidRPr="0019134F" w:rsidRDefault="00B96E69" w:rsidP="0019134F">
            <w:pPr>
              <w:pBdr>
                <w:top w:val="none" w:sz="4" w:space="0" w:color="000000"/>
                <w:left w:val="none" w:sz="4" w:space="0" w:color="000000"/>
                <w:bottom w:val="none" w:sz="4" w:space="0" w:color="000000"/>
                <w:right w:val="none" w:sz="4" w:space="0" w:color="000000"/>
              </w:pBdr>
              <w:ind w:firstLine="425"/>
              <w:jc w:val="both"/>
              <w:rPr>
                <w:rFonts w:ascii="Times New Roman" w:eastAsia="Times New Roman" w:hAnsi="Times New Roman"/>
                <w:sz w:val="24"/>
                <w:szCs w:val="24"/>
              </w:rPr>
            </w:pPr>
            <w:r>
              <w:rPr>
                <w:rFonts w:ascii="Times New Roman" w:eastAsia="Times New Roman" w:hAnsi="Times New Roman"/>
                <w:color w:val="000000"/>
                <w:sz w:val="24"/>
              </w:rPr>
              <w:t>- </w:t>
            </w:r>
            <w:r w:rsidR="0092016E" w:rsidRPr="0019134F">
              <w:rPr>
                <w:rFonts w:ascii="Times New Roman" w:eastAsia="Times New Roman" w:hAnsi="Times New Roman"/>
                <w:color w:val="000000"/>
                <w:sz w:val="24"/>
              </w:rPr>
              <w:t>Рязанского направления участка ветви станция Быково – рабочий поселок Октябрьский от р.</w:t>
            </w:r>
            <w:r w:rsidR="003C50D9">
              <w:rPr>
                <w:rFonts w:ascii="Times New Roman" w:eastAsia="Times New Roman" w:hAnsi="Times New Roman"/>
                <w:color w:val="000000"/>
                <w:sz w:val="24"/>
              </w:rPr>
              <w:t> </w:t>
            </w:r>
            <w:r w:rsidR="0092016E" w:rsidRPr="0019134F">
              <w:rPr>
                <w:rFonts w:ascii="Times New Roman" w:eastAsia="Times New Roman" w:hAnsi="Times New Roman"/>
                <w:color w:val="000000"/>
                <w:sz w:val="24"/>
              </w:rPr>
              <w:t xml:space="preserve">Пехорка </w:t>
            </w:r>
            <w:r w:rsidR="0092016E" w:rsidRPr="0019134F">
              <w:rPr>
                <w:rFonts w:ascii="Times New Roman" w:eastAsia="Times New Roman" w:hAnsi="Times New Roman"/>
                <w:color w:val="000000"/>
                <w:sz w:val="24"/>
              </w:rPr>
              <w:br/>
              <w:t>до конца пути, включая непассажирскую станцию Октябрьская.</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hAnsi="Times New Roman"/>
                <w:sz w:val="24"/>
                <w:szCs w:val="24"/>
              </w:rPr>
            </w:pPr>
            <w:r>
              <w:rPr>
                <w:rFonts w:ascii="Times New Roman" w:hAnsi="Times New Roman"/>
                <w:sz w:val="24"/>
                <w:szCs w:val="24"/>
              </w:rPr>
              <w:t>Левый берег реки Москвы с акваторией до середины русла реки от юго-восточной границы городского округа Лыткарино до северо-восточной границы д.</w:t>
            </w:r>
            <w:r w:rsidR="00741CED">
              <w:rPr>
                <w:rFonts w:ascii="Times New Roman" w:hAnsi="Times New Roman"/>
                <w:sz w:val="24"/>
                <w:szCs w:val="24"/>
              </w:rPr>
              <w:t> </w:t>
            </w:r>
            <w:r>
              <w:rPr>
                <w:rFonts w:ascii="Times New Roman" w:hAnsi="Times New Roman"/>
                <w:sz w:val="24"/>
                <w:szCs w:val="24"/>
              </w:rPr>
              <w:t>Заозерье Раменского городского округа, далее от северо-восточной границы д.</w:t>
            </w:r>
            <w:r w:rsidR="00741CED">
              <w:rPr>
                <w:rFonts w:ascii="Times New Roman" w:hAnsi="Times New Roman"/>
                <w:sz w:val="24"/>
                <w:szCs w:val="24"/>
              </w:rPr>
              <w:t> </w:t>
            </w:r>
            <w:r>
              <w:rPr>
                <w:rFonts w:ascii="Times New Roman" w:hAnsi="Times New Roman"/>
                <w:sz w:val="24"/>
                <w:szCs w:val="24"/>
              </w:rPr>
              <w:t>Заозерье до западной границы Раменского городского округа.</w:t>
            </w:r>
          </w:p>
          <w:p w:rsidR="00B1342F" w:rsidRDefault="0092016E" w:rsidP="0019134F">
            <w:pPr>
              <w:pBdr>
                <w:top w:val="none" w:sz="4" w:space="0" w:color="000000"/>
                <w:left w:val="none" w:sz="4" w:space="0" w:color="000000"/>
                <w:bottom w:val="none" w:sz="4" w:space="0" w:color="000000"/>
                <w:right w:val="none" w:sz="4" w:space="0" w:color="000000"/>
              </w:pBdr>
              <w:ind w:firstLine="425"/>
              <w:jc w:val="both"/>
              <w:rPr>
                <w:rFonts w:ascii="Times New Roman" w:hAnsi="Times New Roman"/>
              </w:rPr>
            </w:pPr>
            <w:r>
              <w:rPr>
                <w:rFonts w:ascii="Times New Roman" w:hAnsi="Times New Roman"/>
                <w:sz w:val="24"/>
                <w:szCs w:val="24"/>
              </w:rPr>
              <w:t>Река Пехорка от северной границы рабочего поселка Октябрьский до автодороги «Островцы – Верея» (Островецкое шоссе).</w:t>
            </w:r>
          </w:p>
        </w:tc>
      </w:tr>
    </w:tbl>
    <w:p w:rsidR="00B1342F" w:rsidRDefault="0092016E">
      <w:pPr>
        <w:spacing w:after="0" w:line="240" w:lineRule="auto"/>
        <w:ind w:firstLine="709"/>
        <w:jc w:val="right"/>
        <w:rPr>
          <w:rFonts w:ascii="Times New Roman" w:hAnsi="Times New Roman"/>
          <w:sz w:val="28"/>
          <w:szCs w:val="28"/>
        </w:rPr>
      </w:pPr>
      <w:r>
        <w:rPr>
          <w:rFonts w:ascii="Times New Roman" w:hAnsi="Times New Roman"/>
          <w:sz w:val="28"/>
          <w:szCs w:val="28"/>
        </w:rPr>
        <w:lastRenderedPageBreak/>
        <w:t>»;</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4)</w:t>
      </w:r>
      <w:r w:rsidR="00741CED">
        <w:rPr>
          <w:rFonts w:ascii="Times New Roman" w:hAnsi="Times New Roman"/>
          <w:sz w:val="28"/>
          <w:szCs w:val="28"/>
        </w:rPr>
        <w:t> </w:t>
      </w:r>
      <w:r>
        <w:rPr>
          <w:rFonts w:ascii="Times New Roman" w:hAnsi="Times New Roman"/>
          <w:sz w:val="28"/>
          <w:szCs w:val="28"/>
        </w:rPr>
        <w:t>раздел 39 «Раменский судебный район» изложить в следующей редакции:</w:t>
      </w:r>
    </w:p>
    <w:p w:rsidR="00B1342F" w:rsidRDefault="0092016E">
      <w:pPr>
        <w:spacing w:after="0" w:line="240" w:lineRule="auto"/>
        <w:ind w:firstLine="709"/>
        <w:jc w:val="both"/>
        <w:rPr>
          <w:rFonts w:ascii="Times New Roman" w:hAnsi="Times New Roman"/>
          <w:sz w:val="28"/>
          <w:szCs w:val="28"/>
        </w:rPr>
      </w:pPr>
      <w:r>
        <w:rPr>
          <w:rFonts w:ascii="Times New Roman" w:hAnsi="Times New Roman"/>
          <w:sz w:val="28"/>
          <w:szCs w:val="28"/>
        </w:rPr>
        <w:t>«</w:t>
      </w:r>
    </w:p>
    <w:tbl>
      <w:tblPr>
        <w:tblStyle w:val="ac"/>
        <w:tblW w:w="9638" w:type="dxa"/>
        <w:tblInd w:w="108" w:type="dxa"/>
        <w:tblLayout w:type="fixed"/>
        <w:tblLook w:val="04A0" w:firstRow="1" w:lastRow="0" w:firstColumn="1" w:lastColumn="0" w:noHBand="0" w:noVBand="1"/>
        <w:tblCaption w:val="Наименование судебного района и состав "/>
      </w:tblPr>
      <w:tblGrid>
        <w:gridCol w:w="850"/>
        <w:gridCol w:w="2409"/>
        <w:gridCol w:w="6379"/>
      </w:tblGrid>
      <w:tr w:rsidR="00B1342F">
        <w:tc>
          <w:tcPr>
            <w:tcW w:w="850" w:type="dxa"/>
            <w:vMerge w:val="restart"/>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t>39.</w:t>
            </w:r>
          </w:p>
        </w:tc>
        <w:tc>
          <w:tcPr>
            <w:tcW w:w="8787" w:type="dxa"/>
            <w:gridSpan w:val="2"/>
          </w:tcPr>
          <w:p w:rsidR="00B1342F" w:rsidRDefault="0092016E">
            <w:pPr>
              <w:ind w:right="497"/>
              <w:jc w:val="center"/>
              <w:rPr>
                <w:rFonts w:ascii="Times New Roman" w:hAnsi="Times New Roman"/>
                <w:highlight w:val="white"/>
              </w:rPr>
            </w:pPr>
            <w:r>
              <w:rPr>
                <w:rFonts w:ascii="Times New Roman" w:hAnsi="Times New Roman"/>
                <w:sz w:val="24"/>
                <w:szCs w:val="24"/>
                <w:highlight w:val="white"/>
              </w:rPr>
              <w:t>Раменский судебный район</w:t>
            </w:r>
          </w:p>
        </w:tc>
      </w:tr>
      <w:tr w:rsidR="00B1342F">
        <w:tc>
          <w:tcPr>
            <w:tcW w:w="850" w:type="dxa"/>
          </w:tcPr>
          <w:p w:rsidR="00B1342F" w:rsidRDefault="0092016E">
            <w:pPr>
              <w:tabs>
                <w:tab w:val="left" w:pos="283"/>
              </w:tabs>
              <w:ind w:right="142"/>
              <w:rPr>
                <w:rFonts w:ascii="Times New Roman" w:hAnsi="Times New Roman"/>
                <w:highlight w:val="white"/>
              </w:rPr>
            </w:pPr>
            <w:r>
              <w:rPr>
                <w:rFonts w:ascii="Times New Roman" w:hAnsi="Times New Roman"/>
                <w:sz w:val="24"/>
                <w:szCs w:val="24"/>
                <w:highlight w:val="white"/>
              </w:rPr>
              <w:t>39.1.</w:t>
            </w:r>
          </w:p>
        </w:tc>
        <w:tc>
          <w:tcPr>
            <w:tcW w:w="2409" w:type="dxa"/>
          </w:tcPr>
          <w:p w:rsidR="00B1342F" w:rsidRDefault="0092016E">
            <w:pPr>
              <w:ind w:right="497"/>
            </w:pPr>
            <w:r>
              <w:rPr>
                <w:rFonts w:ascii="Times New Roman" w:hAnsi="Times New Roman"/>
                <w:sz w:val="24"/>
                <w:szCs w:val="24"/>
                <w:highlight w:val="white"/>
              </w:rPr>
              <w:t xml:space="preserve">№ 209; </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tcPr>
          <w:p w:rsidR="00B1342F" w:rsidRDefault="0092016E" w:rsidP="002A5A39">
            <w:pPr>
              <w:pStyle w:val="ConsPlusNormal"/>
              <w:ind w:firstLine="425"/>
              <w:jc w:val="both"/>
            </w:pPr>
            <w:r>
              <w:rPr>
                <w:highlight w:val="white"/>
              </w:rPr>
              <w:t>Раменский городской округ:</w:t>
            </w:r>
          </w:p>
          <w:p w:rsidR="00B1342F" w:rsidRDefault="0092016E" w:rsidP="002A5A39">
            <w:pPr>
              <w:widowControl w:val="0"/>
              <w:ind w:firstLine="425"/>
              <w:jc w:val="both"/>
            </w:pPr>
            <w:r>
              <w:rPr>
                <w:rFonts w:ascii="Times New Roman" w:hAnsi="Times New Roman"/>
                <w:sz w:val="24"/>
                <w:szCs w:val="24"/>
                <w:highlight w:val="white"/>
              </w:rPr>
              <w:t>дачный поселок Кратово;</w:t>
            </w:r>
          </w:p>
          <w:p w:rsidR="00B1342F" w:rsidRDefault="0092016E" w:rsidP="002A5A39">
            <w:pPr>
              <w:pStyle w:val="ConsPlusNormal"/>
              <w:ind w:firstLine="425"/>
              <w:jc w:val="both"/>
            </w:pPr>
            <w:r>
              <w:rPr>
                <w:highlight w:val="white"/>
              </w:rPr>
              <w:t>город Раменское:</w:t>
            </w:r>
          </w:p>
          <w:p w:rsidR="00B1342F" w:rsidRDefault="0092016E" w:rsidP="002A5A39">
            <w:pPr>
              <w:pStyle w:val="ConsPlusNormal"/>
              <w:ind w:firstLine="425"/>
              <w:jc w:val="both"/>
            </w:pPr>
            <w:r>
              <w:rPr>
                <w:highlight w:val="white"/>
              </w:rPr>
              <w:t>улицы: 1-я, 2-я Песочные; 1-я, 2-я Фабричные; Дачная, Коммунистическая – от примыкания ул. Космонавтов</w:t>
            </w:r>
            <w:r>
              <w:rPr>
                <w:highlight w:val="white"/>
              </w:rPr>
              <w:br/>
              <w:t xml:space="preserve">до конца улицы, № домов 36–40/2; Королева, Космонавтов, Народная, Прямолинейная, Речная, Фабричная, Холодово, </w:t>
            </w:r>
            <w:r>
              <w:rPr>
                <w:highlight w:val="white"/>
              </w:rPr>
              <w:lastRenderedPageBreak/>
              <w:t>Чкаловская, Чугунова – от пересечения с ул. Левашова</w:t>
            </w:r>
            <w:r>
              <w:rPr>
                <w:highlight w:val="white"/>
              </w:rPr>
              <w:br/>
              <w:t>и Спортивным проездом до конца улицы, № домов 15–43А нечетные, 20А–40 четные; Шевченко;</w:t>
            </w:r>
          </w:p>
          <w:p w:rsidR="00B1342F" w:rsidRDefault="0092016E" w:rsidP="002A5A39">
            <w:pPr>
              <w:pStyle w:val="ConsPlusNormal"/>
              <w:ind w:firstLine="425"/>
              <w:jc w:val="both"/>
            </w:pPr>
            <w:r>
              <w:rPr>
                <w:highlight w:val="white"/>
              </w:rPr>
              <w:t>проезды: 1-й, 2-й Чкаловские; Западный, Северный;</w:t>
            </w:r>
          </w:p>
          <w:p w:rsidR="00B1342F" w:rsidRDefault="0092016E" w:rsidP="002A5A39">
            <w:pPr>
              <w:widowControl w:val="0"/>
              <w:ind w:firstLine="425"/>
              <w:jc w:val="both"/>
            </w:pPr>
            <w:r>
              <w:rPr>
                <w:rFonts w:ascii="Times New Roman" w:hAnsi="Times New Roman"/>
                <w:sz w:val="24"/>
                <w:szCs w:val="24"/>
                <w:highlight w:val="white"/>
              </w:rPr>
              <w:t>Территории: ДНТ/ДСК/КП/СНТ: «Авиажилстрой»</w:t>
            </w:r>
            <w:r>
              <w:rPr>
                <w:rFonts w:ascii="Times New Roman" w:hAnsi="Times New Roman"/>
                <w:sz w:val="24"/>
                <w:szCs w:val="24"/>
                <w:highlight w:val="white"/>
              </w:rPr>
              <w:br/>
              <w:t>(д.п. Кратово), «Зеленая Роща», «им. Кирова», «имени Калинина», «Красный Бор», «Кратово», «Кратовский оазис», «ЛЕПСЕНЕЦ», «На новом пути», «Научные работники», «Фрезер»; озер: Кратовское, ММР.</w:t>
            </w:r>
          </w:p>
          <w:p w:rsidR="00B1342F" w:rsidRDefault="0092016E" w:rsidP="002A5A39">
            <w:pPr>
              <w:widowControl w:val="0"/>
              <w:ind w:firstLine="425"/>
              <w:jc w:val="both"/>
              <w:rPr>
                <w:rFonts w:ascii="Times New Roman" w:hAnsi="Times New Roman"/>
                <w:sz w:val="24"/>
                <w:szCs w:val="24"/>
                <w:highlight w:val="white"/>
              </w:rPr>
            </w:pPr>
            <w:r>
              <w:rPr>
                <w:rFonts w:ascii="Times New Roman" w:hAnsi="Times New Roman"/>
                <w:sz w:val="24"/>
                <w:szCs w:val="24"/>
                <w:highlight w:val="white"/>
              </w:rPr>
              <w:t>Участок железной дороги Рязанского направления Московской железной дороги от железнодорожной станции Отдых до железнодорожной станции Есенинская, включая железнодорожные станции: Есенинская, Кратово, Отдых.</w:t>
            </w:r>
          </w:p>
        </w:tc>
      </w:tr>
      <w:tr w:rsidR="00B1342F">
        <w:tc>
          <w:tcPr>
            <w:tcW w:w="850" w:type="dxa"/>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39.2.</w:t>
            </w:r>
          </w:p>
        </w:tc>
        <w:tc>
          <w:tcPr>
            <w:tcW w:w="2409" w:type="dxa"/>
          </w:tcPr>
          <w:p w:rsidR="00B1342F" w:rsidRDefault="0092016E">
            <w:pPr>
              <w:ind w:right="497"/>
            </w:pPr>
            <w:r>
              <w:rPr>
                <w:rFonts w:ascii="Times New Roman" w:hAnsi="Times New Roman"/>
                <w:sz w:val="24"/>
                <w:szCs w:val="24"/>
                <w:highlight w:val="white"/>
              </w:rPr>
              <w:t>№ 210;</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tcPr>
          <w:p w:rsidR="00B1342F" w:rsidRDefault="0092016E" w:rsidP="0014037A">
            <w:pPr>
              <w:pStyle w:val="ConsPlusNormal"/>
              <w:ind w:firstLine="425"/>
              <w:jc w:val="both"/>
            </w:pPr>
            <w:r>
              <w:rPr>
                <w:highlight w:val="white"/>
              </w:rPr>
              <w:t>Раменский городской округ:</w:t>
            </w:r>
          </w:p>
          <w:p w:rsidR="00B1342F" w:rsidRDefault="0092016E" w:rsidP="0014037A">
            <w:pPr>
              <w:pStyle w:val="ConsPlusNormal"/>
              <w:ind w:firstLine="425"/>
              <w:jc w:val="both"/>
            </w:pPr>
            <w:r>
              <w:rPr>
                <w:highlight w:val="white"/>
              </w:rPr>
              <w:t>город Раменское:</w:t>
            </w:r>
          </w:p>
          <w:p w:rsidR="00B1342F" w:rsidRDefault="0092016E" w:rsidP="0014037A">
            <w:pPr>
              <w:pStyle w:val="ConsPlusNormal"/>
              <w:ind w:firstLine="425"/>
              <w:jc w:val="both"/>
            </w:pPr>
            <w:r>
              <w:rPr>
                <w:highlight w:val="white"/>
              </w:rPr>
              <w:t>площади: Комсомольская, Победы;</w:t>
            </w:r>
          </w:p>
          <w:p w:rsidR="00B1342F" w:rsidRDefault="0092016E" w:rsidP="0014037A">
            <w:pPr>
              <w:widowControl w:val="0"/>
              <w:ind w:firstLine="425"/>
              <w:jc w:val="both"/>
            </w:pPr>
            <w:r>
              <w:rPr>
                <w:rFonts w:ascii="Times New Roman" w:hAnsi="Times New Roman"/>
                <w:sz w:val="24"/>
                <w:szCs w:val="24"/>
                <w:highlight w:val="white"/>
              </w:rPr>
              <w:t xml:space="preserve">улицы: 2-я Лесная, 7-й Дивизии, Арктическая, Буденного, Весенняя (ст. Есенинская), Вокзальная, Воровского, Гагарина – от начала улицы до пересечения </w:t>
            </w:r>
            <w:r>
              <w:rPr>
                <w:rFonts w:ascii="Times New Roman" w:hAnsi="Times New Roman"/>
                <w:sz w:val="24"/>
                <w:szCs w:val="24"/>
                <w:highlight w:val="white"/>
              </w:rPr>
              <w:br/>
              <w:t xml:space="preserve">с ул. Электрификации, № домов 1–39А; Гастелло, Грибоедова, Дмитриева, Дружбы, Карла Маркса, Кирова, Левашова, Коммунистическая – № домов 1–35; Красной Звезды, Махова, Мира, Михалевича – от начала улицы </w:t>
            </w:r>
            <w:r>
              <w:rPr>
                <w:rFonts w:ascii="Times New Roman" w:hAnsi="Times New Roman"/>
                <w:sz w:val="24"/>
                <w:szCs w:val="24"/>
                <w:highlight w:val="white"/>
              </w:rPr>
              <w:br/>
              <w:t xml:space="preserve">до пересечения с ул. Советская, № домов 1, 1Б, 2, 4, 4А; Некрасова, Новостройка, Ногина, Овчинникова, Пограничная, Полярная, Праволинейная, Продольная, Профсоюзная, Пущина, Северная, Северное шоссе – </w:t>
            </w:r>
            <w:r>
              <w:rPr>
                <w:rFonts w:ascii="Times New Roman" w:hAnsi="Times New Roman"/>
                <w:sz w:val="24"/>
                <w:szCs w:val="24"/>
                <w:highlight w:val="white"/>
              </w:rPr>
              <w:br/>
              <w:t xml:space="preserve">от начала улицы до примыкания ул. Народное имение, все номера домов, за исключением № домов 12А, 15, 15А, 21; Солнцева, Сосновая, Толстого, Трудовая, Тургенева, Фурманова, Чугунова – от начала улицы до пересечения </w:t>
            </w:r>
            <w:r>
              <w:rPr>
                <w:rFonts w:ascii="Times New Roman" w:hAnsi="Times New Roman"/>
                <w:sz w:val="24"/>
                <w:szCs w:val="24"/>
                <w:highlight w:val="white"/>
              </w:rPr>
              <w:br/>
              <w:t>с ул. Левашова и Спортивным проездом, № домов 1–15/7, 15А, 15Б нечетные, 2–18Б четные;</w:t>
            </w:r>
          </w:p>
          <w:p w:rsidR="00B1342F" w:rsidRDefault="0092016E" w:rsidP="0014037A">
            <w:pPr>
              <w:widowControl w:val="0"/>
              <w:ind w:firstLine="425"/>
              <w:jc w:val="both"/>
            </w:pPr>
            <w:r>
              <w:rPr>
                <w:rFonts w:ascii="Times New Roman" w:hAnsi="Times New Roman"/>
                <w:sz w:val="24"/>
                <w:szCs w:val="24"/>
                <w:highlight w:val="white"/>
              </w:rPr>
              <w:t>переулки: 1-й–5-й Некрасовские;</w:t>
            </w:r>
          </w:p>
          <w:p w:rsidR="00B1342F" w:rsidRDefault="0092016E" w:rsidP="0014037A">
            <w:pPr>
              <w:widowControl w:val="0"/>
              <w:ind w:firstLine="425"/>
              <w:jc w:val="both"/>
            </w:pPr>
            <w:r>
              <w:rPr>
                <w:rFonts w:ascii="Times New Roman" w:hAnsi="Times New Roman"/>
                <w:sz w:val="24"/>
                <w:szCs w:val="24"/>
                <w:highlight w:val="white"/>
              </w:rPr>
              <w:t>проезды: Гастелло, Спортивный, Фабричный, Холодовский, Хвойный;</w:t>
            </w:r>
          </w:p>
          <w:p w:rsidR="00B1342F" w:rsidRDefault="0092016E" w:rsidP="0014037A">
            <w:pPr>
              <w:widowControl w:val="0"/>
              <w:ind w:firstLine="425"/>
              <w:jc w:val="both"/>
            </w:pPr>
            <w:r>
              <w:rPr>
                <w:rFonts w:ascii="Times New Roman" w:hAnsi="Times New Roman"/>
                <w:sz w:val="24"/>
                <w:szCs w:val="24"/>
                <w:highlight w:val="white"/>
              </w:rPr>
              <w:t>тупики: Холодовский, Лесной (ДСК «Авиажилстрой»,</w:t>
            </w:r>
            <w:r>
              <w:rPr>
                <w:rFonts w:ascii="Times New Roman" w:hAnsi="Times New Roman"/>
                <w:sz w:val="24"/>
                <w:szCs w:val="24"/>
                <w:highlight w:val="white"/>
              </w:rPr>
              <w:br/>
              <w:t>г. Раменское).</w:t>
            </w:r>
          </w:p>
          <w:p w:rsidR="00B1342F" w:rsidRDefault="0092016E" w:rsidP="0014037A">
            <w:pPr>
              <w:widowControl w:val="0"/>
              <w:ind w:firstLine="425"/>
              <w:jc w:val="both"/>
            </w:pPr>
            <w:r>
              <w:rPr>
                <w:rFonts w:ascii="Times New Roman" w:hAnsi="Times New Roman"/>
                <w:sz w:val="24"/>
                <w:szCs w:val="24"/>
                <w:highlight w:val="white"/>
              </w:rPr>
              <w:t>Территории: ДСК Авиажилстрой (г.</w:t>
            </w:r>
            <w:r w:rsidR="0030299F">
              <w:rPr>
                <w:rFonts w:ascii="Times New Roman" w:hAnsi="Times New Roman"/>
                <w:sz w:val="24"/>
                <w:szCs w:val="24"/>
                <w:highlight w:val="white"/>
              </w:rPr>
              <w:t> </w:t>
            </w:r>
            <w:r>
              <w:rPr>
                <w:rFonts w:ascii="Times New Roman" w:hAnsi="Times New Roman"/>
                <w:sz w:val="24"/>
                <w:szCs w:val="24"/>
                <w:highlight w:val="white"/>
              </w:rPr>
              <w:t xml:space="preserve">Раменское), Дергаевского канала, лесопарка «Зверинец», </w:t>
            </w:r>
            <w:r w:rsidR="00512298">
              <w:rPr>
                <w:rFonts w:ascii="Times New Roman" w:hAnsi="Times New Roman"/>
                <w:sz w:val="24"/>
                <w:szCs w:val="24"/>
                <w:highlight w:val="white"/>
              </w:rPr>
              <w:br/>
            </w:r>
            <w:r>
              <w:rPr>
                <w:rFonts w:ascii="Times New Roman" w:hAnsi="Times New Roman"/>
                <w:sz w:val="24"/>
                <w:szCs w:val="24"/>
                <w:highlight w:val="white"/>
              </w:rPr>
              <w:t>озера Плотина, пруда Стрелка, Раменского путепровода.</w:t>
            </w:r>
          </w:p>
          <w:p w:rsidR="00B1342F" w:rsidRDefault="0092016E" w:rsidP="0014037A">
            <w:pPr>
              <w:widowControl w:val="0"/>
              <w:ind w:firstLine="425"/>
              <w:jc w:val="both"/>
              <w:rPr>
                <w:rFonts w:ascii="Times New Roman" w:hAnsi="Times New Roman"/>
                <w:highlight w:val="white"/>
              </w:rPr>
            </w:pPr>
            <w:r>
              <w:rPr>
                <w:rFonts w:ascii="Times New Roman" w:hAnsi="Times New Roman"/>
                <w:sz w:val="24"/>
                <w:szCs w:val="24"/>
                <w:highlight w:val="white"/>
              </w:rPr>
              <w:t>Участок железной дороги Рязанского направления Московской железной дороги от железнодорожной станции Есенинская до железнодорожной станции Раменское, включая железнодорожные станции: Раменское, Фабричная.</w:t>
            </w:r>
          </w:p>
        </w:tc>
      </w:tr>
      <w:tr w:rsidR="00B1342F">
        <w:tc>
          <w:tcPr>
            <w:tcW w:w="850" w:type="dxa"/>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t>39.3.</w:t>
            </w:r>
          </w:p>
        </w:tc>
        <w:tc>
          <w:tcPr>
            <w:tcW w:w="2409" w:type="dxa"/>
          </w:tcPr>
          <w:p w:rsidR="00B1342F" w:rsidRDefault="0092016E">
            <w:pPr>
              <w:ind w:right="497"/>
            </w:pPr>
            <w:r>
              <w:rPr>
                <w:rFonts w:ascii="Times New Roman" w:hAnsi="Times New Roman"/>
                <w:sz w:val="24"/>
                <w:szCs w:val="24"/>
                <w:highlight w:val="white"/>
              </w:rPr>
              <w:t>№ 211;</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tcPr>
          <w:p w:rsidR="00B1342F" w:rsidRDefault="0092016E" w:rsidP="008B63DA">
            <w:pPr>
              <w:pStyle w:val="ConsPlusNormal"/>
              <w:ind w:firstLine="425"/>
              <w:jc w:val="both"/>
            </w:pPr>
            <w:r>
              <w:rPr>
                <w:highlight w:val="white"/>
              </w:rPr>
              <w:t>Раменский городской округ:</w:t>
            </w:r>
          </w:p>
          <w:p w:rsidR="00B1342F" w:rsidRDefault="0092016E" w:rsidP="008B63DA">
            <w:pPr>
              <w:pStyle w:val="ConsPlusNormal"/>
              <w:ind w:firstLine="425"/>
              <w:jc w:val="both"/>
            </w:pPr>
            <w:r>
              <w:rPr>
                <w:highlight w:val="white"/>
              </w:rPr>
              <w:t>город Раменское:</w:t>
            </w:r>
          </w:p>
          <w:p w:rsidR="00B1342F" w:rsidRDefault="0092016E" w:rsidP="008B63DA">
            <w:pPr>
              <w:pStyle w:val="ConsPlusNormal"/>
              <w:ind w:firstLine="425"/>
              <w:jc w:val="both"/>
            </w:pPr>
            <w:r>
              <w:rPr>
                <w:highlight w:val="white"/>
              </w:rPr>
              <w:t>площадь Привокзальная;</w:t>
            </w:r>
          </w:p>
          <w:p w:rsidR="00B1342F" w:rsidRDefault="0092016E" w:rsidP="008B63DA">
            <w:pPr>
              <w:pStyle w:val="ConsPlusNormal"/>
              <w:ind w:firstLine="425"/>
              <w:jc w:val="both"/>
            </w:pPr>
            <w:r>
              <w:rPr>
                <w:highlight w:val="white"/>
              </w:rPr>
              <w:t xml:space="preserve">улицы: 3-я Интернациональная, Бронницкая, Гурьева, Интернациональная, Коминтерна, Красная, </w:t>
            </w:r>
            <w:r>
              <w:rPr>
                <w:highlight w:val="white"/>
              </w:rPr>
              <w:lastRenderedPageBreak/>
              <w:t>Красноармейская –</w:t>
            </w:r>
            <w:r w:rsidR="0030299F">
              <w:rPr>
                <w:highlight w:val="white"/>
              </w:rPr>
              <w:t xml:space="preserve"> от пересечения с ул. </w:t>
            </w:r>
            <w:r>
              <w:rPr>
                <w:highlight w:val="white"/>
              </w:rPr>
              <w:t xml:space="preserve">Гурьева </w:t>
            </w:r>
            <w:r>
              <w:rPr>
                <w:highlight w:val="white"/>
              </w:rPr>
              <w:br/>
              <w:t>до пересечения с Транспортным проездом, № домов 18–86 четные, 19–105 нечетные;</w:t>
            </w:r>
            <w:r>
              <w:rPr>
                <w:i/>
                <w:highlight w:val="white"/>
              </w:rPr>
              <w:t xml:space="preserve"> </w:t>
            </w:r>
            <w:r>
              <w:rPr>
                <w:highlight w:val="white"/>
              </w:rPr>
              <w:t xml:space="preserve">Лесная, Михалевича – </w:t>
            </w:r>
            <w:r>
              <w:rPr>
                <w:highlight w:val="white"/>
              </w:rPr>
              <w:br/>
              <w:t xml:space="preserve">от пересечения с ул. Советская до пересечения </w:t>
            </w:r>
            <w:r>
              <w:rPr>
                <w:highlight w:val="white"/>
              </w:rPr>
              <w:br/>
              <w:t xml:space="preserve">с Транспортным проездом, № домов 3–53Г нечетные, </w:t>
            </w:r>
            <w:r w:rsidR="0014037A">
              <w:rPr>
                <w:highlight w:val="white"/>
              </w:rPr>
              <w:br/>
            </w:r>
            <w:r>
              <w:rPr>
                <w:highlight w:val="white"/>
              </w:rPr>
              <w:t>6–72Г четные, 71А, 71А/1, 71А/3, 132;</w:t>
            </w:r>
            <w:r>
              <w:rPr>
                <w:i/>
                <w:highlight w:val="white"/>
              </w:rPr>
              <w:t xml:space="preserve"> </w:t>
            </w:r>
            <w:r>
              <w:rPr>
                <w:highlight w:val="white"/>
              </w:rPr>
              <w:t>Приборостроителей, Рабочая, Садовая, Серпуховская, Советская, Стальконструкции, Стахановская, Строительная, Школьная;</w:t>
            </w:r>
          </w:p>
          <w:p w:rsidR="00B1342F" w:rsidRDefault="0092016E" w:rsidP="008B63DA">
            <w:pPr>
              <w:pStyle w:val="ConsPlusNormal"/>
              <w:ind w:firstLine="425"/>
              <w:jc w:val="both"/>
            </w:pPr>
            <w:r>
              <w:rPr>
                <w:highlight w:val="white"/>
              </w:rPr>
              <w:t>проезды: Дорожный, Железнодорожный, Перовский, Сафоновский.</w:t>
            </w:r>
          </w:p>
          <w:p w:rsidR="00B1342F" w:rsidRDefault="0092016E" w:rsidP="008B63DA">
            <w:pPr>
              <w:widowControl w:val="0"/>
              <w:ind w:firstLine="425"/>
              <w:jc w:val="both"/>
            </w:pPr>
            <w:r>
              <w:rPr>
                <w:rFonts w:ascii="Times New Roman" w:hAnsi="Times New Roman"/>
                <w:sz w:val="24"/>
                <w:szCs w:val="24"/>
                <w:highlight w:val="white"/>
              </w:rPr>
              <w:t>Территории: Булонского леса, ДНП/СНТ: «Дружба»</w:t>
            </w:r>
            <w:r>
              <w:rPr>
                <w:rFonts w:ascii="Times New Roman" w:hAnsi="Times New Roman"/>
                <w:sz w:val="24"/>
                <w:szCs w:val="24"/>
                <w:highlight w:val="white"/>
              </w:rPr>
              <w:br/>
              <w:t xml:space="preserve">(г. Раменское), «Мир», «Мир-2»; парка «Здоровье», </w:t>
            </w:r>
            <w:r w:rsidR="008B63DA">
              <w:rPr>
                <w:rFonts w:ascii="Times New Roman" w:hAnsi="Times New Roman"/>
                <w:sz w:val="24"/>
                <w:szCs w:val="24"/>
                <w:highlight w:val="white"/>
              </w:rPr>
              <w:br/>
            </w:r>
            <w:r>
              <w:rPr>
                <w:rFonts w:ascii="Times New Roman" w:hAnsi="Times New Roman"/>
                <w:sz w:val="24"/>
                <w:szCs w:val="24"/>
                <w:highlight w:val="white"/>
              </w:rPr>
              <w:t>озера Пионер, Центрального кладбища.</w:t>
            </w:r>
          </w:p>
          <w:p w:rsidR="00B1342F" w:rsidRDefault="0092016E" w:rsidP="008B63DA">
            <w:pPr>
              <w:widowControl w:val="0"/>
              <w:ind w:firstLine="425"/>
              <w:jc w:val="both"/>
              <w:rPr>
                <w:rFonts w:ascii="Times New Roman" w:hAnsi="Times New Roman"/>
                <w:highlight w:val="white"/>
              </w:rPr>
            </w:pPr>
            <w:r>
              <w:rPr>
                <w:rFonts w:ascii="Times New Roman" w:hAnsi="Times New Roman"/>
                <w:sz w:val="24"/>
                <w:szCs w:val="24"/>
                <w:highlight w:val="white"/>
              </w:rPr>
              <w:t>Участок железной дороги Рязанского направления Московской железной дороги от железнодорожной станции Раменское до железнодорожной станции Ипподром включительно.</w:t>
            </w:r>
          </w:p>
        </w:tc>
      </w:tr>
      <w:tr w:rsidR="00B1342F">
        <w:trPr>
          <w:trHeight w:val="616"/>
        </w:trPr>
        <w:tc>
          <w:tcPr>
            <w:tcW w:w="850" w:type="dxa"/>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39.4.</w:t>
            </w:r>
          </w:p>
        </w:tc>
        <w:tc>
          <w:tcPr>
            <w:tcW w:w="2409" w:type="dxa"/>
          </w:tcPr>
          <w:p w:rsidR="00B1342F" w:rsidRDefault="0092016E">
            <w:pPr>
              <w:ind w:right="497"/>
            </w:pPr>
            <w:r>
              <w:rPr>
                <w:rFonts w:ascii="Times New Roman" w:hAnsi="Times New Roman"/>
                <w:sz w:val="24"/>
                <w:szCs w:val="24"/>
                <w:highlight w:val="white"/>
              </w:rPr>
              <w:t>№ 212;</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tcPr>
          <w:p w:rsidR="00B1342F" w:rsidRDefault="0092016E" w:rsidP="008B63DA">
            <w:pPr>
              <w:pStyle w:val="ConsPlusNormal"/>
              <w:ind w:firstLine="425"/>
              <w:jc w:val="both"/>
            </w:pPr>
            <w:r>
              <w:rPr>
                <w:highlight w:val="white"/>
              </w:rPr>
              <w:t>Раменский городской округ:</w:t>
            </w:r>
          </w:p>
          <w:p w:rsidR="00B1342F" w:rsidRDefault="0092016E" w:rsidP="008B63DA">
            <w:pPr>
              <w:pStyle w:val="ConsPlusNormal"/>
              <w:ind w:firstLine="425"/>
              <w:jc w:val="both"/>
            </w:pPr>
            <w:r>
              <w:rPr>
                <w:highlight w:val="white"/>
              </w:rPr>
              <w:t>село Новое;</w:t>
            </w:r>
          </w:p>
          <w:p w:rsidR="00B1342F" w:rsidRDefault="0092016E" w:rsidP="008B63DA">
            <w:pPr>
              <w:pStyle w:val="ConsPlusNormal"/>
              <w:ind w:firstLine="425"/>
              <w:jc w:val="both"/>
            </w:pPr>
            <w:r>
              <w:rPr>
                <w:highlight w:val="white"/>
              </w:rPr>
              <w:t>деревни: Заболотье, Первомайка;</w:t>
            </w:r>
          </w:p>
          <w:p w:rsidR="00B1342F" w:rsidRDefault="0092016E" w:rsidP="008B63DA">
            <w:pPr>
              <w:pStyle w:val="ConsPlusNormal"/>
              <w:ind w:firstLine="425"/>
              <w:jc w:val="both"/>
            </w:pPr>
            <w:r>
              <w:rPr>
                <w:highlight w:val="white"/>
              </w:rPr>
              <w:t>город Раменское:</w:t>
            </w:r>
          </w:p>
          <w:p w:rsidR="00B1342F" w:rsidRDefault="0092016E" w:rsidP="008B63DA">
            <w:pPr>
              <w:pStyle w:val="ConsPlusNormal"/>
              <w:ind w:firstLine="425"/>
              <w:jc w:val="both"/>
            </w:pPr>
            <w:r>
              <w:rPr>
                <w:highlight w:val="white"/>
              </w:rPr>
              <w:t>микрорайон Солнечный;</w:t>
            </w:r>
          </w:p>
          <w:p w:rsidR="00B1342F" w:rsidRDefault="0092016E" w:rsidP="008B63DA">
            <w:pPr>
              <w:pStyle w:val="ConsPlusNormal"/>
              <w:ind w:firstLine="425"/>
              <w:jc w:val="both"/>
            </w:pPr>
            <w:r>
              <w:rPr>
                <w:highlight w:val="white"/>
              </w:rPr>
              <w:t xml:space="preserve">улицы: 100-й Свирской дивизии, Алексея Перелета, Высоковольтная, Гагарина – от пересечения </w:t>
            </w:r>
            <w:r>
              <w:rPr>
                <w:highlight w:val="white"/>
              </w:rPr>
              <w:br/>
              <w:t>с ул. Электрификации до конца улицы, № домов 40–72; Гоголя, Горького, Гражданская, Десантная, Детская, Дунайская, Евсеева, Железнодорожная, Жуковского, Зеленая, Зои Космодемьянской, Индустриализации, Казанская, Калинина, Колхозная, Коммунальная, Кооперативная, Краснознаменская, Красный Октябрь, Куйбышева, Куракина, Кустарная, Лермонтова, Луговая, Лучистая, Маяковского, Мичурина, Москворецкая, Московская, Нефтегазосъемки, Николая Морозова, Новая, Новосельская, Октябрьская, Островского, платформы Фабричная – № домов 1–5; Полевая, Полякова, Пушкина, Работницы, Революции, Рязанская, Серова, Солнечная (Залинейный), Сосновый Бор, Тракторная, Чайковского, Чапаева, Чернышевского, Чехова, Щукина, Электрификации, Электрификации 1-й квартал, Энгельса;</w:t>
            </w:r>
          </w:p>
          <w:p w:rsidR="00B1342F" w:rsidRDefault="0092016E" w:rsidP="008B63DA">
            <w:pPr>
              <w:pStyle w:val="ConsPlusNormal"/>
              <w:ind w:firstLine="425"/>
              <w:jc w:val="both"/>
            </w:pPr>
            <w:r>
              <w:rPr>
                <w:highlight w:val="white"/>
              </w:rPr>
              <w:t>переулки: Волгостроевский, Волжский, Донской, Зеленый, Клязьминский, Комсомольский, Куниловский, Парковский, Пехорский, Пионерский, Харьковский, Хрипанский, Южный;</w:t>
            </w:r>
          </w:p>
          <w:p w:rsidR="00B1342F" w:rsidRDefault="0092016E" w:rsidP="008B63DA">
            <w:pPr>
              <w:pStyle w:val="ConsPlusNormal"/>
              <w:ind w:firstLine="425"/>
              <w:jc w:val="both"/>
            </w:pPr>
            <w:r>
              <w:rPr>
                <w:highlight w:val="white"/>
              </w:rPr>
              <w:t>проезды: Высоковольтный, Деревообделочный, Зеленый, Киевский, Новый, Островского, Харьковский, Хрипанский;</w:t>
            </w:r>
          </w:p>
          <w:p w:rsidR="00B1342F" w:rsidRDefault="0092016E" w:rsidP="008B63DA">
            <w:pPr>
              <w:pStyle w:val="ConsPlusNormal"/>
              <w:ind w:firstLine="425"/>
              <w:jc w:val="both"/>
            </w:pPr>
            <w:r>
              <w:rPr>
                <w:highlight w:val="white"/>
              </w:rPr>
              <w:t>тупики: Зеленый, Лесной (Залинейный).</w:t>
            </w:r>
          </w:p>
          <w:p w:rsidR="00B1342F" w:rsidRDefault="0092016E" w:rsidP="008B63DA">
            <w:pPr>
              <w:pStyle w:val="ConsPlusNormal"/>
              <w:ind w:firstLine="425"/>
              <w:jc w:val="both"/>
            </w:pPr>
            <w:r>
              <w:rPr>
                <w:highlight w:val="white"/>
              </w:rPr>
              <w:t xml:space="preserve">Территории: кварталов: 30223, 30226; ДНТ/ДСК/КП/СНТ: «Весна», «Весна-1», «Гидротехник», «За индустриализацию», «Ольховка», «Первомайка», «Усадьба»; озер: Блоханка, Бобок, Гидра, Свинарка; </w:t>
            </w:r>
            <w:r w:rsidR="00A94A1A">
              <w:rPr>
                <w:highlight w:val="white"/>
              </w:rPr>
              <w:br/>
            </w:r>
            <w:r>
              <w:rPr>
                <w:highlight w:val="white"/>
              </w:rPr>
              <w:lastRenderedPageBreak/>
              <w:t>парка Сосновый Бор, Раменского ипподрома.</w:t>
            </w:r>
          </w:p>
          <w:p w:rsidR="00B1342F" w:rsidRDefault="0092016E" w:rsidP="008B63DA">
            <w:pPr>
              <w:widowControl w:val="0"/>
              <w:ind w:firstLine="425"/>
              <w:jc w:val="both"/>
              <w:rPr>
                <w:highlight w:val="white"/>
              </w:rPr>
            </w:pPr>
            <w:r>
              <w:rPr>
                <w:rFonts w:ascii="Times New Roman" w:hAnsi="Times New Roman"/>
                <w:sz w:val="24"/>
                <w:szCs w:val="24"/>
                <w:highlight w:val="white"/>
              </w:rPr>
              <w:t xml:space="preserve">Участок автодороги «ММК – Раменское» с 12 км 451 м </w:t>
            </w:r>
            <w:r>
              <w:rPr>
                <w:rFonts w:ascii="Times New Roman" w:hAnsi="Times New Roman"/>
                <w:sz w:val="24"/>
                <w:szCs w:val="24"/>
                <w:highlight w:val="white"/>
              </w:rPr>
              <w:br/>
              <w:t>по 14 км 795 м.</w:t>
            </w:r>
          </w:p>
        </w:tc>
      </w:tr>
      <w:tr w:rsidR="00B1342F">
        <w:tc>
          <w:tcPr>
            <w:tcW w:w="850" w:type="dxa"/>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39.5.</w:t>
            </w:r>
          </w:p>
        </w:tc>
        <w:tc>
          <w:tcPr>
            <w:tcW w:w="2409" w:type="dxa"/>
          </w:tcPr>
          <w:p w:rsidR="00B1342F" w:rsidRDefault="0092016E">
            <w:pPr>
              <w:ind w:right="497"/>
            </w:pPr>
            <w:r>
              <w:rPr>
                <w:rFonts w:ascii="Times New Roman" w:hAnsi="Times New Roman"/>
                <w:sz w:val="24"/>
                <w:szCs w:val="24"/>
                <w:highlight w:val="white"/>
              </w:rPr>
              <w:t>№ 213;</w:t>
            </w:r>
          </w:p>
          <w:p w:rsidR="00B1342F" w:rsidRDefault="0092016E">
            <w:pPr>
              <w:ind w:right="497"/>
              <w:rPr>
                <w:rFonts w:ascii="Times New Roman" w:hAnsi="Times New Roman"/>
                <w:highlight w:val="white"/>
              </w:rPr>
            </w:pPr>
            <w:r>
              <w:rPr>
                <w:rFonts w:ascii="Times New Roman" w:hAnsi="Times New Roman"/>
                <w:sz w:val="24"/>
                <w:szCs w:val="24"/>
                <w:highlight w:val="white"/>
              </w:rPr>
              <w:t>п. Гжелка</w:t>
            </w:r>
          </w:p>
        </w:tc>
        <w:tc>
          <w:tcPr>
            <w:tcW w:w="6378" w:type="dxa"/>
            <w:shd w:val="clear" w:color="FFFFFF" w:themeColor="background1" w:fill="FFFFFF" w:themeFill="background1"/>
          </w:tcPr>
          <w:p w:rsidR="00B1342F" w:rsidRDefault="0092016E" w:rsidP="00A94A1A">
            <w:pPr>
              <w:pStyle w:val="ConsPlusNormal"/>
              <w:ind w:firstLine="425"/>
              <w:jc w:val="both"/>
            </w:pPr>
            <w:r>
              <w:rPr>
                <w:highlight w:val="white"/>
              </w:rPr>
              <w:t>Раменский городской округ:</w:t>
            </w:r>
          </w:p>
          <w:p w:rsidR="00B1342F" w:rsidRDefault="0092016E" w:rsidP="00A94A1A">
            <w:pPr>
              <w:pStyle w:val="ConsPlusNormal"/>
              <w:ind w:firstLine="425"/>
              <w:jc w:val="both"/>
            </w:pPr>
            <w:r>
              <w:rPr>
                <w:highlight w:val="white"/>
              </w:rPr>
              <w:t>город Раменское:</w:t>
            </w:r>
          </w:p>
          <w:p w:rsidR="00B1342F" w:rsidRDefault="0092016E" w:rsidP="00A94A1A">
            <w:pPr>
              <w:pStyle w:val="ConsPlusNormal"/>
              <w:ind w:firstLine="425"/>
              <w:jc w:val="both"/>
            </w:pPr>
            <w:r>
              <w:rPr>
                <w:highlight w:val="white"/>
              </w:rPr>
              <w:t>улица Михалевича – № домов 118, 120, 154, с. 156.</w:t>
            </w:r>
          </w:p>
          <w:p w:rsidR="00B1342F" w:rsidRDefault="0092016E" w:rsidP="00A94A1A">
            <w:pPr>
              <w:pStyle w:val="ConsPlusNormal"/>
              <w:ind w:firstLine="425"/>
              <w:jc w:val="both"/>
            </w:pPr>
            <w:r>
              <w:rPr>
                <w:highlight w:val="white"/>
              </w:rPr>
              <w:t xml:space="preserve">Поселки: Гжелка, Дубовая Роща, </w:t>
            </w:r>
            <w:r w:rsidR="00A94A1A">
              <w:rPr>
                <w:highlight w:val="white"/>
              </w:rPr>
              <w:br/>
            </w:r>
            <w:r>
              <w:rPr>
                <w:highlight w:val="white"/>
              </w:rPr>
              <w:t xml:space="preserve">санатория «Раменское», совхоза «Красковский», </w:t>
            </w:r>
            <w:r w:rsidR="00A94A1A">
              <w:rPr>
                <w:highlight w:val="white"/>
              </w:rPr>
              <w:br/>
            </w:r>
            <w:r>
              <w:rPr>
                <w:highlight w:val="white"/>
              </w:rPr>
              <w:t>совхоза «Сафоновский».</w:t>
            </w:r>
          </w:p>
          <w:p w:rsidR="00B1342F" w:rsidRDefault="0092016E" w:rsidP="00A94A1A">
            <w:pPr>
              <w:ind w:firstLine="425"/>
              <w:jc w:val="both"/>
            </w:pPr>
            <w:r>
              <w:rPr>
                <w:rFonts w:ascii="Times New Roman" w:hAnsi="Times New Roman"/>
                <w:sz w:val="24"/>
                <w:szCs w:val="24"/>
                <w:highlight w:val="white"/>
              </w:rPr>
              <w:t xml:space="preserve">Села: </w:t>
            </w:r>
            <w:r>
              <w:rPr>
                <w:rFonts w:ascii="Times New Roman" w:hAnsi="Times New Roman"/>
                <w:sz w:val="24"/>
                <w:szCs w:val="24"/>
                <w:highlight w:val="white"/>
                <w:shd w:val="clear" w:color="auto" w:fill="00E668"/>
              </w:rPr>
              <w:t>Захарово</w:t>
            </w:r>
            <w:r>
              <w:rPr>
                <w:rFonts w:ascii="Times New Roman" w:hAnsi="Times New Roman"/>
                <w:sz w:val="24"/>
                <w:szCs w:val="24"/>
                <w:highlight w:val="white"/>
              </w:rPr>
              <w:t xml:space="preserve">, Зюзино, Поповка, </w:t>
            </w:r>
            <w:r>
              <w:rPr>
                <w:rFonts w:ascii="Times New Roman" w:hAnsi="Times New Roman"/>
                <w:sz w:val="24"/>
                <w:szCs w:val="24"/>
                <w:highlight w:val="white"/>
                <w:shd w:val="clear" w:color="auto" w:fill="00E668"/>
              </w:rPr>
              <w:t>Строкино</w:t>
            </w:r>
            <w:r>
              <w:rPr>
                <w:highlight w:val="white"/>
              </w:rPr>
              <w:t>.</w:t>
            </w:r>
          </w:p>
          <w:p w:rsidR="00B1342F" w:rsidRDefault="0092016E" w:rsidP="00A94A1A">
            <w:pPr>
              <w:ind w:firstLine="425"/>
              <w:jc w:val="both"/>
            </w:pPr>
            <w:r>
              <w:rPr>
                <w:rFonts w:ascii="Times New Roman" w:hAnsi="Times New Roman"/>
                <w:sz w:val="24"/>
                <w:szCs w:val="24"/>
                <w:highlight w:val="white"/>
              </w:rPr>
              <w:t xml:space="preserve">Деревни: </w:t>
            </w:r>
            <w:r>
              <w:rPr>
                <w:rFonts w:ascii="Times New Roman" w:hAnsi="Times New Roman"/>
                <w:sz w:val="24"/>
                <w:szCs w:val="24"/>
                <w:highlight w:val="white"/>
                <w:shd w:val="clear" w:color="auto" w:fill="00E668"/>
              </w:rPr>
              <w:t>Аксеново</w:t>
            </w:r>
            <w:r>
              <w:rPr>
                <w:rFonts w:ascii="Times New Roman" w:hAnsi="Times New Roman"/>
                <w:sz w:val="24"/>
                <w:szCs w:val="24"/>
                <w:highlight w:val="white"/>
              </w:rPr>
              <w:t xml:space="preserve">, </w:t>
            </w:r>
            <w:r>
              <w:rPr>
                <w:rFonts w:ascii="Times New Roman" w:hAnsi="Times New Roman"/>
                <w:sz w:val="24"/>
                <w:szCs w:val="24"/>
                <w:highlight w:val="white"/>
                <w:shd w:val="clear" w:color="auto" w:fill="00E668"/>
              </w:rPr>
              <w:t>Власово</w:t>
            </w:r>
            <w:r>
              <w:rPr>
                <w:rFonts w:ascii="Times New Roman" w:hAnsi="Times New Roman"/>
                <w:sz w:val="24"/>
                <w:szCs w:val="24"/>
                <w:highlight w:val="white"/>
              </w:rPr>
              <w:t xml:space="preserve">, Григорово, </w:t>
            </w:r>
            <w:r>
              <w:rPr>
                <w:rFonts w:ascii="Times New Roman" w:hAnsi="Times New Roman"/>
                <w:sz w:val="24"/>
                <w:szCs w:val="24"/>
                <w:highlight w:val="white"/>
                <w:shd w:val="clear" w:color="auto" w:fill="00E668"/>
              </w:rPr>
              <w:t>Донино</w:t>
            </w:r>
            <w:r>
              <w:rPr>
                <w:rFonts w:ascii="Times New Roman" w:hAnsi="Times New Roman"/>
                <w:sz w:val="24"/>
                <w:szCs w:val="24"/>
                <w:highlight w:val="white"/>
              </w:rPr>
              <w:t xml:space="preserve">, </w:t>
            </w:r>
            <w:r>
              <w:rPr>
                <w:rFonts w:ascii="Times New Roman" w:hAnsi="Times New Roman"/>
                <w:sz w:val="24"/>
                <w:szCs w:val="24"/>
                <w:highlight w:val="white"/>
                <w:shd w:val="clear" w:color="auto" w:fill="00E668"/>
              </w:rPr>
              <w:t>Капустино</w:t>
            </w:r>
            <w:r>
              <w:rPr>
                <w:rFonts w:ascii="Times New Roman" w:hAnsi="Times New Roman"/>
                <w:sz w:val="24"/>
                <w:szCs w:val="24"/>
                <w:highlight w:val="white"/>
              </w:rPr>
              <w:t xml:space="preserve">, Копнино, Кошерово, Литвиново, </w:t>
            </w:r>
            <w:r>
              <w:rPr>
                <w:rFonts w:ascii="Times New Roman" w:hAnsi="Times New Roman"/>
                <w:sz w:val="24"/>
                <w:szCs w:val="24"/>
                <w:highlight w:val="white"/>
                <w:shd w:val="clear" w:color="auto" w:fill="00E668"/>
              </w:rPr>
              <w:t>Лужки</w:t>
            </w:r>
            <w:r>
              <w:rPr>
                <w:rFonts w:ascii="Times New Roman" w:hAnsi="Times New Roman"/>
                <w:sz w:val="24"/>
                <w:szCs w:val="24"/>
                <w:highlight w:val="white"/>
              </w:rPr>
              <w:t xml:space="preserve">, Минино, Обухово, Осеченки, Полушкино, Сафоново, Старково, </w:t>
            </w:r>
            <w:r>
              <w:rPr>
                <w:rFonts w:ascii="Times New Roman" w:hAnsi="Times New Roman"/>
                <w:sz w:val="24"/>
                <w:szCs w:val="24"/>
                <w:highlight w:val="white"/>
                <w:shd w:val="clear" w:color="auto" w:fill="00E668"/>
              </w:rPr>
              <w:t>Устиновка, Хрипань, Шмеленки</w:t>
            </w:r>
            <w:r>
              <w:rPr>
                <w:rFonts w:ascii="Times New Roman" w:hAnsi="Times New Roman"/>
                <w:sz w:val="24"/>
                <w:szCs w:val="24"/>
                <w:highlight w:val="white"/>
              </w:rPr>
              <w:t>.</w:t>
            </w:r>
          </w:p>
          <w:p w:rsidR="00B1342F" w:rsidRDefault="0092016E" w:rsidP="00A94A1A">
            <w:pPr>
              <w:ind w:firstLine="425"/>
              <w:jc w:val="both"/>
            </w:pPr>
            <w:r>
              <w:rPr>
                <w:rFonts w:ascii="Times New Roman" w:hAnsi="Times New Roman"/>
                <w:sz w:val="24"/>
                <w:szCs w:val="24"/>
                <w:highlight w:val="white"/>
              </w:rPr>
              <w:t xml:space="preserve">Территории ДНП/ДНТ/ДНТСН/ДП/КИЗ/КП/СНТ/СТ/ТСН: «Аврора», «Автодорожник», «Агат», «Аксеново», «Аллюр»,  «Антоновка», «Березовая Роща», </w:t>
            </w:r>
            <w:r w:rsidR="00BE2D0B">
              <w:rPr>
                <w:rFonts w:ascii="Times New Roman" w:hAnsi="Times New Roman"/>
                <w:sz w:val="24"/>
                <w:szCs w:val="24"/>
                <w:highlight w:val="white"/>
              </w:rPr>
              <w:t>«Ветеран-1», «Вишневый сад» (д. </w:t>
            </w:r>
            <w:r>
              <w:rPr>
                <w:rFonts w:ascii="Times New Roman" w:hAnsi="Times New Roman"/>
                <w:sz w:val="24"/>
                <w:szCs w:val="24"/>
                <w:highlight w:val="white"/>
              </w:rPr>
              <w:t>Донино), «Вьюнка», «Гея», «Власово», «ВНИИ Электропривод», «ВНИПИНефть-2», «Восточный сад», «Григорово» (СНТ, д. Григорово), «Гжельская поляна»,  «Дар», «Дары природы», «ДНП Григорово Массив-1»,</w:t>
            </w:r>
            <w:r>
              <w:rPr>
                <w:rFonts w:ascii="Times New Roman" w:hAnsi="Times New Roman"/>
                <w:sz w:val="24"/>
                <w:szCs w:val="24"/>
              </w:rPr>
              <w:t xml:space="preserve"> </w:t>
            </w:r>
            <w:r>
              <w:rPr>
                <w:rFonts w:ascii="Times New Roman" w:hAnsi="Times New Roman"/>
                <w:sz w:val="24"/>
                <w:szCs w:val="24"/>
                <w:highlight w:val="white"/>
              </w:rPr>
              <w:t>«ДНП Григорово Массив-2», «ДНП Григорово Массив-3», «Донино», «Донино-2», «Дубрава» (д.</w:t>
            </w:r>
            <w:r w:rsidR="00BE2D0B">
              <w:rPr>
                <w:rFonts w:ascii="Times New Roman" w:hAnsi="Times New Roman"/>
                <w:sz w:val="24"/>
                <w:szCs w:val="24"/>
                <w:highlight w:val="white"/>
              </w:rPr>
              <w:t> </w:t>
            </w:r>
            <w:r>
              <w:rPr>
                <w:rFonts w:ascii="Times New Roman" w:hAnsi="Times New Roman"/>
                <w:sz w:val="24"/>
                <w:szCs w:val="24"/>
                <w:highlight w:val="white"/>
              </w:rPr>
              <w:t xml:space="preserve">Аксеново), </w:t>
            </w:r>
            <w:r w:rsidR="00BE2D0B">
              <w:rPr>
                <w:rFonts w:ascii="Times New Roman" w:hAnsi="Times New Roman"/>
                <w:sz w:val="24"/>
                <w:szCs w:val="24"/>
                <w:highlight w:val="white"/>
              </w:rPr>
              <w:t>«Дубрава» (д. </w:t>
            </w:r>
            <w:r>
              <w:rPr>
                <w:rFonts w:ascii="Times New Roman" w:hAnsi="Times New Roman"/>
                <w:sz w:val="24"/>
                <w:szCs w:val="24"/>
                <w:highlight w:val="white"/>
              </w:rPr>
              <w:t xml:space="preserve">Полушкино), </w:t>
            </w:r>
            <w:r w:rsidR="00BE2D0B">
              <w:rPr>
                <w:rFonts w:ascii="Times New Roman" w:hAnsi="Times New Roman"/>
                <w:sz w:val="24"/>
                <w:szCs w:val="24"/>
                <w:highlight w:val="white"/>
              </w:rPr>
              <w:t xml:space="preserve">«Залесье», «Ивушка» </w:t>
            </w:r>
            <w:r w:rsidR="00BE2D0B">
              <w:rPr>
                <w:rFonts w:ascii="Times New Roman" w:hAnsi="Times New Roman"/>
                <w:sz w:val="24"/>
                <w:szCs w:val="24"/>
                <w:highlight w:val="white"/>
              </w:rPr>
              <w:br/>
              <w:t>(д. </w:t>
            </w:r>
            <w:r>
              <w:rPr>
                <w:rFonts w:ascii="Times New Roman" w:hAnsi="Times New Roman"/>
                <w:sz w:val="24"/>
                <w:szCs w:val="24"/>
                <w:highlight w:val="white"/>
              </w:rPr>
              <w:t xml:space="preserve">Донино), «Капустино», «Капустино-2», </w:t>
            </w:r>
            <w:r w:rsidR="00BE2D0B">
              <w:rPr>
                <w:rFonts w:ascii="Times New Roman" w:hAnsi="Times New Roman"/>
                <w:sz w:val="24"/>
                <w:szCs w:val="24"/>
                <w:highlight w:val="white"/>
              </w:rPr>
              <w:br/>
            </w:r>
            <w:r>
              <w:rPr>
                <w:rFonts w:ascii="Times New Roman" w:hAnsi="Times New Roman"/>
                <w:sz w:val="24"/>
                <w:szCs w:val="24"/>
                <w:highlight w:val="white"/>
              </w:rPr>
              <w:t>«Клуб Минино», «Конник», «Крона», «Лесная поляна» (д.</w:t>
            </w:r>
            <w:r w:rsidR="00BE2D0B">
              <w:rPr>
                <w:rFonts w:ascii="Times New Roman" w:hAnsi="Times New Roman"/>
                <w:sz w:val="24"/>
                <w:szCs w:val="24"/>
                <w:highlight w:val="white"/>
              </w:rPr>
              <w:t> </w:t>
            </w:r>
            <w:r>
              <w:rPr>
                <w:rFonts w:ascii="Times New Roman" w:hAnsi="Times New Roman"/>
                <w:sz w:val="24"/>
                <w:szCs w:val="24"/>
                <w:highlight w:val="white"/>
              </w:rPr>
              <w:t>Донино), «Лесная поляна» (д. Вялки), «Лесной уголок», «Лесной», «Литвиново», «Литвиново-2009», «Лужки-1», «Лужки-2», «Луч» (с. Зюзино), «Малиновка» (п. Гжелка), «Малиновка» (д. Минино), «Малиновка ленд», «Мининская поляна», «Наука» (с. Строкино), «Наука-2», «Новое Григорово», «Обухово», «Орбита-3», «Осеченки», «Полушкино» (КП,</w:t>
            </w:r>
            <w:r w:rsidR="00A94A1A">
              <w:rPr>
                <w:rFonts w:ascii="Times New Roman" w:hAnsi="Times New Roman"/>
                <w:sz w:val="24"/>
                <w:szCs w:val="24"/>
                <w:highlight w:val="white"/>
              </w:rPr>
              <w:t xml:space="preserve"> </w:t>
            </w:r>
            <w:r>
              <w:rPr>
                <w:rFonts w:ascii="Times New Roman" w:hAnsi="Times New Roman"/>
                <w:sz w:val="24"/>
                <w:szCs w:val="24"/>
                <w:highlight w:val="white"/>
              </w:rPr>
              <w:t>д. Полушкино), «Полушкино» (СНТ, д.</w:t>
            </w:r>
            <w:r w:rsidR="0053217F">
              <w:rPr>
                <w:rFonts w:ascii="Times New Roman" w:hAnsi="Times New Roman"/>
                <w:sz w:val="24"/>
                <w:szCs w:val="24"/>
                <w:highlight w:val="white"/>
              </w:rPr>
              <w:t> </w:t>
            </w:r>
            <w:r>
              <w:rPr>
                <w:rFonts w:ascii="Times New Roman" w:hAnsi="Times New Roman"/>
                <w:sz w:val="24"/>
                <w:szCs w:val="24"/>
                <w:highlight w:val="white"/>
              </w:rPr>
              <w:t xml:space="preserve">Полушкино), «Полушкино-2», «Полянка» </w:t>
            </w:r>
            <w:r w:rsidR="0053217F">
              <w:rPr>
                <w:rFonts w:ascii="Times New Roman" w:hAnsi="Times New Roman"/>
                <w:sz w:val="24"/>
                <w:szCs w:val="24"/>
                <w:highlight w:val="white"/>
              </w:rPr>
              <w:br/>
            </w:r>
            <w:r>
              <w:rPr>
                <w:rFonts w:ascii="Times New Roman" w:hAnsi="Times New Roman"/>
                <w:sz w:val="24"/>
                <w:szCs w:val="24"/>
                <w:highlight w:val="white"/>
              </w:rPr>
              <w:t xml:space="preserve">(п. Дубовая Роща), «Поляны», «Поляны-1», «Радуга», «Радуга-2», «Росинка», «Рыбацкая слобода»,  «Садко», «Смородинка», «Сосновое </w:t>
            </w:r>
            <w:r w:rsidR="0053217F">
              <w:rPr>
                <w:rFonts w:ascii="Times New Roman" w:hAnsi="Times New Roman"/>
                <w:sz w:val="24"/>
                <w:szCs w:val="24"/>
                <w:highlight w:val="white"/>
              </w:rPr>
              <w:t>предместье», «Сосновый бор» (д. </w:t>
            </w:r>
            <w:r>
              <w:rPr>
                <w:rFonts w:ascii="Times New Roman" w:hAnsi="Times New Roman"/>
                <w:sz w:val="24"/>
                <w:szCs w:val="24"/>
                <w:highlight w:val="white"/>
              </w:rPr>
              <w:t xml:space="preserve">Полушкино), «Сосновый край», «Труд», «Труд </w:t>
            </w:r>
            <w:r w:rsidR="0053217F">
              <w:rPr>
                <w:rFonts w:ascii="Times New Roman" w:hAnsi="Times New Roman"/>
                <w:sz w:val="24"/>
                <w:szCs w:val="24"/>
                <w:highlight w:val="white"/>
              </w:rPr>
              <w:br/>
            </w:r>
            <w:r>
              <w:rPr>
                <w:rFonts w:ascii="Times New Roman" w:hAnsi="Times New Roman"/>
                <w:sz w:val="24"/>
                <w:szCs w:val="24"/>
                <w:highlight w:val="white"/>
              </w:rPr>
              <w:t>и отдых», «Труд и отдых завода Радиоприбор», «Успех», «Устиновка», «Чистые ключи», «Шато-Лужки», «Шмеленки», «Эко ном и я», «Электри</w:t>
            </w:r>
            <w:r w:rsidR="0053217F">
              <w:rPr>
                <w:rFonts w:ascii="Times New Roman" w:hAnsi="Times New Roman"/>
                <w:sz w:val="24"/>
                <w:szCs w:val="24"/>
                <w:highlight w:val="white"/>
              </w:rPr>
              <w:t>к» (д. Донино), «Энергетик» (д. </w:t>
            </w:r>
            <w:r>
              <w:rPr>
                <w:rFonts w:ascii="Times New Roman" w:hAnsi="Times New Roman"/>
                <w:sz w:val="24"/>
                <w:szCs w:val="24"/>
                <w:highlight w:val="white"/>
              </w:rPr>
              <w:t xml:space="preserve">Хрипань), «Эфир», «Юбилейный» </w:t>
            </w:r>
            <w:r>
              <w:rPr>
                <w:rFonts w:ascii="Times New Roman" w:hAnsi="Times New Roman"/>
                <w:sz w:val="24"/>
                <w:szCs w:val="24"/>
                <w:highlight w:val="white"/>
              </w:rPr>
              <w:br/>
              <w:t>(д. Обухово), «Ясная поляна» (д. Обухово), «Ясная поляна» (д. Полушкино).</w:t>
            </w:r>
          </w:p>
          <w:p w:rsidR="00B1342F" w:rsidRDefault="0092016E" w:rsidP="00A94A1A">
            <w:pPr>
              <w:ind w:firstLine="425"/>
              <w:jc w:val="both"/>
            </w:pPr>
            <w:r>
              <w:rPr>
                <w:rFonts w:ascii="Times New Roman" w:hAnsi="Times New Roman"/>
                <w:sz w:val="24"/>
                <w:szCs w:val="24"/>
                <w:highlight w:val="white"/>
              </w:rPr>
              <w:t>Территории: агрофирмы «Сафоновское», Капустинского пруда, кладбища Лужки,  кварталов: 10112, 10175, 10211, 10365, 10369, 20283, 20389; озера Карьер, полигона ТБО Сафоновский, территорий: «Литвиново-2», разъезд 52 км, «Самар-1».</w:t>
            </w:r>
          </w:p>
          <w:p w:rsidR="00B1342F" w:rsidRDefault="0092016E" w:rsidP="00A94A1A">
            <w:pPr>
              <w:widowControl w:val="0"/>
              <w:ind w:firstLine="425"/>
              <w:jc w:val="both"/>
            </w:pPr>
            <w:r>
              <w:rPr>
                <w:rFonts w:ascii="Times New Roman" w:hAnsi="Times New Roman"/>
                <w:sz w:val="24"/>
                <w:szCs w:val="24"/>
                <w:highlight w:val="white"/>
              </w:rPr>
              <w:t>Участки автодорог:</w:t>
            </w:r>
            <w:r>
              <w:rPr>
                <w:rFonts w:ascii="Times New Roman" w:hAnsi="Times New Roman"/>
                <w:i/>
                <w:sz w:val="24"/>
                <w:szCs w:val="24"/>
                <w:highlight w:val="white"/>
              </w:rPr>
              <w:t xml:space="preserve"> </w:t>
            </w:r>
            <w:r>
              <w:rPr>
                <w:rFonts w:ascii="Times New Roman" w:hAnsi="Times New Roman"/>
                <w:sz w:val="24"/>
                <w:szCs w:val="24"/>
                <w:highlight w:val="white"/>
              </w:rPr>
              <w:t xml:space="preserve">А-107 ММК от границы </w:t>
            </w:r>
            <w:r>
              <w:rPr>
                <w:rFonts w:ascii="Times New Roman" w:hAnsi="Times New Roman"/>
                <w:sz w:val="24"/>
                <w:szCs w:val="24"/>
                <w:highlight w:val="white"/>
              </w:rPr>
              <w:br/>
              <w:t xml:space="preserve">с городским округом Электросталь с 121 км 300 м </w:t>
            </w:r>
            <w:r w:rsidR="00CE38D7">
              <w:rPr>
                <w:rFonts w:ascii="Times New Roman" w:hAnsi="Times New Roman"/>
                <w:sz w:val="24"/>
                <w:szCs w:val="24"/>
                <w:highlight w:val="white"/>
              </w:rPr>
              <w:br/>
            </w:r>
            <w:r>
              <w:rPr>
                <w:rFonts w:ascii="Times New Roman" w:hAnsi="Times New Roman"/>
                <w:sz w:val="24"/>
                <w:szCs w:val="24"/>
                <w:highlight w:val="white"/>
              </w:rPr>
              <w:lastRenderedPageBreak/>
              <w:t xml:space="preserve">по 130 км 800 м, включая транспортные развязки с А-113 «ЦКАД МО» и Егорьевским шоссе; А-113 «ЦКАД МО» </w:t>
            </w:r>
            <w:r w:rsidR="003E44FB">
              <w:rPr>
                <w:rFonts w:ascii="Times New Roman" w:hAnsi="Times New Roman"/>
                <w:sz w:val="24"/>
                <w:szCs w:val="24"/>
                <w:highlight w:val="white"/>
              </w:rPr>
              <w:br/>
            </w:r>
            <w:r>
              <w:rPr>
                <w:rFonts w:ascii="Times New Roman" w:hAnsi="Times New Roman"/>
                <w:sz w:val="24"/>
                <w:szCs w:val="24"/>
                <w:highlight w:val="white"/>
              </w:rPr>
              <w:t xml:space="preserve">с 128 км 501 м по 139 км 000 м, включая транспортные развязки; «Зюзино – Полушкино – Новый Милет» с 0 км </w:t>
            </w:r>
            <w:r>
              <w:rPr>
                <w:rFonts w:ascii="Times New Roman" w:hAnsi="Times New Roman"/>
                <w:sz w:val="24"/>
                <w:szCs w:val="24"/>
                <w:highlight w:val="white"/>
              </w:rPr>
              <w:br/>
              <w:t>по 4 км 000 м – границы с городским округом Люберцы; «Москва – Егорьевск – Тума – Касимов» (МЕТК) (Егорьевское шоссе) с 12 км 261 м по 31 км 874 м; «Раменское – ст. Бронницы – ММК» с 0 км по 3 км 300 м; «Устиновка – Аксеново – Электроугли» с 0 км по 9 км 894 м – границы с Богородским городским округом.</w:t>
            </w:r>
          </w:p>
          <w:p w:rsidR="00B1342F" w:rsidRDefault="0092016E" w:rsidP="00A94A1A">
            <w:pPr>
              <w:widowControl w:val="0"/>
              <w:ind w:firstLine="425"/>
              <w:jc w:val="both"/>
            </w:pPr>
            <w:r>
              <w:rPr>
                <w:rFonts w:ascii="Times New Roman" w:hAnsi="Times New Roman"/>
                <w:sz w:val="24"/>
                <w:szCs w:val="24"/>
                <w:highlight w:val="white"/>
              </w:rPr>
              <w:t>Участок железной дороги Казанского направления Московской железной дороги от железнодорожной станции Хрипань до железнодорожной станции Григорово, включая железнодорожные станции: 41 км, 49 км, 52 км, Григорово</w:t>
            </w:r>
            <w:r>
              <w:rPr>
                <w:rFonts w:ascii="Times New Roman" w:hAnsi="Times New Roman"/>
                <w:sz w:val="24"/>
                <w:szCs w:val="24"/>
              </w:rPr>
              <w:t>,</w:t>
            </w:r>
            <w:r>
              <w:rPr>
                <w:rFonts w:ascii="Times New Roman" w:hAnsi="Times New Roman"/>
                <w:sz w:val="24"/>
                <w:szCs w:val="24"/>
                <w:highlight w:val="white"/>
              </w:rPr>
              <w:t xml:space="preserve"> Донино.</w:t>
            </w:r>
          </w:p>
          <w:p w:rsidR="00B1342F" w:rsidRDefault="0092016E" w:rsidP="00A94A1A">
            <w:pPr>
              <w:widowControl w:val="0"/>
              <w:ind w:firstLine="425"/>
              <w:jc w:val="both"/>
              <w:rPr>
                <w:rFonts w:ascii="Times New Roman" w:hAnsi="Times New Roman"/>
                <w:sz w:val="24"/>
                <w:szCs w:val="24"/>
                <w:highlight w:val="white"/>
              </w:rPr>
            </w:pPr>
            <w:r>
              <w:rPr>
                <w:rFonts w:ascii="Times New Roman" w:hAnsi="Times New Roman"/>
                <w:sz w:val="24"/>
                <w:szCs w:val="24"/>
                <w:highlight w:val="white"/>
              </w:rPr>
              <w:t xml:space="preserve">Река Гжелка от автодороги А-113 «ЦКАД МО» </w:t>
            </w:r>
            <w:r>
              <w:rPr>
                <w:rFonts w:ascii="Times New Roman" w:hAnsi="Times New Roman"/>
                <w:sz w:val="24"/>
                <w:szCs w:val="24"/>
                <w:highlight w:val="white"/>
              </w:rPr>
              <w:br/>
              <w:t>до участка железной дороги Рязанского направления. Река Вьюнка в пределах Раменского городского округа.</w:t>
            </w:r>
          </w:p>
        </w:tc>
      </w:tr>
      <w:tr w:rsidR="00B1342F">
        <w:tc>
          <w:tcPr>
            <w:tcW w:w="850" w:type="dxa"/>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39.6.</w:t>
            </w:r>
          </w:p>
        </w:tc>
        <w:tc>
          <w:tcPr>
            <w:tcW w:w="2409" w:type="dxa"/>
          </w:tcPr>
          <w:p w:rsidR="00B1342F" w:rsidRDefault="0092016E">
            <w:pPr>
              <w:ind w:right="497"/>
            </w:pPr>
            <w:r>
              <w:rPr>
                <w:rFonts w:ascii="Times New Roman" w:hAnsi="Times New Roman"/>
                <w:sz w:val="24"/>
                <w:szCs w:val="24"/>
                <w:highlight w:val="white"/>
              </w:rPr>
              <w:t>№ 214;</w:t>
            </w:r>
          </w:p>
          <w:p w:rsidR="00B1342F" w:rsidRDefault="0092016E">
            <w:pPr>
              <w:ind w:right="497"/>
              <w:rPr>
                <w:rFonts w:ascii="Times New Roman" w:hAnsi="Times New Roman"/>
                <w:highlight w:val="white"/>
              </w:rPr>
            </w:pPr>
            <w:r>
              <w:rPr>
                <w:rFonts w:ascii="Times New Roman" w:hAnsi="Times New Roman"/>
                <w:sz w:val="24"/>
                <w:szCs w:val="24"/>
                <w:highlight w:val="white"/>
              </w:rPr>
              <w:t>с. Гжель</w:t>
            </w:r>
          </w:p>
        </w:tc>
        <w:tc>
          <w:tcPr>
            <w:tcW w:w="6378" w:type="dxa"/>
          </w:tcPr>
          <w:p w:rsidR="00B1342F" w:rsidRDefault="0092016E" w:rsidP="006D3EF2">
            <w:pPr>
              <w:pStyle w:val="ConsPlusNormal"/>
              <w:ind w:firstLine="425"/>
              <w:jc w:val="both"/>
            </w:pPr>
            <w:r>
              <w:rPr>
                <w:highlight w:val="white"/>
              </w:rPr>
              <w:t>Раменский городской округ:</w:t>
            </w:r>
          </w:p>
          <w:p w:rsidR="00B1342F" w:rsidRDefault="0092016E" w:rsidP="006D3EF2">
            <w:pPr>
              <w:pStyle w:val="ConsPlusNormal"/>
              <w:ind w:firstLine="425"/>
              <w:jc w:val="both"/>
            </w:pPr>
            <w:r>
              <w:rPr>
                <w:highlight w:val="white"/>
              </w:rPr>
              <w:t>поселки: Гжель, Гжельского кирпичного завода, комбината стройматериалов-1,</w:t>
            </w:r>
            <w:r w:rsidR="006D3EF2">
              <w:rPr>
                <w:highlight w:val="white"/>
              </w:rPr>
              <w:t xml:space="preserve"> </w:t>
            </w:r>
            <w:r>
              <w:rPr>
                <w:highlight w:val="white"/>
              </w:rPr>
              <w:t>комбината стройматериалов-2, Кузяевского фарфорового завода, Шевлягинского завода, Электроизолятор;</w:t>
            </w:r>
          </w:p>
          <w:p w:rsidR="00B1342F" w:rsidRDefault="0092016E" w:rsidP="006D3EF2">
            <w:pPr>
              <w:pStyle w:val="ConsPlusNormal"/>
              <w:ind w:firstLine="425"/>
              <w:jc w:val="both"/>
            </w:pPr>
            <w:r>
              <w:rPr>
                <w:highlight w:val="white"/>
              </w:rPr>
              <w:t>села: Гжель, Игнатьево, Карпово, Новохаритоново, Речицы;</w:t>
            </w:r>
          </w:p>
          <w:p w:rsidR="00B1342F" w:rsidRDefault="0092016E" w:rsidP="006D3EF2">
            <w:pPr>
              <w:pStyle w:val="ConsPlusNormal"/>
              <w:ind w:firstLine="425"/>
              <w:jc w:val="both"/>
            </w:pPr>
            <w:r>
              <w:rPr>
                <w:highlight w:val="white"/>
              </w:rPr>
              <w:t>деревни: Антоново, Аринино, Бахтеево, Володино, Вороново, Глебово, Жирово, Коломино, Коняшино, Кузяево, Меткомелино, Мещеры, Сидорово, Трошково, Турыгино, Фенино, Фрязино, Шевлягино.</w:t>
            </w:r>
          </w:p>
          <w:p w:rsidR="00B1342F" w:rsidRDefault="0092016E" w:rsidP="006D3EF2">
            <w:pPr>
              <w:widowControl w:val="0"/>
              <w:ind w:firstLine="425"/>
              <w:jc w:val="both"/>
            </w:pPr>
            <w:r>
              <w:rPr>
                <w:rFonts w:ascii="Times New Roman" w:hAnsi="Times New Roman"/>
                <w:sz w:val="24"/>
                <w:szCs w:val="24"/>
                <w:highlight w:val="white"/>
              </w:rPr>
              <w:t xml:space="preserve">Территории ДНП/ДНТ/ДП/КИЗ/КП/ПОИЗ/СНТ/СНТСН/СПО/ТСН: </w:t>
            </w:r>
            <w:r>
              <w:rPr>
                <w:rFonts w:ascii="Times New Roman" w:hAnsi="Times New Roman"/>
                <w:sz w:val="24"/>
                <w:szCs w:val="24"/>
                <w:highlight w:val="white"/>
              </w:rPr>
              <w:br/>
              <w:t xml:space="preserve">«50 лет Октября», «Авангард», «Антоновка-1», </w:t>
            </w:r>
            <w:r>
              <w:rPr>
                <w:rFonts w:ascii="Times New Roman" w:hAnsi="Times New Roman"/>
                <w:sz w:val="24"/>
                <w:szCs w:val="24"/>
                <w:highlight w:val="white"/>
              </w:rPr>
              <w:br/>
              <w:t>«Антоновка-2», «Бахтеево парк», «Березка» (п. Кузяевского фарфорового за</w:t>
            </w:r>
            <w:r w:rsidR="00A0632A">
              <w:rPr>
                <w:rFonts w:ascii="Times New Roman" w:hAnsi="Times New Roman"/>
                <w:sz w:val="24"/>
                <w:szCs w:val="24"/>
                <w:highlight w:val="white"/>
              </w:rPr>
              <w:t>вода) «Березка» (с. </w:t>
            </w:r>
            <w:r>
              <w:rPr>
                <w:rFonts w:ascii="Times New Roman" w:hAnsi="Times New Roman"/>
                <w:sz w:val="24"/>
                <w:szCs w:val="24"/>
                <w:highlight w:val="white"/>
              </w:rPr>
              <w:t>Новохаритоново), «Васильки», «Васильково», «Ветеран»,</w:t>
            </w:r>
            <w:r w:rsidR="00A0632A">
              <w:rPr>
                <w:rFonts w:ascii="Times New Roman" w:hAnsi="Times New Roman"/>
                <w:sz w:val="24"/>
                <w:szCs w:val="24"/>
                <w:highlight w:val="white"/>
              </w:rPr>
              <w:t xml:space="preserve"> Взлет», «Виола», «Вишенка» (д. </w:t>
            </w:r>
            <w:r>
              <w:rPr>
                <w:rFonts w:ascii="Times New Roman" w:hAnsi="Times New Roman"/>
                <w:sz w:val="24"/>
                <w:szCs w:val="24"/>
                <w:highlight w:val="white"/>
              </w:rPr>
              <w:t xml:space="preserve">Жирово), «Вишенка-1», «Вишенка» </w:t>
            </w:r>
            <w:r>
              <w:rPr>
                <w:rFonts w:ascii="Times New Roman" w:hAnsi="Times New Roman"/>
                <w:sz w:val="24"/>
                <w:szCs w:val="24"/>
                <w:highlight w:val="white"/>
              </w:rPr>
              <w:br/>
              <w:t xml:space="preserve">(д. Кузяево), «Волна», «Восток», «Восход», «Гжель» </w:t>
            </w:r>
            <w:r>
              <w:rPr>
                <w:rFonts w:ascii="Times New Roman" w:hAnsi="Times New Roman"/>
                <w:sz w:val="24"/>
                <w:szCs w:val="24"/>
                <w:highlight w:val="white"/>
              </w:rPr>
              <w:br/>
              <w:t>(п. Гжель), «Гжель» (с. Речицы), «Гжель» (д. Сидорово), «Гжель-1»,</w:t>
            </w:r>
            <w:r w:rsidR="00A0632A">
              <w:rPr>
                <w:rFonts w:ascii="Times New Roman" w:hAnsi="Times New Roman"/>
                <w:sz w:val="24"/>
                <w:szCs w:val="24"/>
                <w:highlight w:val="white"/>
              </w:rPr>
              <w:t xml:space="preserve"> «Гжель-3», «Гжель-плюс» (с. </w:t>
            </w:r>
            <w:r>
              <w:rPr>
                <w:rFonts w:ascii="Times New Roman" w:hAnsi="Times New Roman"/>
                <w:sz w:val="24"/>
                <w:szCs w:val="24"/>
                <w:highlight w:val="white"/>
              </w:rPr>
              <w:t>Речицы), «Гжельские дворики», «Гж</w:t>
            </w:r>
            <w:r w:rsidR="00A0632A">
              <w:rPr>
                <w:rFonts w:ascii="Times New Roman" w:hAnsi="Times New Roman"/>
                <w:sz w:val="24"/>
                <w:szCs w:val="24"/>
                <w:highlight w:val="white"/>
              </w:rPr>
              <w:t>ельские узоры», «Гжель-ФСК» (д. </w:t>
            </w:r>
            <w:r>
              <w:rPr>
                <w:rFonts w:ascii="Times New Roman" w:hAnsi="Times New Roman"/>
                <w:sz w:val="24"/>
                <w:szCs w:val="24"/>
                <w:highlight w:val="white"/>
              </w:rPr>
              <w:t xml:space="preserve">Сидорово), «Горняк», «Горняк-2», «Дружба» </w:t>
            </w:r>
            <w:r>
              <w:rPr>
                <w:rFonts w:ascii="Times New Roman" w:hAnsi="Times New Roman"/>
                <w:sz w:val="24"/>
                <w:szCs w:val="24"/>
                <w:highlight w:val="white"/>
              </w:rPr>
              <w:br/>
              <w:t xml:space="preserve">(д. Жирово), «Дружба» (д. Кузяево), «Дубки» (д. Кузяево), «Елочка», «Железнодорожник» (д. Кузяево), «Заречье» </w:t>
            </w:r>
            <w:r>
              <w:rPr>
                <w:rFonts w:ascii="Times New Roman" w:hAnsi="Times New Roman"/>
                <w:sz w:val="24"/>
                <w:szCs w:val="24"/>
                <w:highlight w:val="white"/>
              </w:rPr>
              <w:br/>
              <w:t xml:space="preserve">(д. Мещеры), «Заря», «Здоровье», «Игнатьево» (АДНП, </w:t>
            </w:r>
            <w:r>
              <w:rPr>
                <w:rFonts w:ascii="Times New Roman" w:hAnsi="Times New Roman"/>
                <w:sz w:val="24"/>
                <w:szCs w:val="24"/>
                <w:highlight w:val="white"/>
              </w:rPr>
              <w:br/>
              <w:t xml:space="preserve">д. Кузяево), «Игнатьево» (СНТ), «Излучина», «Карпово кантри клаб», «КонтинентЪ», «Коняшино», «Коняшино парк», «Коптево» (СНТ, п. Электроизолятор), «Коптево» (СНТ, д. Меткомелино), «Красная гвоздика», «Кузяево», «Кузяево парк», «Лесок», «Лето», «Лукошкино», «Медик» </w:t>
            </w:r>
            <w:r>
              <w:rPr>
                <w:rFonts w:ascii="Times New Roman" w:hAnsi="Times New Roman"/>
                <w:sz w:val="24"/>
                <w:szCs w:val="24"/>
                <w:highlight w:val="white"/>
              </w:rPr>
              <w:br/>
              <w:t>(п. Электроизолятор), «Металлист», «Мещерские дачи-2», «Молодая Гвардия», «Монтажник» (п.</w:t>
            </w:r>
            <w:r w:rsidR="00387CB5">
              <w:rPr>
                <w:rFonts w:ascii="Times New Roman" w:hAnsi="Times New Roman"/>
                <w:sz w:val="24"/>
                <w:szCs w:val="24"/>
                <w:highlight w:val="white"/>
              </w:rPr>
              <w:t> </w:t>
            </w:r>
            <w:r>
              <w:rPr>
                <w:rFonts w:ascii="Times New Roman" w:hAnsi="Times New Roman"/>
                <w:sz w:val="24"/>
                <w:szCs w:val="24"/>
                <w:highlight w:val="white"/>
              </w:rPr>
              <w:t>Гжельского кирпичного завода), «Надежда» (п.</w:t>
            </w:r>
            <w:r w:rsidR="00387CB5">
              <w:rPr>
                <w:rFonts w:ascii="Times New Roman" w:hAnsi="Times New Roman"/>
                <w:sz w:val="24"/>
                <w:szCs w:val="24"/>
                <w:highlight w:val="white"/>
              </w:rPr>
              <w:t> </w:t>
            </w:r>
            <w:r>
              <w:rPr>
                <w:rFonts w:ascii="Times New Roman" w:hAnsi="Times New Roman"/>
                <w:sz w:val="24"/>
                <w:szCs w:val="24"/>
                <w:highlight w:val="white"/>
              </w:rPr>
              <w:t xml:space="preserve">Кузяевского </w:t>
            </w:r>
            <w:r>
              <w:rPr>
                <w:rFonts w:ascii="Times New Roman" w:hAnsi="Times New Roman"/>
                <w:sz w:val="24"/>
                <w:szCs w:val="24"/>
                <w:highlight w:val="white"/>
              </w:rPr>
              <w:lastRenderedPageBreak/>
              <w:t xml:space="preserve">фарфорового завода), «Нектар», «Нефтяник», «Новое Жирово», «Новое Жирово-2», «Обухово», «Одуванчик», «Озерное», «Озерное-1», «Озерное-2», «Орбита-1», «Отдых» (д. Мещеры), «Платан», «Подснежник», «Полиграфист», «Поляна» (д. Фенино), «Радиоприбор», «Росток», «Росток-1», «Росток-2», «Росток-3», «Русь», «Русь-Обухово», «Русь-Фенино», «Рябинка-1», </w:t>
            </w:r>
            <w:r>
              <w:rPr>
                <w:rFonts w:ascii="Times New Roman" w:hAnsi="Times New Roman"/>
                <w:sz w:val="24"/>
                <w:szCs w:val="24"/>
                <w:highlight w:val="white"/>
              </w:rPr>
              <w:br/>
              <w:t>«Рябинка-2», «Рябинка-3», «Рябинушка», «Садовод МГУ», «Сатурн», «Сеченка», «Сеченка парк», «С</w:t>
            </w:r>
            <w:r w:rsidR="00387CB5">
              <w:rPr>
                <w:rFonts w:ascii="Times New Roman" w:hAnsi="Times New Roman"/>
                <w:sz w:val="24"/>
                <w:szCs w:val="24"/>
                <w:highlight w:val="white"/>
              </w:rPr>
              <w:t>основка», «Союз», «Спутник» (с. </w:t>
            </w:r>
            <w:r>
              <w:rPr>
                <w:rFonts w:ascii="Times New Roman" w:hAnsi="Times New Roman"/>
                <w:sz w:val="24"/>
                <w:szCs w:val="24"/>
                <w:highlight w:val="white"/>
              </w:rPr>
              <w:t xml:space="preserve">Гжель), «Строитель-1», </w:t>
            </w:r>
            <w:r w:rsidR="00387CB5">
              <w:rPr>
                <w:rFonts w:ascii="Times New Roman" w:hAnsi="Times New Roman"/>
                <w:sz w:val="24"/>
                <w:szCs w:val="24"/>
                <w:highlight w:val="white"/>
              </w:rPr>
              <w:br/>
            </w:r>
            <w:r>
              <w:rPr>
                <w:rFonts w:ascii="Times New Roman" w:hAnsi="Times New Roman"/>
                <w:sz w:val="24"/>
                <w:szCs w:val="24"/>
                <w:highlight w:val="white"/>
              </w:rPr>
              <w:t xml:space="preserve">«Строитель-3», «Строитель-5», «Сувенир», «Телеком», «Телефонист», «Трошково Светлое», «Урожай», «Усадьба </w:t>
            </w:r>
            <w:r>
              <w:rPr>
                <w:rFonts w:ascii="Times New Roman" w:hAnsi="Times New Roman"/>
                <w:sz w:val="24"/>
                <w:szCs w:val="24"/>
                <w:highlight w:val="white"/>
              </w:rPr>
              <w:br/>
              <w:t>в лесу», «Усадьба Вороново», «Усадьба Глебово», «Усадьба Игнатьево», «Факел», «Феникс», «Фенино Лесное», «Фортуна» (д. Жирово), «Химик», «Хуторок», «Центрспецстроевец», «Чайка» (д. Кузяев</w:t>
            </w:r>
            <w:r w:rsidR="008D1852">
              <w:rPr>
                <w:rFonts w:ascii="Times New Roman" w:hAnsi="Times New Roman"/>
                <w:sz w:val="24"/>
                <w:szCs w:val="24"/>
                <w:highlight w:val="white"/>
              </w:rPr>
              <w:t>о), «Шевлягино», «Электрик» (д. </w:t>
            </w:r>
            <w:r>
              <w:rPr>
                <w:rFonts w:ascii="Times New Roman" w:hAnsi="Times New Roman"/>
                <w:sz w:val="24"/>
                <w:szCs w:val="24"/>
                <w:highlight w:val="white"/>
              </w:rPr>
              <w:t>Жир</w:t>
            </w:r>
            <w:r w:rsidR="008D1852">
              <w:rPr>
                <w:rFonts w:ascii="Times New Roman" w:hAnsi="Times New Roman"/>
                <w:sz w:val="24"/>
                <w:szCs w:val="24"/>
                <w:highlight w:val="white"/>
              </w:rPr>
              <w:t>ово), «Электрик-1» (д. </w:t>
            </w:r>
            <w:r>
              <w:rPr>
                <w:rFonts w:ascii="Times New Roman" w:hAnsi="Times New Roman"/>
                <w:sz w:val="24"/>
                <w:szCs w:val="24"/>
                <w:highlight w:val="white"/>
              </w:rPr>
              <w:t xml:space="preserve">Жирово), «Электроизолятор», «Энтузиаст», «Ясная поляна» </w:t>
            </w:r>
            <w:r>
              <w:rPr>
                <w:rFonts w:ascii="Times New Roman" w:hAnsi="Times New Roman"/>
                <w:sz w:val="24"/>
                <w:szCs w:val="24"/>
                <w:highlight w:val="white"/>
              </w:rPr>
              <w:br/>
              <w:t>(с. Карпово).</w:t>
            </w:r>
          </w:p>
          <w:p w:rsidR="00B1342F" w:rsidRDefault="0092016E" w:rsidP="006D3EF2">
            <w:pPr>
              <w:widowControl w:val="0"/>
              <w:ind w:firstLine="425"/>
              <w:jc w:val="both"/>
            </w:pPr>
            <w:r>
              <w:rPr>
                <w:rFonts w:ascii="Times New Roman" w:hAnsi="Times New Roman"/>
                <w:sz w:val="24"/>
                <w:szCs w:val="24"/>
                <w:highlight w:val="white"/>
              </w:rPr>
              <w:t>Территории: загородного комплекса «Зеленый квартал», кварталов: 10112, 10356, 10358, 20334, 20374, 20379, 20393, 20421, 20459, 20460; «Гжель-5», «РКМ-8»; карьеров: «Гжельские», «Щучка»; кладбищ: Гжельское, Жировское, Игнатьевское, Коняшинское, Коптевское, Кузяевское, Речицкое (новое, старое); озер: Новый БАМ, Понти.</w:t>
            </w:r>
          </w:p>
          <w:p w:rsidR="00B1342F" w:rsidRDefault="0092016E" w:rsidP="006D3EF2">
            <w:pPr>
              <w:pStyle w:val="ConsPlusNormal"/>
              <w:ind w:firstLine="425"/>
              <w:jc w:val="both"/>
            </w:pPr>
            <w:r>
              <w:rPr>
                <w:highlight w:val="white"/>
              </w:rPr>
              <w:t>Участки автодорог:</w:t>
            </w:r>
            <w:r>
              <w:rPr>
                <w:i/>
                <w:highlight w:val="white"/>
              </w:rPr>
              <w:t xml:space="preserve"> </w:t>
            </w:r>
            <w:r>
              <w:rPr>
                <w:highlight w:val="white"/>
              </w:rPr>
              <w:t xml:space="preserve">А-107 ММК от границы </w:t>
            </w:r>
            <w:r>
              <w:rPr>
                <w:highlight w:val="white"/>
              </w:rPr>
              <w:br/>
              <w:t xml:space="preserve">с городским округом Электросталь с 130 км 800 м </w:t>
            </w:r>
            <w:r>
              <w:rPr>
                <w:highlight w:val="white"/>
              </w:rPr>
              <w:br/>
              <w:t xml:space="preserve">по 135 км 800 м; А-113 «ЦКАД МО» с 139 км 001 м </w:t>
            </w:r>
            <w:r>
              <w:rPr>
                <w:highlight w:val="white"/>
              </w:rPr>
              <w:br/>
              <w:t>по 145 км 000 м; «Москва – Егорьевск – Тума – Касимов» (МЕТК) (Егорьевское шоссе) с 31 км 875 м по 50 км 050 м – границы с городским округом Воскресенск.</w:t>
            </w:r>
          </w:p>
          <w:p w:rsidR="00B1342F" w:rsidRDefault="0092016E" w:rsidP="006D3EF2">
            <w:pPr>
              <w:widowControl w:val="0"/>
              <w:ind w:firstLine="425"/>
              <w:jc w:val="both"/>
              <w:rPr>
                <w:rFonts w:ascii="Times New Roman" w:hAnsi="Times New Roman"/>
                <w:highlight w:val="white"/>
              </w:rPr>
            </w:pPr>
            <w:r>
              <w:rPr>
                <w:rFonts w:ascii="Times New Roman" w:hAnsi="Times New Roman"/>
                <w:sz w:val="24"/>
                <w:szCs w:val="24"/>
                <w:highlight w:val="white"/>
              </w:rPr>
              <w:t xml:space="preserve">Участок железной дороги Казанского направления Московской железной дороги от железнодорожной станции Григорово до 70 км </w:t>
            </w:r>
            <w:r>
              <w:rPr>
                <w:rFonts w:ascii="Times New Roman" w:hAnsi="Times New Roman"/>
                <w:i/>
                <w:sz w:val="24"/>
                <w:szCs w:val="24"/>
                <w:highlight w:val="white"/>
              </w:rPr>
              <w:t>–</w:t>
            </w:r>
            <w:r>
              <w:rPr>
                <w:rFonts w:ascii="Times New Roman" w:hAnsi="Times New Roman"/>
                <w:sz w:val="24"/>
                <w:szCs w:val="24"/>
                <w:highlight w:val="white"/>
              </w:rPr>
              <w:t xml:space="preserve"> границы с Орехово-Зуевским городским округом на перегоне Кузяево </w:t>
            </w:r>
            <w:r>
              <w:rPr>
                <w:rFonts w:ascii="Times New Roman" w:hAnsi="Times New Roman"/>
                <w:i/>
                <w:sz w:val="24"/>
                <w:szCs w:val="24"/>
                <w:highlight w:val="white"/>
              </w:rPr>
              <w:t>–</w:t>
            </w:r>
            <w:r>
              <w:rPr>
                <w:rFonts w:ascii="Times New Roman" w:hAnsi="Times New Roman"/>
                <w:sz w:val="24"/>
                <w:szCs w:val="24"/>
                <w:highlight w:val="white"/>
              </w:rPr>
              <w:t xml:space="preserve"> Шевлягино, включая железнодорожные станции: 55 км</w:t>
            </w:r>
            <w:r>
              <w:rPr>
                <w:rFonts w:ascii="Times New Roman" w:hAnsi="Times New Roman"/>
                <w:sz w:val="24"/>
                <w:szCs w:val="24"/>
              </w:rPr>
              <w:t xml:space="preserve">, </w:t>
            </w:r>
            <w:r>
              <w:rPr>
                <w:rFonts w:ascii="Times New Roman" w:hAnsi="Times New Roman"/>
                <w:sz w:val="24"/>
                <w:szCs w:val="24"/>
                <w:highlight w:val="white"/>
              </w:rPr>
              <w:t>Гжель, Игнатьево, Кузяево.</w:t>
            </w:r>
          </w:p>
        </w:tc>
      </w:tr>
      <w:tr w:rsidR="00B1342F">
        <w:trPr>
          <w:trHeight w:val="900"/>
        </w:trPr>
        <w:tc>
          <w:tcPr>
            <w:tcW w:w="850" w:type="dxa"/>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39.7.</w:t>
            </w:r>
          </w:p>
        </w:tc>
        <w:tc>
          <w:tcPr>
            <w:tcW w:w="2409" w:type="dxa"/>
            <w:tcBorders>
              <w:bottom w:val="single" w:sz="4" w:space="0" w:color="000000"/>
            </w:tcBorders>
          </w:tcPr>
          <w:p w:rsidR="00B1342F" w:rsidRDefault="0092016E">
            <w:pPr>
              <w:ind w:right="497"/>
            </w:pPr>
            <w:r>
              <w:rPr>
                <w:rFonts w:ascii="Times New Roman" w:hAnsi="Times New Roman"/>
                <w:sz w:val="24"/>
                <w:szCs w:val="24"/>
                <w:highlight w:val="white"/>
              </w:rPr>
              <w:t>№ 215;</w:t>
            </w:r>
          </w:p>
          <w:p w:rsidR="00B1342F" w:rsidRDefault="0092016E">
            <w:pPr>
              <w:ind w:right="497"/>
              <w:rPr>
                <w:rFonts w:ascii="Times New Roman" w:hAnsi="Times New Roman"/>
                <w:highlight w:val="white"/>
              </w:rPr>
            </w:pPr>
            <w:r>
              <w:rPr>
                <w:rFonts w:ascii="Times New Roman" w:hAnsi="Times New Roman"/>
                <w:sz w:val="24"/>
                <w:szCs w:val="24"/>
                <w:highlight w:val="white"/>
              </w:rPr>
              <w:t xml:space="preserve">г. Раменское </w:t>
            </w:r>
          </w:p>
        </w:tc>
        <w:tc>
          <w:tcPr>
            <w:tcW w:w="6378" w:type="dxa"/>
            <w:tcBorders>
              <w:bottom w:val="single" w:sz="4" w:space="0" w:color="000000"/>
            </w:tcBorders>
          </w:tcPr>
          <w:p w:rsidR="00B1342F" w:rsidRPr="00773263" w:rsidRDefault="0092016E" w:rsidP="008C528F">
            <w:pPr>
              <w:pStyle w:val="ConsPlusNormal"/>
              <w:ind w:firstLine="425"/>
              <w:jc w:val="both"/>
            </w:pPr>
            <w:r w:rsidRPr="00773263">
              <w:rPr>
                <w:highlight w:val="white"/>
              </w:rPr>
              <w:t>Раменский городской округ:</w:t>
            </w:r>
          </w:p>
          <w:p w:rsidR="00B1342F" w:rsidRPr="00773263" w:rsidRDefault="0092016E" w:rsidP="008C528F">
            <w:pPr>
              <w:widowControl w:val="0"/>
              <w:ind w:firstLine="425"/>
              <w:jc w:val="both"/>
              <w:rPr>
                <w:sz w:val="24"/>
                <w:szCs w:val="24"/>
              </w:rPr>
            </w:pPr>
            <w:r w:rsidRPr="00773263">
              <w:rPr>
                <w:rFonts w:ascii="Times New Roman" w:hAnsi="Times New Roman"/>
                <w:sz w:val="24"/>
                <w:szCs w:val="24"/>
                <w:highlight w:val="white"/>
              </w:rPr>
              <w:t>город Раменское:</w:t>
            </w:r>
          </w:p>
          <w:p w:rsidR="00B1342F" w:rsidRPr="00773263" w:rsidRDefault="0092016E" w:rsidP="008C528F">
            <w:pPr>
              <w:widowControl w:val="0"/>
              <w:ind w:firstLine="425"/>
              <w:jc w:val="both"/>
              <w:rPr>
                <w:sz w:val="24"/>
                <w:szCs w:val="24"/>
              </w:rPr>
            </w:pPr>
            <w:r w:rsidRPr="00773263">
              <w:rPr>
                <w:rFonts w:ascii="Times New Roman" w:hAnsi="Times New Roman"/>
                <w:sz w:val="24"/>
                <w:szCs w:val="24"/>
                <w:highlight w:val="white"/>
              </w:rPr>
              <w:t>улица Дальняя.</w:t>
            </w:r>
          </w:p>
          <w:p w:rsidR="00B1342F" w:rsidRPr="00773263" w:rsidRDefault="0092016E" w:rsidP="008C528F">
            <w:pPr>
              <w:shd w:val="clear" w:color="FFFFFF" w:themeColor="background1" w:fill="FFFFFF" w:themeFill="background1"/>
              <w:ind w:firstLine="425"/>
              <w:jc w:val="both"/>
              <w:rPr>
                <w:sz w:val="24"/>
                <w:szCs w:val="24"/>
              </w:rPr>
            </w:pPr>
            <w:r w:rsidRPr="00773263">
              <w:rPr>
                <w:rFonts w:ascii="Times New Roman" w:hAnsi="Times New Roman"/>
                <w:sz w:val="24"/>
                <w:szCs w:val="24"/>
                <w:highlight w:val="white"/>
              </w:rPr>
              <w:t xml:space="preserve">Поселки: Дружба, Машиностроитель, Мирный, </w:t>
            </w:r>
            <w:r w:rsidR="008C528F" w:rsidRPr="00773263">
              <w:rPr>
                <w:rFonts w:ascii="Times New Roman" w:hAnsi="Times New Roman"/>
                <w:sz w:val="24"/>
                <w:szCs w:val="24"/>
                <w:highlight w:val="white"/>
              </w:rPr>
              <w:br/>
            </w:r>
            <w:r w:rsidRPr="00773263">
              <w:rPr>
                <w:rFonts w:ascii="Times New Roman" w:hAnsi="Times New Roman"/>
                <w:sz w:val="24"/>
                <w:szCs w:val="24"/>
                <w:highlight w:val="white"/>
              </w:rPr>
              <w:t>совхоза «Раменское», станции Бронницы.</w:t>
            </w:r>
          </w:p>
          <w:p w:rsidR="00B1342F" w:rsidRPr="00773263" w:rsidRDefault="0092016E" w:rsidP="008C528F">
            <w:pPr>
              <w:shd w:val="clear" w:color="FFFFFF" w:themeColor="background1" w:fill="FFFFFF" w:themeFill="background1"/>
              <w:ind w:firstLine="425"/>
              <w:jc w:val="both"/>
              <w:rPr>
                <w:sz w:val="24"/>
                <w:szCs w:val="24"/>
              </w:rPr>
            </w:pPr>
            <w:r w:rsidRPr="00773263">
              <w:rPr>
                <w:rFonts w:ascii="Times New Roman" w:hAnsi="Times New Roman"/>
                <w:sz w:val="24"/>
                <w:szCs w:val="24"/>
                <w:highlight w:val="white"/>
              </w:rPr>
              <w:t>Села: Бисерово, Боршева, Загорново, Малахово, Малышево, Марково</w:t>
            </w:r>
            <w:r w:rsidRPr="00773263">
              <w:rPr>
                <w:sz w:val="24"/>
                <w:szCs w:val="24"/>
                <w:highlight w:val="white"/>
              </w:rPr>
              <w:t>.</w:t>
            </w:r>
          </w:p>
          <w:p w:rsidR="00B1342F" w:rsidRPr="00773263" w:rsidRDefault="0092016E" w:rsidP="008C528F">
            <w:pPr>
              <w:shd w:val="clear" w:color="FFFFFF" w:themeColor="background1" w:fill="FFFFFF" w:themeFill="background1"/>
              <w:ind w:firstLine="425"/>
              <w:jc w:val="both"/>
              <w:rPr>
                <w:sz w:val="24"/>
                <w:szCs w:val="24"/>
              </w:rPr>
            </w:pPr>
            <w:r w:rsidRPr="00773263">
              <w:rPr>
                <w:rFonts w:ascii="Times New Roman" w:hAnsi="Times New Roman"/>
                <w:sz w:val="24"/>
                <w:szCs w:val="24"/>
                <w:highlight w:val="white"/>
              </w:rPr>
              <w:t xml:space="preserve">Деревни: Белозериха, Бисерово, Бояркино, Вохринка, Забусово, Захариха, Захарово, Клишева, Колупаево, Кузнецово, Локтевая, Надеждино, Никулино, Петровское, Пласкинино, Рыбаки, Слободка, Торопово, Федино, Фомино, Юрово. </w:t>
            </w:r>
          </w:p>
          <w:p w:rsidR="00B1342F" w:rsidRPr="00773263" w:rsidRDefault="0092016E" w:rsidP="008C528F">
            <w:pPr>
              <w:ind w:firstLine="425"/>
              <w:jc w:val="both"/>
              <w:rPr>
                <w:sz w:val="24"/>
                <w:szCs w:val="24"/>
              </w:rPr>
            </w:pPr>
            <w:r w:rsidRPr="00773263">
              <w:rPr>
                <w:rFonts w:ascii="Times New Roman" w:hAnsi="Times New Roman"/>
                <w:sz w:val="24"/>
                <w:szCs w:val="24"/>
                <w:highlight w:val="white"/>
              </w:rPr>
              <w:t xml:space="preserve">Территории ДНП/ДНТ/ДНТСН/ДП/КИЗ/КП/СНТ/СТ/ТСН: </w:t>
            </w:r>
            <w:r w:rsidRPr="00773263">
              <w:rPr>
                <w:rFonts w:ascii="Times New Roman" w:hAnsi="Times New Roman"/>
                <w:sz w:val="24"/>
                <w:szCs w:val="24"/>
                <w:highlight w:val="white"/>
              </w:rPr>
              <w:lastRenderedPageBreak/>
              <w:t>«Автомобилист», «Автомобилист-1», «Автомобилист-2», «Агропром-1», «Адмирал», «Аист», «Альбатрос», «Аметист», «Антошкины сказки», «Арена», «Астра», «Аэрофлот», «Березка» (с.</w:t>
            </w:r>
            <w:r w:rsidR="00E962D6" w:rsidRPr="00773263">
              <w:rPr>
                <w:rFonts w:ascii="Times New Roman" w:hAnsi="Times New Roman"/>
                <w:sz w:val="24"/>
                <w:szCs w:val="24"/>
                <w:highlight w:val="white"/>
              </w:rPr>
              <w:t> </w:t>
            </w:r>
            <w:r w:rsidRPr="00773263">
              <w:rPr>
                <w:rFonts w:ascii="Times New Roman" w:hAnsi="Times New Roman"/>
                <w:sz w:val="24"/>
                <w:szCs w:val="24"/>
                <w:highlight w:val="white"/>
              </w:rPr>
              <w:t xml:space="preserve">Загорново), «Березка» </w:t>
            </w:r>
            <w:r w:rsidRPr="00773263">
              <w:rPr>
                <w:rFonts w:ascii="Times New Roman" w:hAnsi="Times New Roman"/>
                <w:sz w:val="24"/>
                <w:szCs w:val="24"/>
                <w:highlight w:val="white"/>
              </w:rPr>
              <w:br/>
              <w:t>(д.</w:t>
            </w:r>
            <w:r w:rsidR="00E962D6" w:rsidRPr="00773263">
              <w:rPr>
                <w:rFonts w:ascii="Times New Roman" w:hAnsi="Times New Roman"/>
                <w:sz w:val="24"/>
                <w:szCs w:val="24"/>
                <w:highlight w:val="white"/>
              </w:rPr>
              <w:t> </w:t>
            </w:r>
            <w:r w:rsidRPr="00773263">
              <w:rPr>
                <w:rFonts w:ascii="Times New Roman" w:hAnsi="Times New Roman"/>
                <w:sz w:val="24"/>
                <w:szCs w:val="24"/>
                <w:highlight w:val="white"/>
              </w:rPr>
              <w:t>Надеждино), «Березка» (д.</w:t>
            </w:r>
            <w:r w:rsidR="00E962D6" w:rsidRPr="00773263">
              <w:rPr>
                <w:rFonts w:ascii="Times New Roman" w:hAnsi="Times New Roman"/>
                <w:sz w:val="24"/>
                <w:szCs w:val="24"/>
                <w:highlight w:val="white"/>
              </w:rPr>
              <w:t> </w:t>
            </w:r>
            <w:r w:rsidRPr="00773263">
              <w:rPr>
                <w:rFonts w:ascii="Times New Roman" w:hAnsi="Times New Roman"/>
                <w:sz w:val="24"/>
                <w:szCs w:val="24"/>
                <w:highlight w:val="white"/>
              </w:rPr>
              <w:t xml:space="preserve">Юрово), «Березки» </w:t>
            </w:r>
            <w:r w:rsidRPr="00773263">
              <w:rPr>
                <w:rFonts w:ascii="Times New Roman" w:hAnsi="Times New Roman"/>
                <w:sz w:val="24"/>
                <w:szCs w:val="24"/>
                <w:highlight w:val="white"/>
              </w:rPr>
              <w:br/>
              <w:t>(д. Бояркино), «Березки» (с. Загорново),</w:t>
            </w:r>
            <w:r w:rsidRPr="00773263">
              <w:rPr>
                <w:rFonts w:ascii="Times New Roman" w:hAnsi="Times New Roman"/>
                <w:sz w:val="24"/>
                <w:szCs w:val="24"/>
              </w:rPr>
              <w:t xml:space="preserve"> </w:t>
            </w:r>
            <w:r w:rsidRPr="00773263">
              <w:rPr>
                <w:rFonts w:ascii="Times New Roman" w:hAnsi="Times New Roman"/>
                <w:sz w:val="24"/>
                <w:szCs w:val="24"/>
                <w:highlight w:val="white"/>
              </w:rPr>
              <w:t xml:space="preserve">«Бисеровка», «Бисеровский лес», «Борисово», «Боршева», «Бояркино», «Бронницкое», «Бротекс», «Вдохновение», «Виктория» </w:t>
            </w:r>
            <w:r w:rsidRPr="00773263">
              <w:rPr>
                <w:rFonts w:ascii="Times New Roman" w:hAnsi="Times New Roman"/>
                <w:sz w:val="24"/>
                <w:szCs w:val="24"/>
                <w:highlight w:val="white"/>
              </w:rPr>
              <w:br/>
              <w:t>(д. Бояркино), «Виктория» (д. Петровское), «Виктория-2», «Вираж», «Вишневый сад» (д. Клишева),</w:t>
            </w:r>
            <w:r w:rsidRPr="00773263">
              <w:rPr>
                <w:rFonts w:ascii="Times New Roman" w:hAnsi="Times New Roman"/>
                <w:sz w:val="24"/>
                <w:szCs w:val="24"/>
              </w:rPr>
              <w:t xml:space="preserve"> </w:t>
            </w:r>
            <w:r w:rsidRPr="00773263">
              <w:rPr>
                <w:rFonts w:ascii="Times New Roman" w:hAnsi="Times New Roman"/>
                <w:sz w:val="24"/>
                <w:szCs w:val="24"/>
                <w:highlight w:val="white"/>
              </w:rPr>
              <w:t>«Вишневый сад» (д. Федино), «Восход», «Вымпел», «Вымпел-2», «Газовик», «Геолог», «Геофизик», «Гидроспецпроект», «Гидроспецстрой», «Горка» (с.</w:t>
            </w:r>
            <w:r w:rsidR="00E962D6" w:rsidRPr="00773263">
              <w:rPr>
                <w:rFonts w:ascii="Times New Roman" w:hAnsi="Times New Roman"/>
                <w:sz w:val="24"/>
                <w:szCs w:val="24"/>
                <w:highlight w:val="white"/>
              </w:rPr>
              <w:t> </w:t>
            </w:r>
            <w:r w:rsidRPr="00773263">
              <w:rPr>
                <w:rFonts w:ascii="Times New Roman" w:hAnsi="Times New Roman"/>
                <w:sz w:val="24"/>
                <w:szCs w:val="24"/>
                <w:highlight w:val="white"/>
              </w:rPr>
              <w:t>Бисерово), «Дорка», «Др</w:t>
            </w:r>
            <w:r w:rsidR="00E962D6" w:rsidRPr="00773263">
              <w:rPr>
                <w:rFonts w:ascii="Times New Roman" w:hAnsi="Times New Roman"/>
                <w:sz w:val="24"/>
                <w:szCs w:val="24"/>
                <w:highlight w:val="white"/>
              </w:rPr>
              <w:t>ужба» (п. Мирный), «Дружба» (с. </w:t>
            </w:r>
            <w:r w:rsidRPr="00773263">
              <w:rPr>
                <w:rFonts w:ascii="Times New Roman" w:hAnsi="Times New Roman"/>
                <w:sz w:val="24"/>
                <w:szCs w:val="24"/>
                <w:highlight w:val="white"/>
              </w:rPr>
              <w:t xml:space="preserve">Загорново), </w:t>
            </w:r>
            <w:r w:rsidRPr="00773263">
              <w:rPr>
                <w:rFonts w:ascii="Times New Roman" w:hAnsi="Times New Roman"/>
                <w:sz w:val="24"/>
                <w:szCs w:val="24"/>
                <w:highlight w:val="white"/>
              </w:rPr>
              <w:br/>
              <w:t>«Дружба-2» (с. Загорново), «Ежик», «Ежик-2», «Ежик-3», «Елкино», «Жасмин», «Железнодорожник» (д. Юрово), «Загорново», «Загорново-2», «Заречье-1», «Звездочка», «Зеленая опушка», «Зеленая опушка-2», «ЗМЗ», «Золотая Антилопа», «Изумрудный город», «Им.</w:t>
            </w:r>
            <w:r w:rsidR="00A73340" w:rsidRPr="00773263">
              <w:rPr>
                <w:rFonts w:ascii="Times New Roman" w:hAnsi="Times New Roman"/>
                <w:sz w:val="24"/>
                <w:szCs w:val="24"/>
                <w:highlight w:val="white"/>
              </w:rPr>
              <w:t xml:space="preserve"> 50-летия Октября», «Искра» (п. </w:t>
            </w:r>
            <w:r w:rsidRPr="00773263">
              <w:rPr>
                <w:rFonts w:ascii="Times New Roman" w:hAnsi="Times New Roman"/>
                <w:sz w:val="24"/>
                <w:szCs w:val="24"/>
                <w:highlight w:val="white"/>
              </w:rPr>
              <w:t xml:space="preserve">Машиностроитель), «Калинка» </w:t>
            </w:r>
            <w:r w:rsidR="00A73340" w:rsidRPr="00773263">
              <w:rPr>
                <w:rFonts w:ascii="Times New Roman" w:hAnsi="Times New Roman"/>
                <w:sz w:val="24"/>
                <w:szCs w:val="24"/>
                <w:highlight w:val="white"/>
              </w:rPr>
              <w:br/>
            </w:r>
            <w:r w:rsidRPr="00773263">
              <w:rPr>
                <w:rFonts w:ascii="Times New Roman" w:hAnsi="Times New Roman"/>
                <w:sz w:val="24"/>
                <w:szCs w:val="24"/>
                <w:highlight w:val="white"/>
              </w:rPr>
              <w:t>(д. Петровское), «Камушки», «Каскад», «Княжий берег», «Комета», «Кузнецово», «Лебяжье», «Лесное», «Лесной городок», «Лисицыны лужки», «Локомотив-1», «Локомотив-2», «Малина», «Малое Бояркино», «Малышево Подворье», «Марково», «Матросово», «Маяковский», «Медик»</w:t>
            </w:r>
            <w:r w:rsidR="00A73340" w:rsidRPr="00773263">
              <w:rPr>
                <w:rFonts w:ascii="Times New Roman" w:hAnsi="Times New Roman"/>
                <w:sz w:val="24"/>
                <w:szCs w:val="24"/>
                <w:highlight w:val="white"/>
              </w:rPr>
              <w:t xml:space="preserve"> </w:t>
            </w:r>
            <w:r w:rsidRPr="00773263">
              <w:rPr>
                <w:rFonts w:ascii="Times New Roman" w:hAnsi="Times New Roman"/>
                <w:sz w:val="24"/>
                <w:szCs w:val="24"/>
                <w:highlight w:val="white"/>
              </w:rPr>
              <w:t>(д. Бояркино), «Медик-2», «Металлург», «Медкомелино», «Мечта» (д. Петровское), «Милосердие», «Минвуз», «Минерал», «Молодость», «Монтажник» (д.</w:t>
            </w:r>
            <w:r w:rsidR="00A73340" w:rsidRPr="00773263">
              <w:rPr>
                <w:rFonts w:ascii="Times New Roman" w:hAnsi="Times New Roman"/>
                <w:sz w:val="24"/>
                <w:szCs w:val="24"/>
                <w:highlight w:val="white"/>
              </w:rPr>
              <w:t> </w:t>
            </w:r>
            <w:r w:rsidRPr="00773263">
              <w:rPr>
                <w:rFonts w:ascii="Times New Roman" w:hAnsi="Times New Roman"/>
                <w:sz w:val="24"/>
                <w:szCs w:val="24"/>
                <w:highlight w:val="white"/>
              </w:rPr>
              <w:t xml:space="preserve">Бояркино), «Монтажник» </w:t>
            </w:r>
            <w:r w:rsidR="00A73340" w:rsidRPr="00773263">
              <w:rPr>
                <w:rFonts w:ascii="Times New Roman" w:hAnsi="Times New Roman"/>
                <w:sz w:val="24"/>
                <w:szCs w:val="24"/>
                <w:highlight w:val="white"/>
              </w:rPr>
              <w:br/>
            </w:r>
            <w:r w:rsidRPr="00773263">
              <w:rPr>
                <w:rFonts w:ascii="Times New Roman" w:hAnsi="Times New Roman"/>
                <w:sz w:val="24"/>
                <w:szCs w:val="24"/>
                <w:highlight w:val="white"/>
              </w:rPr>
              <w:t>(д. Пласкинино), «Москворечье-Заречье», «Московские холмы», «Моторвагонник», «Муравушка», «Надеждино», «Наука» (д.</w:t>
            </w:r>
            <w:r w:rsidR="00A73340" w:rsidRPr="00773263">
              <w:rPr>
                <w:rFonts w:ascii="Times New Roman" w:hAnsi="Times New Roman"/>
                <w:sz w:val="24"/>
                <w:szCs w:val="24"/>
                <w:highlight w:val="white"/>
              </w:rPr>
              <w:t> </w:t>
            </w:r>
            <w:r w:rsidRPr="00773263">
              <w:rPr>
                <w:rFonts w:ascii="Times New Roman" w:hAnsi="Times New Roman"/>
                <w:sz w:val="24"/>
                <w:szCs w:val="24"/>
                <w:highlight w:val="white"/>
              </w:rPr>
              <w:t xml:space="preserve">Пласкинино), «Околица», </w:t>
            </w:r>
            <w:r w:rsidRPr="00773263">
              <w:rPr>
                <w:rFonts w:ascii="Times New Roman" w:hAnsi="Times New Roman"/>
                <w:sz w:val="24"/>
                <w:szCs w:val="24"/>
                <w:highlight w:val="white"/>
              </w:rPr>
              <w:br/>
              <w:t xml:space="preserve">«Орбита-2», «Палуба», «Первомайское», «Подшипник», «Полесье» (д. Пласкинино), «Полет» (д. Бояркино), «Полет» (д. Надеждино), «Пресс», «Радист», «Радужный», «Раменье», «Рамич», «Ранет», «Рассвет» (д. Бисерово), «Родник» (д. Петровское), «Романь», «Ромашкино», «Рубеж», «Русская сказка», «Ручей», «Садовое», «Связист», «Связь», «Сокол», «Сосновый бор» </w:t>
            </w:r>
            <w:r w:rsidR="00985602" w:rsidRPr="00773263">
              <w:rPr>
                <w:rFonts w:ascii="Times New Roman" w:hAnsi="Times New Roman"/>
                <w:sz w:val="24"/>
                <w:szCs w:val="24"/>
                <w:highlight w:val="white"/>
              </w:rPr>
              <w:br/>
            </w:r>
            <w:r w:rsidRPr="00773263">
              <w:rPr>
                <w:rFonts w:ascii="Times New Roman" w:hAnsi="Times New Roman"/>
                <w:sz w:val="24"/>
                <w:szCs w:val="24"/>
                <w:highlight w:val="white"/>
              </w:rPr>
              <w:t xml:space="preserve">(д. Бояркино), «Сосны», «Старая мельница», «Старая мельница-2», «Старая мельница-3», «Стрела», «Стрела-2», «Стройдормаш», «Театральный», «Текстильщик-2», «Текстильщик-3», «Тишина», «Торопово-Заречье», «Торфяник», «У берега», «Улыбка», «У озера», «Центросоюз», «Чайка» (д. Надеждино), «Чайка» </w:t>
            </w:r>
            <w:r w:rsidR="00ED0EBA" w:rsidRPr="00773263">
              <w:rPr>
                <w:rFonts w:ascii="Times New Roman" w:hAnsi="Times New Roman"/>
                <w:sz w:val="24"/>
                <w:szCs w:val="24"/>
                <w:highlight w:val="white"/>
              </w:rPr>
              <w:br/>
            </w:r>
            <w:r w:rsidRPr="00773263">
              <w:rPr>
                <w:rFonts w:ascii="Times New Roman" w:hAnsi="Times New Roman"/>
                <w:sz w:val="24"/>
                <w:szCs w:val="24"/>
                <w:highlight w:val="white"/>
              </w:rPr>
              <w:t>(д. Юрово), «Чернобылец», «Щедринка», «Экодиво», «Электрон», «Энергетик»</w:t>
            </w:r>
            <w:r w:rsidR="00ED0EBA" w:rsidRPr="00773263">
              <w:rPr>
                <w:rFonts w:ascii="Times New Roman" w:hAnsi="Times New Roman"/>
                <w:sz w:val="24"/>
                <w:szCs w:val="24"/>
                <w:highlight w:val="white"/>
              </w:rPr>
              <w:t xml:space="preserve"> </w:t>
            </w:r>
            <w:r w:rsidRPr="00773263">
              <w:rPr>
                <w:rFonts w:ascii="Times New Roman" w:hAnsi="Times New Roman"/>
                <w:sz w:val="24"/>
                <w:szCs w:val="24"/>
                <w:highlight w:val="white"/>
              </w:rPr>
              <w:t>(д. Кузнецово), «Энергия-2», «Юбилейный» (д. Пласкинино), «Южный», «Якорь», «Янтарный», «Ясное».</w:t>
            </w:r>
          </w:p>
          <w:p w:rsidR="00B1342F" w:rsidRPr="00773263" w:rsidRDefault="0092016E" w:rsidP="008C528F">
            <w:pPr>
              <w:widowControl w:val="0"/>
              <w:ind w:firstLine="425"/>
              <w:jc w:val="both"/>
              <w:rPr>
                <w:sz w:val="24"/>
                <w:szCs w:val="24"/>
              </w:rPr>
            </w:pPr>
            <w:r w:rsidRPr="00773263">
              <w:rPr>
                <w:rFonts w:ascii="Times New Roman" w:hAnsi="Times New Roman"/>
                <w:sz w:val="24"/>
                <w:szCs w:val="24"/>
                <w:highlight w:val="white"/>
              </w:rPr>
              <w:t xml:space="preserve">Территории: жилого квартала «Кузнецовское подворье», кварталов: 20285, 20393, 20396, 30371, 30383, 30388, 30440, 50372, 50438; кладбищ: Бояркинское, </w:t>
            </w:r>
            <w:r w:rsidRPr="00773263">
              <w:rPr>
                <w:rFonts w:ascii="Times New Roman" w:hAnsi="Times New Roman"/>
                <w:sz w:val="24"/>
                <w:szCs w:val="24"/>
                <w:highlight w:val="white"/>
              </w:rPr>
              <w:lastRenderedPageBreak/>
              <w:t>Загорновское, Малаховское, Раменское муниципальное, Тороповское; мотодрома «Эндуро трек», озер: Банное, Белое, Лугачево, Пересыпное, Чайка, Шиньево</w:t>
            </w:r>
            <w:r w:rsidRPr="00773263">
              <w:rPr>
                <w:sz w:val="24"/>
                <w:szCs w:val="24"/>
                <w:highlight w:val="white"/>
              </w:rPr>
              <w:t xml:space="preserve">; </w:t>
            </w:r>
            <w:r w:rsidRPr="00773263">
              <w:rPr>
                <w:rFonts w:ascii="Times New Roman" w:hAnsi="Times New Roman"/>
                <w:sz w:val="24"/>
                <w:szCs w:val="24"/>
                <w:highlight w:val="white"/>
              </w:rPr>
              <w:t xml:space="preserve">питомника растений Палисад, полигона ТБО Торопово; прудов: Горка, Загорновский; садового центра Ботаника, садовых участков «У околицы», территорий: 1-й км «ММК – Раменское», </w:t>
            </w:r>
            <w:r w:rsidRPr="00773263">
              <w:rPr>
                <w:rFonts w:ascii="Times New Roman" w:hAnsi="Times New Roman"/>
                <w:sz w:val="24"/>
                <w:szCs w:val="24"/>
                <w:highlight w:val="white"/>
              </w:rPr>
              <w:br/>
              <w:t>2-й км «ММК – Раменское», «ЗАО «Реал-Кост», «Промпарк Альфа», «ТОО «Дом-Строй».</w:t>
            </w:r>
          </w:p>
          <w:p w:rsidR="00B1342F" w:rsidRPr="00773263" w:rsidRDefault="0092016E" w:rsidP="008C528F">
            <w:pPr>
              <w:widowControl w:val="0"/>
              <w:ind w:firstLine="425"/>
              <w:jc w:val="both"/>
              <w:rPr>
                <w:sz w:val="24"/>
                <w:szCs w:val="24"/>
              </w:rPr>
            </w:pPr>
            <w:r w:rsidRPr="00773263">
              <w:rPr>
                <w:rFonts w:ascii="Times New Roman" w:hAnsi="Times New Roman"/>
                <w:sz w:val="24"/>
                <w:szCs w:val="24"/>
                <w:highlight w:val="white"/>
              </w:rPr>
              <w:t>Автодорога «Подъезд к Сафоновскому переезду».</w:t>
            </w:r>
          </w:p>
          <w:p w:rsidR="00B1342F" w:rsidRPr="00773263" w:rsidRDefault="0092016E" w:rsidP="008C528F">
            <w:pPr>
              <w:shd w:val="clear" w:color="FFFFFF" w:themeColor="background1" w:fill="FFFFFF" w:themeFill="background1"/>
              <w:ind w:firstLine="425"/>
              <w:jc w:val="both"/>
              <w:rPr>
                <w:sz w:val="24"/>
                <w:szCs w:val="24"/>
              </w:rPr>
            </w:pPr>
            <w:r w:rsidRPr="00773263">
              <w:rPr>
                <w:rFonts w:ascii="Times New Roman" w:hAnsi="Times New Roman"/>
                <w:sz w:val="24"/>
                <w:szCs w:val="24"/>
                <w:highlight w:val="white"/>
              </w:rPr>
              <w:t xml:space="preserve">Участки автодорог: А-107 ММК с 135 км 801 м </w:t>
            </w:r>
            <w:r w:rsidRPr="00773263">
              <w:rPr>
                <w:rFonts w:ascii="Times New Roman" w:hAnsi="Times New Roman"/>
                <w:sz w:val="24"/>
                <w:szCs w:val="24"/>
                <w:highlight w:val="white"/>
              </w:rPr>
              <w:br/>
              <w:t xml:space="preserve">по 153 км 600 м; А-113 «ЦКАД МО» с 145 км 001 м </w:t>
            </w:r>
            <w:r w:rsidRPr="00773263">
              <w:rPr>
                <w:rFonts w:ascii="Times New Roman" w:hAnsi="Times New Roman"/>
                <w:sz w:val="24"/>
                <w:szCs w:val="24"/>
                <w:highlight w:val="white"/>
              </w:rPr>
              <w:br/>
              <w:t xml:space="preserve">по 151 км 900 м, с 153 км 701 м по 165 км 800 м; </w:t>
            </w:r>
            <w:r w:rsidRPr="00773263">
              <w:rPr>
                <w:rFonts w:ascii="Times New Roman" w:hAnsi="Times New Roman"/>
                <w:sz w:val="24"/>
                <w:szCs w:val="24"/>
                <w:highlight w:val="white"/>
              </w:rPr>
              <w:br/>
              <w:t>М-5 «Урал» старое направление (Рязанское шоссе) с 60 км 169 м по 64 км 400 м; «ММК – Раменское» с 0 км по 12 км 450 м; «ММК – Чечевилово – МБК» с 0 км по 0 км 880 м – границы с городским округом Воскресенск; «Раменское – ст. Бронницы – ММК» с 3 км 301 м по 10 км 895м.</w:t>
            </w:r>
          </w:p>
          <w:p w:rsidR="00B1342F" w:rsidRPr="00773263" w:rsidRDefault="0092016E" w:rsidP="008C528F">
            <w:pPr>
              <w:shd w:val="clear" w:color="FFFFFF" w:themeColor="background1" w:fill="FFFFFF" w:themeFill="background1"/>
              <w:ind w:firstLine="425"/>
              <w:jc w:val="both"/>
              <w:rPr>
                <w:sz w:val="24"/>
                <w:szCs w:val="24"/>
              </w:rPr>
            </w:pPr>
            <w:r w:rsidRPr="00773263">
              <w:rPr>
                <w:rFonts w:ascii="Times New Roman" w:hAnsi="Times New Roman"/>
                <w:sz w:val="24"/>
                <w:szCs w:val="24"/>
                <w:highlight w:val="white"/>
              </w:rPr>
              <w:t>Участок железной дороги Рязанского направления Московской железной дороги от железнодорожной станции Ипподром до 56 км 500 м – границы с городским округом Воскресенск на перегоне Бронницы – Радуга, включая железнодорожные станции: Бронницы, Загорново, Совхоз; железнодорожные переезды на перегонах Ипподром – Совхоз, Загорново – Бронницы.</w:t>
            </w:r>
          </w:p>
          <w:p w:rsidR="00B1342F" w:rsidRPr="00773263" w:rsidRDefault="0092016E" w:rsidP="00773263">
            <w:pPr>
              <w:shd w:val="clear" w:color="FFFFFF" w:themeColor="background1" w:fill="FFFFFF" w:themeFill="background1"/>
              <w:ind w:firstLine="425"/>
              <w:jc w:val="both"/>
              <w:rPr>
                <w:rFonts w:ascii="Times New Roman" w:hAnsi="Times New Roman"/>
                <w:sz w:val="24"/>
                <w:szCs w:val="24"/>
                <w:highlight w:val="white"/>
              </w:rPr>
            </w:pPr>
            <w:r w:rsidRPr="00773263">
              <w:rPr>
                <w:rFonts w:ascii="Times New Roman" w:hAnsi="Times New Roman"/>
                <w:sz w:val="24"/>
                <w:szCs w:val="24"/>
                <w:highlight w:val="white"/>
              </w:rPr>
              <w:t xml:space="preserve">Левый берег р. Москвы с акваторией до середины русла реки от южной границы городского округа Жуковский до западной границы городского округа Воскресенск. Правый берег р. Москвы с акваторией </w:t>
            </w:r>
            <w:r w:rsidR="00DF489F" w:rsidRPr="00773263">
              <w:rPr>
                <w:rFonts w:ascii="Times New Roman" w:hAnsi="Times New Roman"/>
                <w:sz w:val="24"/>
                <w:szCs w:val="24"/>
                <w:highlight w:val="white"/>
              </w:rPr>
              <w:br/>
            </w:r>
            <w:r w:rsidRPr="00773263">
              <w:rPr>
                <w:rFonts w:ascii="Times New Roman" w:hAnsi="Times New Roman"/>
                <w:sz w:val="24"/>
                <w:szCs w:val="24"/>
                <w:highlight w:val="white"/>
              </w:rPr>
              <w:t>до середины русла реки</w:t>
            </w:r>
            <w:r w:rsidR="00DF489F" w:rsidRPr="00773263">
              <w:rPr>
                <w:rFonts w:ascii="Times New Roman" w:hAnsi="Times New Roman"/>
                <w:sz w:val="24"/>
                <w:szCs w:val="24"/>
                <w:highlight w:val="white"/>
              </w:rPr>
              <w:t xml:space="preserve"> </w:t>
            </w:r>
            <w:r w:rsidRPr="00773263">
              <w:rPr>
                <w:rFonts w:ascii="Times New Roman" w:hAnsi="Times New Roman"/>
                <w:sz w:val="24"/>
                <w:szCs w:val="24"/>
                <w:highlight w:val="white"/>
              </w:rPr>
              <w:t xml:space="preserve">от впадения р. Вохринки до моста автодороги А-113 «ЦКАД МО». Река Гжелка от участка железной дороги Рязанского направления до впадения </w:t>
            </w:r>
            <w:r w:rsidR="00773263" w:rsidRPr="00773263">
              <w:rPr>
                <w:rFonts w:ascii="Times New Roman" w:hAnsi="Times New Roman"/>
                <w:sz w:val="24"/>
                <w:szCs w:val="24"/>
                <w:highlight w:val="white"/>
              </w:rPr>
              <w:br/>
            </w:r>
            <w:r w:rsidRPr="00773263">
              <w:rPr>
                <w:rFonts w:ascii="Times New Roman" w:hAnsi="Times New Roman"/>
                <w:sz w:val="24"/>
                <w:szCs w:val="24"/>
                <w:highlight w:val="white"/>
              </w:rPr>
              <w:t>в р. Москву. Река Дорка</w:t>
            </w:r>
            <w:r w:rsidR="00773263" w:rsidRPr="00773263">
              <w:rPr>
                <w:rFonts w:ascii="Times New Roman" w:hAnsi="Times New Roman"/>
                <w:sz w:val="24"/>
                <w:szCs w:val="24"/>
                <w:highlight w:val="white"/>
              </w:rPr>
              <w:t xml:space="preserve"> </w:t>
            </w:r>
            <w:r w:rsidRPr="00773263">
              <w:rPr>
                <w:rFonts w:ascii="Times New Roman" w:hAnsi="Times New Roman"/>
                <w:sz w:val="24"/>
                <w:szCs w:val="24"/>
                <w:highlight w:val="white"/>
              </w:rPr>
              <w:t xml:space="preserve">от д. Пласкинино до впадения </w:t>
            </w:r>
            <w:r w:rsidR="00773263" w:rsidRPr="00773263">
              <w:rPr>
                <w:rFonts w:ascii="Times New Roman" w:hAnsi="Times New Roman"/>
                <w:sz w:val="24"/>
                <w:szCs w:val="24"/>
                <w:highlight w:val="white"/>
              </w:rPr>
              <w:br/>
            </w:r>
            <w:r w:rsidRPr="00773263">
              <w:rPr>
                <w:rFonts w:ascii="Times New Roman" w:hAnsi="Times New Roman"/>
                <w:sz w:val="24"/>
                <w:szCs w:val="24"/>
                <w:highlight w:val="white"/>
              </w:rPr>
              <w:t>в р. Гжелку. Реки: Вохринка, Чернавка. Канал Хрипанька.</w:t>
            </w:r>
          </w:p>
        </w:tc>
      </w:tr>
      <w:tr w:rsidR="00B1342F">
        <w:trPr>
          <w:trHeight w:val="616"/>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rPr>
            </w:pPr>
            <w:r>
              <w:rPr>
                <w:rFonts w:ascii="Times New Roman" w:hAnsi="Times New Roman"/>
                <w:sz w:val="24"/>
                <w:szCs w:val="24"/>
                <w:highlight w:val="white"/>
              </w:rPr>
              <w:lastRenderedPageBreak/>
              <w:t>39.8.</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216;</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vMerge w:val="restart"/>
            <w:tcBorders>
              <w:bottom w:val="single" w:sz="4" w:space="0" w:color="000000"/>
            </w:tcBorders>
          </w:tcPr>
          <w:p w:rsidR="00B1342F" w:rsidRDefault="0092016E" w:rsidP="00B21596">
            <w:pPr>
              <w:pStyle w:val="ConsPlusNormal"/>
              <w:ind w:right="-74" w:firstLine="425"/>
              <w:jc w:val="both"/>
            </w:pPr>
            <w:r>
              <w:rPr>
                <w:highlight w:val="white"/>
              </w:rPr>
              <w:t>Раменский городской округ:</w:t>
            </w:r>
          </w:p>
          <w:p w:rsidR="00B1342F" w:rsidRDefault="0092016E" w:rsidP="00B21596">
            <w:pPr>
              <w:pStyle w:val="ConsPlusNormal"/>
              <w:ind w:right="-74" w:firstLine="425"/>
              <w:jc w:val="both"/>
            </w:pPr>
            <w:r>
              <w:rPr>
                <w:highlight w:val="white"/>
              </w:rPr>
              <w:t>поселки: Денежниково, им. Тельмана, Раменской агрохимстанции (РАОС);</w:t>
            </w:r>
          </w:p>
          <w:p w:rsidR="00B1342F" w:rsidRDefault="0092016E" w:rsidP="00B21596">
            <w:pPr>
              <w:pStyle w:val="ConsPlusNormal"/>
              <w:ind w:right="-74" w:firstLine="425"/>
              <w:jc w:val="both"/>
            </w:pPr>
            <w:r>
              <w:rPr>
                <w:highlight w:val="white"/>
              </w:rPr>
              <w:t>села: Вишняково, Воскресенское, Еганово, Зеленая Слобода, Ильинское, Константиново, Михайловская Слобода, Петровское, Синьково;</w:t>
            </w:r>
          </w:p>
          <w:p w:rsidR="00B1342F" w:rsidRDefault="0092016E" w:rsidP="00B21596">
            <w:pPr>
              <w:pStyle w:val="ConsPlusNormal"/>
              <w:ind w:right="-74" w:firstLine="425"/>
              <w:jc w:val="both"/>
            </w:pPr>
            <w:r>
              <w:rPr>
                <w:highlight w:val="white"/>
              </w:rPr>
              <w:t>деревни: Бритово, Васильево, Вертячево, Галушино, Денежниково, Дурниха, Дьяково, Ждановское, Жуково, Заозерье, Запрудное, Ивановка, Какузево, Каменное Тяжино, Кочина Гора, Кулаково, Малое Саврасово, Нижнее Мячково, Овчинкино, Паткино, Плетениха, Подберезное, Прудки, Пушкино, Редькино, Рогачево, Сельвачево, Сельцо, Становое, Титово, Тяжино, Хлыново, Холуденево, Чулково, Шилово, Ширяево, Шувайлово, Щеголево.</w:t>
            </w:r>
          </w:p>
          <w:p w:rsidR="00B1342F" w:rsidRDefault="0092016E" w:rsidP="00B21596">
            <w:pPr>
              <w:widowControl w:val="0"/>
              <w:ind w:right="-74" w:firstLine="425"/>
              <w:jc w:val="both"/>
            </w:pPr>
            <w:r>
              <w:rPr>
                <w:rFonts w:ascii="Times New Roman" w:hAnsi="Times New Roman"/>
                <w:sz w:val="24"/>
                <w:szCs w:val="24"/>
                <w:highlight w:val="white"/>
              </w:rPr>
              <w:t xml:space="preserve">Территории </w:t>
            </w:r>
            <w:r w:rsidRPr="000B1FBA">
              <w:rPr>
                <w:rFonts w:ascii="Times New Roman" w:hAnsi="Times New Roman"/>
                <w:sz w:val="24"/>
                <w:szCs w:val="24"/>
              </w:rPr>
              <w:t>ДНП/ДНТ/ДП/КИЗ/КП/ПОИЗ/СНТ/СНТСН/СПО/ТИЗ/ТСН:</w:t>
            </w:r>
            <w:r>
              <w:rPr>
                <w:rFonts w:ascii="Times New Roman" w:hAnsi="Times New Roman"/>
                <w:sz w:val="24"/>
                <w:szCs w:val="24"/>
                <w:highlight w:val="white"/>
              </w:rPr>
              <w:t xml:space="preserve"> «Агрохимик», «Акватория», «Антей», «Базис», «Березовая опушка», «Березовый парк»,</w:t>
            </w:r>
            <w:r w:rsidR="00B21596">
              <w:rPr>
                <w:rFonts w:ascii="Times New Roman" w:hAnsi="Times New Roman"/>
                <w:sz w:val="24"/>
                <w:szCs w:val="24"/>
                <w:highlight w:val="white"/>
              </w:rPr>
              <w:t xml:space="preserve"> </w:t>
            </w:r>
            <w:r>
              <w:rPr>
                <w:rFonts w:ascii="Times New Roman" w:hAnsi="Times New Roman"/>
                <w:sz w:val="24"/>
                <w:szCs w:val="24"/>
                <w:highlight w:val="white"/>
              </w:rPr>
              <w:t xml:space="preserve">«Березовый парк-2», «Березовый парк-3», «Березовый парк-4», «Ветеран-4К», </w:t>
            </w:r>
            <w:r>
              <w:rPr>
                <w:rFonts w:ascii="Times New Roman" w:hAnsi="Times New Roman"/>
                <w:sz w:val="24"/>
                <w:szCs w:val="24"/>
                <w:highlight w:val="white"/>
              </w:rPr>
              <w:lastRenderedPageBreak/>
              <w:t>«Ветеран-Авиа», «Витязь», «Вишневые берега», «Володарский парк», «Дьяково поле», «Европейский квартал», «Еганово», «Зеленая Слобода», «Зеленая Слобода-2», «Исток», «Каменное Тяжино», «Кварц», «Клевер», «Косино», «Крот», «Кутузовские холмы», «Лотос», «Луч-Бритово»,  «Мобиль-2», «Москворечье», «Муравино», «Никольское», «Новая Европа», «Новое Тяжино», «Новопетровское», «Овчинкино», «Ольховка кантри клаб», «Орленок», «Парус», «Пахра», «Пахра Ривер Парк», «Пахра-2», «Приток», «Прогресс», «Пушкино», «Раменский РАН», «Рельеф», «Саврасово», «Севиан Вилладж», «Сим-Сим», «Синие Дали», «Синица», «Созидатель», «Софино», «Софьино-2», «Стриж», «Строитель», «Торпедо», «Трубопроводчик», «Угрешь», «Флора», «Фортуна»</w:t>
            </w:r>
            <w:r w:rsidR="00A9239C">
              <w:rPr>
                <w:rFonts w:ascii="Times New Roman" w:hAnsi="Times New Roman"/>
                <w:sz w:val="24"/>
                <w:szCs w:val="24"/>
                <w:highlight w:val="white"/>
              </w:rPr>
              <w:t xml:space="preserve"> </w:t>
            </w:r>
            <w:r>
              <w:rPr>
                <w:rFonts w:ascii="Times New Roman" w:hAnsi="Times New Roman"/>
                <w:sz w:val="24"/>
                <w:szCs w:val="24"/>
                <w:highlight w:val="white"/>
              </w:rPr>
              <w:t>(д.</w:t>
            </w:r>
            <w:r w:rsidR="00A9239C">
              <w:rPr>
                <w:rFonts w:ascii="Times New Roman" w:hAnsi="Times New Roman"/>
                <w:sz w:val="24"/>
                <w:szCs w:val="24"/>
                <w:highlight w:val="white"/>
              </w:rPr>
              <w:t> </w:t>
            </w:r>
            <w:r>
              <w:rPr>
                <w:rFonts w:ascii="Times New Roman" w:hAnsi="Times New Roman"/>
                <w:sz w:val="24"/>
                <w:szCs w:val="24"/>
                <w:highlight w:val="white"/>
              </w:rPr>
              <w:t xml:space="preserve">Дурниха), «Фортуна» </w:t>
            </w:r>
            <w:r w:rsidR="00A9239C">
              <w:rPr>
                <w:rFonts w:ascii="Times New Roman" w:hAnsi="Times New Roman"/>
                <w:sz w:val="24"/>
                <w:szCs w:val="24"/>
                <w:highlight w:val="white"/>
              </w:rPr>
              <w:br/>
            </w:r>
            <w:r>
              <w:rPr>
                <w:rFonts w:ascii="Times New Roman" w:hAnsi="Times New Roman"/>
                <w:sz w:val="24"/>
                <w:szCs w:val="24"/>
                <w:highlight w:val="white"/>
              </w:rPr>
              <w:t>(д. Ивановка), «Фортуна»</w:t>
            </w:r>
            <w:r w:rsidR="00A9239C">
              <w:rPr>
                <w:rFonts w:ascii="Times New Roman" w:hAnsi="Times New Roman"/>
                <w:sz w:val="24"/>
                <w:szCs w:val="24"/>
                <w:highlight w:val="white"/>
              </w:rPr>
              <w:t xml:space="preserve"> </w:t>
            </w:r>
            <w:r>
              <w:rPr>
                <w:rFonts w:ascii="Times New Roman" w:hAnsi="Times New Roman"/>
                <w:sz w:val="24"/>
                <w:szCs w:val="24"/>
                <w:highlight w:val="white"/>
              </w:rPr>
              <w:t>(д. Становое), «Хлыновские дачи», «Чулково клаб», «Чулково Парк», «Ширяево», «Эврика», «ЭкоКвартал Раздолье».</w:t>
            </w:r>
          </w:p>
          <w:p w:rsidR="00B1342F" w:rsidRDefault="0092016E" w:rsidP="00B21596">
            <w:pPr>
              <w:widowControl w:val="0"/>
              <w:ind w:right="-74" w:firstLine="425"/>
              <w:jc w:val="both"/>
            </w:pPr>
            <w:r>
              <w:rPr>
                <w:rFonts w:ascii="Times New Roman" w:hAnsi="Times New Roman"/>
                <w:sz w:val="24"/>
                <w:szCs w:val="24"/>
                <w:highlight w:val="white"/>
              </w:rPr>
              <w:t>Территории: кварталов: 40108, 40112, 40227, 40338, 40341, 40438,  40530, 40536, 40542; горнолыжного клуба Гая Северина, мотодрома «Эндуро-клуб» (д.</w:t>
            </w:r>
            <w:r w:rsidR="00A9239C">
              <w:rPr>
                <w:rFonts w:ascii="Times New Roman" w:hAnsi="Times New Roman"/>
                <w:sz w:val="24"/>
                <w:szCs w:val="24"/>
                <w:highlight w:val="white"/>
              </w:rPr>
              <w:t> </w:t>
            </w:r>
            <w:r>
              <w:rPr>
                <w:rFonts w:ascii="Times New Roman" w:hAnsi="Times New Roman"/>
                <w:sz w:val="24"/>
                <w:szCs w:val="24"/>
                <w:highlight w:val="white"/>
              </w:rPr>
              <w:t xml:space="preserve">Чулково), кладбищ: Воскресенское, Георгиевский погост, Ильинское, села Михайловская Слобода, погост Сельцо, Рождественский погост, Синьковское, Староверческое, Чулковское; озер: Городное, Дедня, Егановское, Жемчужина, Игумное, Коряжное, Мыльное, Ольховское; прудов: Большой, Ждановский, Карачаровский; </w:t>
            </w:r>
            <w:r w:rsidR="006F5872">
              <w:rPr>
                <w:rFonts w:ascii="Times New Roman" w:hAnsi="Times New Roman"/>
                <w:sz w:val="24"/>
                <w:szCs w:val="24"/>
                <w:highlight w:val="white"/>
              </w:rPr>
              <w:br/>
            </w:r>
            <w:r>
              <w:rPr>
                <w:rFonts w:ascii="Times New Roman" w:hAnsi="Times New Roman"/>
                <w:sz w:val="24"/>
                <w:szCs w:val="24"/>
                <w:highlight w:val="white"/>
              </w:rPr>
              <w:t>рек: Глуховка, Жданка, Подцепня, Свинец, Унинка; территории «Урочище Редькин луг».</w:t>
            </w:r>
          </w:p>
          <w:p w:rsidR="00B1342F" w:rsidRDefault="0092016E" w:rsidP="00B21596">
            <w:pPr>
              <w:widowControl w:val="0"/>
              <w:ind w:right="-74" w:firstLine="425"/>
              <w:jc w:val="both"/>
            </w:pPr>
            <w:r>
              <w:rPr>
                <w:rFonts w:ascii="Times New Roman" w:hAnsi="Times New Roman"/>
                <w:sz w:val="24"/>
                <w:szCs w:val="24"/>
                <w:highlight w:val="white"/>
              </w:rPr>
              <w:t xml:space="preserve">Участки автодорог: М-5 «Урал» (Новорязанское шоссе) </w:t>
            </w:r>
            <w:r>
              <w:rPr>
                <w:rFonts w:ascii="Times New Roman" w:hAnsi="Times New Roman"/>
                <w:sz w:val="24"/>
                <w:szCs w:val="24"/>
                <w:highlight w:val="white"/>
              </w:rPr>
              <w:br/>
              <w:t xml:space="preserve">с 35 км 201 м по 46 км 800 м; М-5 «Урал» старое направление (Рязанское шоссе) с 35 км 201 м по 46 км </w:t>
            </w:r>
            <w:r>
              <w:rPr>
                <w:rFonts w:ascii="Times New Roman" w:hAnsi="Times New Roman"/>
                <w:sz w:val="24"/>
                <w:szCs w:val="24"/>
                <w:highlight w:val="white"/>
              </w:rPr>
              <w:br/>
              <w:t xml:space="preserve">700 м; «М-5 «Урал» – «Дурниха» с 3 км 801 м по 9 км </w:t>
            </w:r>
            <w:r>
              <w:rPr>
                <w:rFonts w:ascii="Times New Roman" w:hAnsi="Times New Roman"/>
                <w:sz w:val="24"/>
                <w:szCs w:val="24"/>
                <w:highlight w:val="white"/>
              </w:rPr>
              <w:br/>
              <w:t xml:space="preserve">340 м; «М-5 «Урал» – п. Володарского – Каширское шоссе» (Володарское шоссе) с 0 км по 10 км 097 м – границы </w:t>
            </w:r>
            <w:r>
              <w:rPr>
                <w:rFonts w:ascii="Times New Roman" w:hAnsi="Times New Roman"/>
                <w:sz w:val="24"/>
                <w:szCs w:val="24"/>
                <w:highlight w:val="white"/>
              </w:rPr>
              <w:br/>
              <w:t xml:space="preserve">с Ленинским городским округом; «Велино – Сельвачево» </w:t>
            </w:r>
            <w:r>
              <w:rPr>
                <w:rFonts w:ascii="Times New Roman" w:hAnsi="Times New Roman"/>
                <w:sz w:val="24"/>
                <w:szCs w:val="24"/>
                <w:highlight w:val="white"/>
              </w:rPr>
              <w:br/>
              <w:t>с 1 км 101 м по 20 км 357 м; «Володарского – Константиново» от границы с Ленинским городским округом с 1 км 600 м по 3 км 459 м.</w:t>
            </w:r>
          </w:p>
          <w:p w:rsidR="00B1342F" w:rsidRDefault="0092016E" w:rsidP="00B21596">
            <w:pPr>
              <w:widowControl w:val="0"/>
              <w:ind w:right="-74" w:firstLine="425"/>
              <w:jc w:val="both"/>
            </w:pPr>
            <w:r>
              <w:rPr>
                <w:rFonts w:ascii="Times New Roman" w:hAnsi="Times New Roman"/>
                <w:sz w:val="24"/>
                <w:szCs w:val="24"/>
              </w:rPr>
              <w:t xml:space="preserve">Участок железнодорожной ветви Павелецкого направления Московской железной дороги участка Домодедово – остановочный пункт Аэропорт от границы </w:t>
            </w:r>
            <w:r>
              <w:rPr>
                <w:rFonts w:ascii="Times New Roman" w:hAnsi="Times New Roman"/>
                <w:sz w:val="24"/>
                <w:szCs w:val="24"/>
              </w:rPr>
              <w:br/>
              <w:t xml:space="preserve">с городским округом Домодедово в районе д. Плетениха </w:t>
            </w:r>
            <w:r>
              <w:rPr>
                <w:rFonts w:ascii="Times New Roman" w:hAnsi="Times New Roman"/>
                <w:sz w:val="24"/>
                <w:szCs w:val="24"/>
              </w:rPr>
              <w:br/>
              <w:t>до конца ветви, включая непассажирскую станцию Карьерная.</w:t>
            </w:r>
          </w:p>
          <w:p w:rsidR="00B1342F" w:rsidRDefault="0092016E" w:rsidP="00B21596">
            <w:pPr>
              <w:widowControl w:val="0"/>
              <w:ind w:right="-74" w:firstLine="425"/>
              <w:jc w:val="both"/>
              <w:rPr>
                <w:rFonts w:ascii="Times New Roman" w:hAnsi="Times New Roman"/>
                <w:highlight w:val="white"/>
              </w:rPr>
            </w:pPr>
            <w:r>
              <w:rPr>
                <w:rFonts w:ascii="Times New Roman" w:hAnsi="Times New Roman"/>
                <w:sz w:val="24"/>
                <w:szCs w:val="24"/>
                <w:highlight w:val="white"/>
              </w:rPr>
              <w:t xml:space="preserve">Левый берег реки Москвы с акваторией до середины русла реки от юго-западной границы д. Заозерье до северо-восточной границы д. Заозерье Раменского городского округа. Правый берег р. Москвы с акваторией до середины русла реки от юго-восточной границы д. Андреевское Ленинского городского округа до моста М-5 «Урал» (Новорязанское шоссе) – границы с городским округом </w:t>
            </w:r>
            <w:r>
              <w:rPr>
                <w:rFonts w:ascii="Times New Roman" w:hAnsi="Times New Roman"/>
                <w:sz w:val="24"/>
                <w:szCs w:val="24"/>
                <w:highlight w:val="white"/>
              </w:rPr>
              <w:lastRenderedPageBreak/>
              <w:t>Жуковский, включая мосты; далее от северо-западной границы ДНП «Фортуна» (д. Дурниха) до северной границы ДНТ «София» (с. Софьи</w:t>
            </w:r>
            <w:r w:rsidR="00407E7F">
              <w:rPr>
                <w:rFonts w:ascii="Times New Roman" w:hAnsi="Times New Roman"/>
                <w:sz w:val="24"/>
                <w:szCs w:val="24"/>
                <w:highlight w:val="white"/>
              </w:rPr>
              <w:t xml:space="preserve">но). Река Пахра от границ </w:t>
            </w:r>
            <w:r w:rsidR="00407E7F">
              <w:rPr>
                <w:rFonts w:ascii="Times New Roman" w:hAnsi="Times New Roman"/>
                <w:sz w:val="24"/>
                <w:szCs w:val="24"/>
                <w:highlight w:val="white"/>
              </w:rPr>
              <w:br/>
              <w:t>с п. </w:t>
            </w:r>
            <w:r>
              <w:rPr>
                <w:rFonts w:ascii="Times New Roman" w:hAnsi="Times New Roman"/>
                <w:sz w:val="24"/>
                <w:szCs w:val="24"/>
                <w:highlight w:val="white"/>
              </w:rPr>
              <w:t>Володарского и д. Малая Володарка Ленинского городского округа до впадения в р. Москву. Река Велинка от истока до М-5 «Урал» (Новорязанское шоссе).</w:t>
            </w:r>
          </w:p>
        </w:tc>
      </w:tr>
      <w:tr w:rsidR="00B1342F">
        <w:trPr>
          <w:trHeight w:val="900"/>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39.9.</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217;</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vMerge w:val="restart"/>
            <w:tcBorders>
              <w:bottom w:val="single" w:sz="4" w:space="0" w:color="000000"/>
            </w:tcBorders>
          </w:tcPr>
          <w:p w:rsidR="00B1342F" w:rsidRPr="00407E7F" w:rsidRDefault="0092016E" w:rsidP="00407E7F">
            <w:pPr>
              <w:pStyle w:val="ConsPlusNormal"/>
              <w:ind w:firstLine="425"/>
              <w:jc w:val="both"/>
            </w:pPr>
            <w:r w:rsidRPr="00407E7F">
              <w:rPr>
                <w:highlight w:val="white"/>
              </w:rPr>
              <w:t>Раменский городской округ:</w:t>
            </w:r>
          </w:p>
          <w:p w:rsidR="00B1342F" w:rsidRPr="00407E7F" w:rsidRDefault="0092016E" w:rsidP="00407E7F">
            <w:pPr>
              <w:pStyle w:val="ConsPlusNormal"/>
              <w:ind w:firstLine="425"/>
              <w:jc w:val="both"/>
            </w:pPr>
            <w:r w:rsidRPr="00407E7F">
              <w:rPr>
                <w:highlight w:val="white"/>
              </w:rPr>
              <w:t>поселки: Ганусово, ремзавода, Рылеево;</w:t>
            </w:r>
          </w:p>
          <w:p w:rsidR="00B1342F" w:rsidRPr="00407E7F" w:rsidRDefault="0092016E" w:rsidP="00407E7F">
            <w:pPr>
              <w:pStyle w:val="ConsPlusNormal"/>
              <w:ind w:firstLine="425"/>
              <w:jc w:val="both"/>
            </w:pPr>
            <w:r w:rsidRPr="00407E7F">
              <w:rPr>
                <w:highlight w:val="white"/>
              </w:rPr>
              <w:t>села: Ганусово, Григорово, Давыдово, Заворово, Михеево, Никитское, Никоновское, Никулино, Рыболово, Салтыково, Слободка, Степановское, Татаринцево, Ульянино, Юсупово;</w:t>
            </w:r>
          </w:p>
          <w:p w:rsidR="00B1342F" w:rsidRPr="00407E7F" w:rsidRDefault="0092016E" w:rsidP="00407E7F">
            <w:pPr>
              <w:pStyle w:val="ConsPlusNormal"/>
              <w:ind w:firstLine="425"/>
              <w:jc w:val="both"/>
            </w:pPr>
            <w:r w:rsidRPr="00407E7F">
              <w:rPr>
                <w:highlight w:val="white"/>
              </w:rPr>
              <w:t>деревни: Агашкино, Амирово, Аргуново, Арменево, Бельково, Большое Ивановское, Бубново, Булгаково, Василево, Вишняково, Владимировка, Воловое, Головино, Денисьево, Дор, Жирошкино, Залесье, Колоколово, Коробово, Костино, Косякино, Лаптево, Левино, Липкино, Лубнинка, Лысцево, Макаровка, Малышево, Митьково, Морозово, Натальино, Нащекино, Нестерово, Новомайково, Новомарьинка, Панино, Патрикеево, Пестовка, Першино, Поддубье, Починки, Семеновское, Слободино, Соколово-Хомьяново, Спас-Михнево, Старниково, Старомайково, Толмачево, Чекменево, Фоминское, Юрасово, Яньшино.</w:t>
            </w:r>
          </w:p>
          <w:p w:rsidR="00B1342F" w:rsidRPr="00407E7F" w:rsidRDefault="0092016E" w:rsidP="00407E7F">
            <w:pPr>
              <w:widowControl w:val="0"/>
              <w:ind w:firstLine="425"/>
              <w:jc w:val="both"/>
              <w:rPr>
                <w:sz w:val="24"/>
                <w:szCs w:val="24"/>
              </w:rPr>
            </w:pPr>
            <w:r w:rsidRPr="00407E7F">
              <w:rPr>
                <w:rFonts w:ascii="Times New Roman" w:hAnsi="Times New Roman"/>
                <w:sz w:val="24"/>
                <w:szCs w:val="24"/>
                <w:highlight w:val="white"/>
              </w:rPr>
              <w:t xml:space="preserve">Территории АДНП/ДНП/ДНТ/ДП/КИЗ/КП/СНТ/СПО/СТ/ТСН: «Агашкино», «Акварель», «Александрово», «Аллея роз», «Амирово», «Анюта», «Аргуновские дачи», «Афганец», «Берген», «Березка-Натальино», «Березки» (с. Никулино), «Боярово», «Бубново», «Булгаково», «Буран», «Буревестник», «Вега», «Великие озера», «Венера Натальино-7/2», «Вера», «Вертолет», «Вертолет-2», «Веселые пруды», «Ветерок», «Вишневый сад» </w:t>
            </w:r>
            <w:r w:rsidRPr="00407E7F">
              <w:rPr>
                <w:rFonts w:ascii="Times New Roman" w:hAnsi="Times New Roman"/>
                <w:sz w:val="24"/>
                <w:szCs w:val="24"/>
                <w:highlight w:val="white"/>
              </w:rPr>
              <w:br/>
              <w:t xml:space="preserve">(д. Натальино), «Владимировка», «Владимирские усадьбы», «Восток-1», «Восход-1», «Восход-2», «Ганусово», «Глория», «Горка» (д. Малышево), «Диана», «Долина», «Долина озер», «Долина озер-2», «Дор», «Дорожник», «Дружба» (д. Арменево), «Дружба-2» </w:t>
            </w:r>
            <w:r w:rsidR="001A3753">
              <w:rPr>
                <w:rFonts w:ascii="Times New Roman" w:hAnsi="Times New Roman"/>
                <w:sz w:val="24"/>
                <w:szCs w:val="24"/>
                <w:highlight w:val="white"/>
              </w:rPr>
              <w:br/>
            </w:r>
            <w:r w:rsidRPr="00407E7F">
              <w:rPr>
                <w:rFonts w:ascii="Times New Roman" w:hAnsi="Times New Roman"/>
                <w:sz w:val="24"/>
                <w:szCs w:val="24"/>
                <w:highlight w:val="white"/>
              </w:rPr>
              <w:t xml:space="preserve">(д. Арменево), «Дубки» (д. Поддубье), «Дубрава» </w:t>
            </w:r>
            <w:r w:rsidR="001A3753">
              <w:rPr>
                <w:rFonts w:ascii="Times New Roman" w:hAnsi="Times New Roman"/>
                <w:sz w:val="24"/>
                <w:szCs w:val="24"/>
                <w:highlight w:val="white"/>
              </w:rPr>
              <w:br/>
            </w:r>
            <w:r w:rsidRPr="00407E7F">
              <w:rPr>
                <w:rFonts w:ascii="Times New Roman" w:hAnsi="Times New Roman"/>
                <w:sz w:val="24"/>
                <w:szCs w:val="24"/>
                <w:highlight w:val="white"/>
              </w:rPr>
              <w:t>(с. Никулино), «Елочка» (с. Никулино), «Жирошкино», «Журавушка», «Заворово», «Заворово-2», «Заворово-7», «Заворовский дачник», «Заречье» (с. Никулино), «Зеленая аллея», «Зеленая миля», «Зеленое ожерелье», «Зеленые дали», «Зеленые холмы», «Зеленый луг», «Зеленый луг-1»,</w:t>
            </w:r>
            <w:r w:rsidRPr="00407E7F">
              <w:rPr>
                <w:rFonts w:ascii="Times New Roman" w:hAnsi="Times New Roman"/>
                <w:sz w:val="24"/>
                <w:szCs w:val="24"/>
              </w:rPr>
              <w:t xml:space="preserve"> </w:t>
            </w:r>
            <w:r w:rsidRPr="00407E7F">
              <w:rPr>
                <w:rFonts w:ascii="Times New Roman" w:hAnsi="Times New Roman"/>
                <w:sz w:val="24"/>
                <w:szCs w:val="24"/>
                <w:highlight w:val="white"/>
              </w:rPr>
              <w:t xml:space="preserve">«Земляничные поля», «Земляничные поля-2», «Ивушка» </w:t>
            </w:r>
            <w:r w:rsidR="001A3753">
              <w:rPr>
                <w:rFonts w:ascii="Times New Roman" w:hAnsi="Times New Roman"/>
                <w:sz w:val="24"/>
                <w:szCs w:val="24"/>
                <w:highlight w:val="white"/>
              </w:rPr>
              <w:br/>
              <w:t>(с. </w:t>
            </w:r>
            <w:r w:rsidRPr="00407E7F">
              <w:rPr>
                <w:rFonts w:ascii="Times New Roman" w:hAnsi="Times New Roman"/>
                <w:sz w:val="24"/>
                <w:szCs w:val="24"/>
                <w:highlight w:val="white"/>
              </w:rPr>
              <w:t>Михеево), «Изумруд», «Из</w:t>
            </w:r>
            <w:r w:rsidR="001A3753">
              <w:rPr>
                <w:rFonts w:ascii="Times New Roman" w:hAnsi="Times New Roman"/>
                <w:sz w:val="24"/>
                <w:szCs w:val="24"/>
                <w:highlight w:val="white"/>
              </w:rPr>
              <w:t>умрудная поляна», «Калинка» (д. </w:t>
            </w:r>
            <w:r w:rsidRPr="00407E7F">
              <w:rPr>
                <w:rFonts w:ascii="Times New Roman" w:hAnsi="Times New Roman"/>
                <w:sz w:val="24"/>
                <w:szCs w:val="24"/>
                <w:highlight w:val="white"/>
              </w:rPr>
              <w:t>Владимировка), «Камеза», «Клеверная дымка», «Клен», «Клен-1», «Комега», «Костин лес», «Косякино», «Красная Поляна», «Кулон», «Лазурное», «Лазурный», «Лазурный берег», «Ласковый май», «Лесная Поляна-1», «Лесная Поляна-2»,</w:t>
            </w:r>
            <w:r w:rsidRPr="00407E7F">
              <w:rPr>
                <w:rFonts w:ascii="Times New Roman" w:hAnsi="Times New Roman"/>
                <w:sz w:val="24"/>
                <w:szCs w:val="24"/>
              </w:rPr>
              <w:t xml:space="preserve"> </w:t>
            </w:r>
            <w:r w:rsidRPr="00407E7F">
              <w:rPr>
                <w:rFonts w:ascii="Times New Roman" w:hAnsi="Times New Roman"/>
                <w:sz w:val="24"/>
                <w:szCs w:val="24"/>
                <w:highlight w:val="white"/>
              </w:rPr>
              <w:t>«Лесной дом»,</w:t>
            </w:r>
            <w:r w:rsidR="001A3753">
              <w:rPr>
                <w:rFonts w:ascii="Times New Roman" w:hAnsi="Times New Roman"/>
                <w:sz w:val="24"/>
                <w:szCs w:val="24"/>
                <w:highlight w:val="white"/>
              </w:rPr>
              <w:t xml:space="preserve"> </w:t>
            </w:r>
            <w:r w:rsidR="009728C9">
              <w:rPr>
                <w:rFonts w:ascii="Times New Roman" w:hAnsi="Times New Roman"/>
                <w:sz w:val="24"/>
                <w:szCs w:val="24"/>
                <w:highlight w:val="white"/>
              </w:rPr>
              <w:br/>
            </w:r>
            <w:r w:rsidR="001A3753">
              <w:rPr>
                <w:rFonts w:ascii="Times New Roman" w:hAnsi="Times New Roman"/>
                <w:sz w:val="24"/>
                <w:szCs w:val="24"/>
                <w:highlight w:val="white"/>
              </w:rPr>
              <w:t>«Лесной-Прибрежный», «Луч» (с. </w:t>
            </w:r>
            <w:r w:rsidRPr="00407E7F">
              <w:rPr>
                <w:rFonts w:ascii="Times New Roman" w:hAnsi="Times New Roman"/>
                <w:sz w:val="24"/>
                <w:szCs w:val="24"/>
                <w:highlight w:val="white"/>
              </w:rPr>
              <w:t xml:space="preserve">Заворово), «Лысцево», </w:t>
            </w:r>
            <w:r w:rsidRPr="00407E7F">
              <w:rPr>
                <w:rFonts w:ascii="Times New Roman" w:hAnsi="Times New Roman"/>
                <w:sz w:val="24"/>
                <w:szCs w:val="24"/>
                <w:highlight w:val="white"/>
              </w:rPr>
              <w:lastRenderedPageBreak/>
              <w:t>«Магистраль», «Малиновка», «Малышево»,</w:t>
            </w:r>
            <w:r w:rsidR="009728C9">
              <w:rPr>
                <w:rFonts w:ascii="Times New Roman" w:hAnsi="Times New Roman"/>
                <w:sz w:val="24"/>
                <w:szCs w:val="24"/>
                <w:highlight w:val="white"/>
              </w:rPr>
              <w:t xml:space="preserve"> </w:t>
            </w:r>
            <w:r w:rsidRPr="00407E7F">
              <w:rPr>
                <w:rFonts w:ascii="Times New Roman" w:hAnsi="Times New Roman"/>
                <w:sz w:val="24"/>
                <w:szCs w:val="24"/>
                <w:highlight w:val="white"/>
              </w:rPr>
              <w:t>«Марьина Роща», «Марьинка», «Маштоц-Сити», «М</w:t>
            </w:r>
            <w:r w:rsidR="009728C9">
              <w:rPr>
                <w:rFonts w:ascii="Times New Roman" w:hAnsi="Times New Roman"/>
                <w:sz w:val="24"/>
                <w:szCs w:val="24"/>
                <w:highlight w:val="white"/>
              </w:rPr>
              <w:t xml:space="preserve">аяк» </w:t>
            </w:r>
            <w:r w:rsidR="009728C9">
              <w:rPr>
                <w:rFonts w:ascii="Times New Roman" w:hAnsi="Times New Roman"/>
                <w:sz w:val="24"/>
                <w:szCs w:val="24"/>
                <w:highlight w:val="white"/>
              </w:rPr>
              <w:br/>
              <w:t>(д. Агашкино), «Маяк» (д. </w:t>
            </w:r>
            <w:r w:rsidRPr="00407E7F">
              <w:rPr>
                <w:rFonts w:ascii="Times New Roman" w:hAnsi="Times New Roman"/>
                <w:sz w:val="24"/>
                <w:szCs w:val="24"/>
                <w:highlight w:val="white"/>
              </w:rPr>
              <w:t>Натальино), «Меркур</w:t>
            </w:r>
            <w:r w:rsidR="009728C9">
              <w:rPr>
                <w:rFonts w:ascii="Times New Roman" w:hAnsi="Times New Roman"/>
                <w:sz w:val="24"/>
                <w:szCs w:val="24"/>
                <w:highlight w:val="white"/>
              </w:rPr>
              <w:t>ий», «Мечта» (д. </w:t>
            </w:r>
            <w:r w:rsidRPr="00407E7F">
              <w:rPr>
                <w:rFonts w:ascii="Times New Roman" w:hAnsi="Times New Roman"/>
                <w:sz w:val="24"/>
                <w:szCs w:val="24"/>
                <w:highlight w:val="white"/>
              </w:rPr>
              <w:t>Костино), «Милашкино», «Митяево», «Монастырское озеро», «Монолит», «Морозово», «Морозовские дачи», «Мрия», «Надежда» (с. Никулино), «Натальино-4», «Нестеровка», «Нива», «Никитские пруды», «Никитский пруд», «Никоново», «Никулинские зори», «Никулинский хуторок», «Новая Владимировка», «Ожерелье», «Озе</w:t>
            </w:r>
            <w:r w:rsidR="009728C9">
              <w:rPr>
                <w:rFonts w:ascii="Times New Roman" w:hAnsi="Times New Roman"/>
                <w:sz w:val="24"/>
                <w:szCs w:val="24"/>
                <w:highlight w:val="white"/>
              </w:rPr>
              <w:t xml:space="preserve">рный», «Опушкино», «Отдых» </w:t>
            </w:r>
            <w:r w:rsidR="009728C9">
              <w:rPr>
                <w:rFonts w:ascii="Times New Roman" w:hAnsi="Times New Roman"/>
                <w:sz w:val="24"/>
                <w:szCs w:val="24"/>
                <w:highlight w:val="white"/>
              </w:rPr>
              <w:br/>
              <w:t>(д. </w:t>
            </w:r>
            <w:r w:rsidRPr="00407E7F">
              <w:rPr>
                <w:rFonts w:ascii="Times New Roman" w:hAnsi="Times New Roman"/>
                <w:sz w:val="24"/>
                <w:szCs w:val="24"/>
                <w:highlight w:val="white"/>
              </w:rPr>
              <w:t xml:space="preserve">Панино), «Отра», «Отрадный», «Панино» </w:t>
            </w:r>
            <w:r w:rsidRPr="00407E7F">
              <w:rPr>
                <w:rFonts w:ascii="Times New Roman" w:hAnsi="Times New Roman"/>
                <w:sz w:val="24"/>
                <w:szCs w:val="24"/>
                <w:highlight w:val="white"/>
              </w:rPr>
              <w:br/>
              <w:t>(КП, д. Панино), «Панино» (СНТ, д. Пан</w:t>
            </w:r>
            <w:r w:rsidR="00154E4C">
              <w:rPr>
                <w:rFonts w:ascii="Times New Roman" w:hAnsi="Times New Roman"/>
                <w:sz w:val="24"/>
                <w:szCs w:val="24"/>
                <w:highlight w:val="white"/>
              </w:rPr>
              <w:t>ино), «Першино», «Песчанка» (д. Першино), «Песчанка» (д. </w:t>
            </w:r>
            <w:r w:rsidRPr="00407E7F">
              <w:rPr>
                <w:rFonts w:ascii="Times New Roman" w:hAnsi="Times New Roman"/>
                <w:sz w:val="24"/>
                <w:szCs w:val="24"/>
                <w:highlight w:val="white"/>
              </w:rPr>
              <w:t xml:space="preserve">Натальино), «Петровское», «Пион», «Планета», «Победа» </w:t>
            </w:r>
            <w:r w:rsidRPr="00407E7F">
              <w:rPr>
                <w:rFonts w:ascii="Times New Roman" w:hAnsi="Times New Roman"/>
                <w:sz w:val="24"/>
                <w:szCs w:val="24"/>
                <w:highlight w:val="white"/>
              </w:rPr>
              <w:br/>
              <w:t>(с. Ни</w:t>
            </w:r>
            <w:r w:rsidR="00154E4C">
              <w:rPr>
                <w:rFonts w:ascii="Times New Roman" w:hAnsi="Times New Roman"/>
                <w:sz w:val="24"/>
                <w:szCs w:val="24"/>
                <w:highlight w:val="white"/>
              </w:rPr>
              <w:t>коновское), «Поддубье» (ДНП, д. </w:t>
            </w:r>
            <w:r w:rsidRPr="00407E7F">
              <w:rPr>
                <w:rFonts w:ascii="Times New Roman" w:hAnsi="Times New Roman"/>
                <w:sz w:val="24"/>
                <w:szCs w:val="24"/>
                <w:highlight w:val="white"/>
              </w:rPr>
              <w:t xml:space="preserve">Поддубье), «Поддубье» (СНТ, д. Поддубье), «Поддубье-2», «Поляна» (с. Никитское), «Полянка» (д. Вишняково), «Поречье», «Починки», «Приозерье», «Природа», «Раздолье», «Ракетка», «Раменские дали», «Рассвет» (с. Никулино), «Рассвет-Натальино», «Рекорд», «Ромашка», «Ромашка-2», «Ромашково-37», «Русское поле», «Рыболово», «Рыболово парк», «Рыболово парк-2», «РЭВЭТЭ», «Сакура», «Салтыковские озера», «Светлая поляна», «Светлый берег», «Северка», «Селена», «Содружество», «Соколово», «Солнечная долина», «Солнечное», «Солнечный» </w:t>
            </w:r>
            <w:r w:rsidRPr="00407E7F">
              <w:rPr>
                <w:rFonts w:ascii="Times New Roman" w:hAnsi="Times New Roman"/>
                <w:sz w:val="24"/>
                <w:szCs w:val="24"/>
                <w:highlight w:val="white"/>
              </w:rPr>
              <w:br/>
              <w:t xml:space="preserve">(с. Никулино), «Солнечный» (д. Старниково), «Солнечный дом», «Солнечный рай», «Старниково» (АДНП, </w:t>
            </w:r>
            <w:r w:rsidRPr="00407E7F">
              <w:rPr>
                <w:rFonts w:ascii="Times New Roman" w:hAnsi="Times New Roman"/>
                <w:sz w:val="24"/>
                <w:szCs w:val="24"/>
                <w:highlight w:val="white"/>
              </w:rPr>
              <w:br/>
              <w:t xml:space="preserve">д. Старниково), «Старниково» (ДНП, д. Старниково), «Старниково ясное», «Старниково-2», «Степановское», «Степановское-2», «Строитель» (д. Агашкино), «Сфера», «Теремок», «Тихая заводь», «Тихие берега», «Топаз» </w:t>
            </w:r>
            <w:r w:rsidRPr="00407E7F">
              <w:rPr>
                <w:rFonts w:ascii="Times New Roman" w:hAnsi="Times New Roman"/>
                <w:sz w:val="24"/>
                <w:szCs w:val="24"/>
                <w:highlight w:val="white"/>
              </w:rPr>
              <w:br/>
              <w:t xml:space="preserve">(с. Никулино), «Топаз» (д. Натальино), «Тюльпан», «Тяжпром», «Ульяна», «Ульянино», «Учитель», «Уютный», «Фиалкино», «Фили», «Фоминское», «Холмогорье», «Хомьяново», «Центр», «Черемушки», «Чистые пруды», «Штурвал», «Эковита-Аква», «Экология», «Энергия» (д. Амирово), «Южное», «Южное Полесье», «Яблоневая усадьба», «Яблоневый сад», «Ясная Поляна» (с. Степановское), «Ясная Поляна» </w:t>
            </w:r>
            <w:r w:rsidR="009277EF">
              <w:rPr>
                <w:rFonts w:ascii="Times New Roman" w:hAnsi="Times New Roman"/>
                <w:sz w:val="24"/>
                <w:szCs w:val="24"/>
                <w:highlight w:val="white"/>
              </w:rPr>
              <w:br/>
            </w:r>
            <w:r w:rsidRPr="00407E7F">
              <w:rPr>
                <w:rFonts w:ascii="Times New Roman" w:hAnsi="Times New Roman"/>
                <w:sz w:val="24"/>
                <w:szCs w:val="24"/>
                <w:highlight w:val="white"/>
              </w:rPr>
              <w:t>(с. Татаринцево).</w:t>
            </w:r>
          </w:p>
          <w:p w:rsidR="00B1342F" w:rsidRPr="00407E7F" w:rsidRDefault="0092016E" w:rsidP="00407E7F">
            <w:pPr>
              <w:widowControl w:val="0"/>
              <w:ind w:firstLine="425"/>
              <w:jc w:val="both"/>
              <w:rPr>
                <w:sz w:val="24"/>
                <w:szCs w:val="24"/>
              </w:rPr>
            </w:pPr>
            <w:r w:rsidRPr="00407E7F">
              <w:rPr>
                <w:rFonts w:ascii="Times New Roman" w:hAnsi="Times New Roman"/>
                <w:sz w:val="24"/>
                <w:szCs w:val="24"/>
                <w:highlight w:val="white"/>
              </w:rPr>
              <w:t xml:space="preserve">Территории: кладбищ: Ганусовское, Заворовское, Михеевское, Никитское, Никоновское, </w:t>
            </w:r>
            <w:r w:rsidR="009277EF">
              <w:rPr>
                <w:rFonts w:ascii="Times New Roman" w:hAnsi="Times New Roman"/>
                <w:sz w:val="24"/>
                <w:szCs w:val="24"/>
                <w:highlight w:val="white"/>
              </w:rPr>
              <w:br/>
            </w:r>
            <w:r w:rsidRPr="00407E7F">
              <w:rPr>
                <w:rFonts w:ascii="Times New Roman" w:hAnsi="Times New Roman"/>
                <w:sz w:val="24"/>
                <w:szCs w:val="24"/>
                <w:highlight w:val="white"/>
              </w:rPr>
              <w:t xml:space="preserve">погост Сорокородни, Рыболовское, Салтыковское, </w:t>
            </w:r>
            <w:r w:rsidR="009277EF">
              <w:rPr>
                <w:rFonts w:ascii="Times New Roman" w:hAnsi="Times New Roman"/>
                <w:sz w:val="24"/>
                <w:szCs w:val="24"/>
                <w:highlight w:val="white"/>
              </w:rPr>
              <w:br/>
            </w:r>
            <w:r w:rsidRPr="00407E7F">
              <w:rPr>
                <w:rFonts w:ascii="Times New Roman" w:hAnsi="Times New Roman"/>
                <w:sz w:val="24"/>
                <w:szCs w:val="24"/>
                <w:highlight w:val="white"/>
              </w:rPr>
              <w:t xml:space="preserve">Спас-Михневское, Старое Толмачёвское; лесов: Горный, Колоколовский, Лаптинский, Михеевский, Подлипки, Обрытый; племзавода Ульянино, полигона ТБО </w:t>
            </w:r>
            <w:r w:rsidR="009277EF">
              <w:rPr>
                <w:rFonts w:ascii="Times New Roman" w:hAnsi="Times New Roman"/>
                <w:sz w:val="24"/>
                <w:szCs w:val="24"/>
                <w:highlight w:val="white"/>
              </w:rPr>
              <w:br/>
            </w:r>
            <w:r w:rsidRPr="00407E7F">
              <w:rPr>
                <w:rFonts w:ascii="Times New Roman" w:hAnsi="Times New Roman"/>
                <w:sz w:val="24"/>
                <w:szCs w:val="24"/>
                <w:highlight w:val="white"/>
              </w:rPr>
              <w:t>(с. Заворово), прудов: Верхний Морозовский, Ганусовский, Горка, Ивановский, Капустник, Мирской, Нижний Морозовский, Панинский, Татаринцевский; озер: Башково, Зеново, Мелешкино; территорий: 1-й км «Панино – Малино», «Массив-</w:t>
            </w:r>
            <w:r w:rsidR="002A3212">
              <w:rPr>
                <w:rFonts w:ascii="Times New Roman" w:hAnsi="Times New Roman"/>
                <w:sz w:val="24"/>
                <w:szCs w:val="24"/>
                <w:highlight w:val="white"/>
              </w:rPr>
              <w:t xml:space="preserve">1» (д. Левино), «Массив-2» </w:t>
            </w:r>
            <w:r w:rsidR="002A3212">
              <w:rPr>
                <w:rFonts w:ascii="Times New Roman" w:hAnsi="Times New Roman"/>
                <w:sz w:val="24"/>
                <w:szCs w:val="24"/>
                <w:highlight w:val="white"/>
              </w:rPr>
              <w:br/>
              <w:t>(д. </w:t>
            </w:r>
            <w:r w:rsidRPr="00407E7F">
              <w:rPr>
                <w:rFonts w:ascii="Times New Roman" w:hAnsi="Times New Roman"/>
                <w:sz w:val="24"/>
                <w:szCs w:val="24"/>
                <w:highlight w:val="white"/>
              </w:rPr>
              <w:t xml:space="preserve">Агашкино), «Промпарк А 107», «Тихий берег» </w:t>
            </w:r>
            <w:r w:rsidRPr="00407E7F">
              <w:rPr>
                <w:rFonts w:ascii="Times New Roman" w:hAnsi="Times New Roman"/>
                <w:sz w:val="24"/>
                <w:szCs w:val="24"/>
                <w:highlight w:val="white"/>
              </w:rPr>
              <w:br/>
            </w:r>
            <w:r w:rsidRPr="00407E7F">
              <w:rPr>
                <w:rFonts w:ascii="Times New Roman" w:hAnsi="Times New Roman"/>
                <w:sz w:val="24"/>
                <w:szCs w:val="24"/>
                <w:highlight w:val="white"/>
              </w:rPr>
              <w:lastRenderedPageBreak/>
              <w:t>(д. Колоколово).</w:t>
            </w:r>
          </w:p>
          <w:p w:rsidR="00B1342F" w:rsidRPr="00407E7F" w:rsidRDefault="0092016E" w:rsidP="00407E7F">
            <w:pPr>
              <w:widowControl w:val="0"/>
              <w:ind w:firstLine="425"/>
              <w:jc w:val="both"/>
              <w:rPr>
                <w:sz w:val="24"/>
                <w:szCs w:val="24"/>
              </w:rPr>
            </w:pPr>
            <w:r w:rsidRPr="00407E7F">
              <w:rPr>
                <w:rFonts w:ascii="Times New Roman" w:hAnsi="Times New Roman"/>
                <w:sz w:val="24"/>
                <w:szCs w:val="24"/>
                <w:highlight w:val="white"/>
              </w:rPr>
              <w:t xml:space="preserve">Участки автодорог: А-107 ММК с 161 км 601 м </w:t>
            </w:r>
            <w:r w:rsidRPr="00407E7F">
              <w:rPr>
                <w:rFonts w:ascii="Times New Roman" w:hAnsi="Times New Roman"/>
                <w:sz w:val="24"/>
                <w:szCs w:val="24"/>
                <w:highlight w:val="white"/>
              </w:rPr>
              <w:br/>
              <w:t xml:space="preserve">по 172 км 719 м – границы с городским округом Домодедово; А-108 МБК от границы с городским округом Воскресенск с 265 км 150 м по 271 км 271 м – границы </w:t>
            </w:r>
            <w:r w:rsidRPr="00407E7F">
              <w:rPr>
                <w:rFonts w:ascii="Times New Roman" w:hAnsi="Times New Roman"/>
                <w:sz w:val="24"/>
                <w:szCs w:val="24"/>
                <w:highlight w:val="white"/>
              </w:rPr>
              <w:br/>
              <w:t xml:space="preserve">с городским округом Ступино; А-113 «ЦКАД МО» </w:t>
            </w:r>
            <w:r w:rsidR="002A3212">
              <w:rPr>
                <w:rFonts w:ascii="Times New Roman" w:hAnsi="Times New Roman"/>
                <w:sz w:val="24"/>
                <w:szCs w:val="24"/>
                <w:highlight w:val="white"/>
              </w:rPr>
              <w:br/>
            </w:r>
            <w:r w:rsidRPr="00407E7F">
              <w:rPr>
                <w:rFonts w:ascii="Times New Roman" w:hAnsi="Times New Roman"/>
                <w:sz w:val="24"/>
                <w:szCs w:val="24"/>
                <w:highlight w:val="white"/>
              </w:rPr>
              <w:t xml:space="preserve">с 165 км 801 м по 186 км 614 м, включая транспортные развязки с М-5 «Урал» (Новорязанское шоссе); М-5 «Урал» (Новорязанское шоссе) с 61 км 801 м по 84 км 100 м – границы с городским округом Воскресенск; М-5 «Урал» старое направление (Рязанское шоссе) с 64 км 401 м </w:t>
            </w:r>
            <w:r w:rsidRPr="00407E7F">
              <w:rPr>
                <w:rFonts w:ascii="Times New Roman" w:hAnsi="Times New Roman"/>
                <w:sz w:val="24"/>
                <w:szCs w:val="24"/>
                <w:highlight w:val="white"/>
              </w:rPr>
              <w:br/>
              <w:t xml:space="preserve">по 80 км 700 м </w:t>
            </w:r>
            <w:r w:rsidR="00563B3E">
              <w:rPr>
                <w:rFonts w:ascii="Times New Roman" w:hAnsi="Times New Roman"/>
                <w:sz w:val="24"/>
                <w:szCs w:val="24"/>
                <w:highlight w:val="white"/>
              </w:rPr>
              <w:t>–</w:t>
            </w:r>
            <w:r w:rsidRPr="00407E7F">
              <w:rPr>
                <w:rFonts w:ascii="Times New Roman" w:hAnsi="Times New Roman"/>
                <w:sz w:val="24"/>
                <w:szCs w:val="24"/>
                <w:highlight w:val="white"/>
              </w:rPr>
              <w:t xml:space="preserve"> границы с городским округом Воскресенск; «Панино – Малино» с 0 км по 13 км 036 м – границы с городским округом Ступино.</w:t>
            </w:r>
          </w:p>
          <w:p w:rsidR="00B1342F" w:rsidRPr="00407E7F" w:rsidRDefault="0092016E" w:rsidP="00407E7F">
            <w:pPr>
              <w:widowControl w:val="0"/>
              <w:ind w:firstLine="425"/>
              <w:jc w:val="both"/>
              <w:rPr>
                <w:rFonts w:ascii="Times New Roman" w:hAnsi="Times New Roman"/>
                <w:sz w:val="24"/>
                <w:szCs w:val="24"/>
                <w:highlight w:val="white"/>
              </w:rPr>
            </w:pPr>
            <w:r w:rsidRPr="00407E7F">
              <w:rPr>
                <w:rFonts w:ascii="Times New Roman" w:hAnsi="Times New Roman"/>
                <w:sz w:val="24"/>
                <w:szCs w:val="24"/>
                <w:highlight w:val="white"/>
              </w:rPr>
              <w:t xml:space="preserve">Правый берег реки Москвы с акваторией до середины русла реки от моста автодороги А-113 «ЦКАД МО» </w:t>
            </w:r>
            <w:r w:rsidRPr="00407E7F">
              <w:rPr>
                <w:rFonts w:ascii="Times New Roman" w:hAnsi="Times New Roman"/>
                <w:sz w:val="24"/>
                <w:szCs w:val="24"/>
                <w:highlight w:val="white"/>
              </w:rPr>
              <w:br/>
              <w:t xml:space="preserve">до западной границы городского округа Воскресенск. </w:t>
            </w:r>
            <w:r w:rsidR="002A3212">
              <w:rPr>
                <w:rFonts w:ascii="Times New Roman" w:hAnsi="Times New Roman"/>
                <w:sz w:val="24"/>
                <w:szCs w:val="24"/>
                <w:highlight w:val="white"/>
              </w:rPr>
              <w:br/>
            </w:r>
            <w:r w:rsidRPr="00407E7F">
              <w:rPr>
                <w:rFonts w:ascii="Times New Roman" w:hAnsi="Times New Roman"/>
                <w:sz w:val="24"/>
                <w:szCs w:val="24"/>
                <w:highlight w:val="white"/>
              </w:rPr>
              <w:t>Река Отра от истока до границы с городским округом Воскресенск.</w:t>
            </w:r>
          </w:p>
        </w:tc>
      </w:tr>
      <w:tr w:rsidR="00B1342F">
        <w:trPr>
          <w:trHeight w:val="900"/>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39.10.</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218;</w:t>
            </w:r>
          </w:p>
          <w:p w:rsidR="00B1342F" w:rsidRDefault="0092016E">
            <w:pPr>
              <w:ind w:right="497"/>
              <w:rPr>
                <w:rFonts w:ascii="Times New Roman" w:hAnsi="Times New Roman"/>
                <w:highlight w:val="white"/>
              </w:rPr>
            </w:pPr>
            <w:r>
              <w:rPr>
                <w:rFonts w:ascii="Times New Roman" w:hAnsi="Times New Roman"/>
                <w:sz w:val="24"/>
                <w:szCs w:val="24"/>
                <w:highlight w:val="white"/>
              </w:rPr>
              <w:t>г. Бронницы</w:t>
            </w:r>
          </w:p>
        </w:tc>
        <w:tc>
          <w:tcPr>
            <w:tcW w:w="6378" w:type="dxa"/>
            <w:vMerge w:val="restart"/>
            <w:tcBorders>
              <w:bottom w:val="single" w:sz="4" w:space="0" w:color="000000"/>
            </w:tcBorders>
          </w:tcPr>
          <w:p w:rsidR="00B1342F" w:rsidRDefault="0092016E" w:rsidP="00B544FA">
            <w:pPr>
              <w:pStyle w:val="ConsPlusNormal"/>
              <w:ind w:firstLine="425"/>
              <w:jc w:val="both"/>
            </w:pPr>
            <w:r>
              <w:rPr>
                <w:highlight w:val="white"/>
              </w:rPr>
              <w:t>Городской округ Бронницы:</w:t>
            </w:r>
          </w:p>
          <w:p w:rsidR="00B1342F" w:rsidRDefault="0092016E" w:rsidP="00B544FA">
            <w:pPr>
              <w:pStyle w:val="ConsPlusNormal"/>
              <w:ind w:firstLine="425"/>
              <w:jc w:val="both"/>
            </w:pPr>
            <w:r>
              <w:rPr>
                <w:highlight w:val="white"/>
              </w:rPr>
              <w:t>город Бронницы.</w:t>
            </w:r>
          </w:p>
          <w:p w:rsidR="00B1342F" w:rsidRDefault="0092016E" w:rsidP="00B544FA">
            <w:pPr>
              <w:pStyle w:val="ConsPlusNormal"/>
              <w:ind w:firstLine="425"/>
              <w:jc w:val="both"/>
            </w:pPr>
            <w:r>
              <w:rPr>
                <w:highlight w:val="white"/>
              </w:rPr>
              <w:t>Раменский городской округ:</w:t>
            </w:r>
          </w:p>
          <w:p w:rsidR="00B1342F" w:rsidRDefault="0092016E" w:rsidP="00B544FA">
            <w:pPr>
              <w:pStyle w:val="ConsPlusNormal"/>
              <w:ind w:firstLine="425"/>
              <w:jc w:val="both"/>
            </w:pPr>
            <w:r>
              <w:rPr>
                <w:highlight w:val="white"/>
              </w:rPr>
              <w:t>села: Кривцы, Софьино;</w:t>
            </w:r>
          </w:p>
          <w:p w:rsidR="00B1342F" w:rsidRDefault="0092016E" w:rsidP="00B544FA">
            <w:pPr>
              <w:pStyle w:val="ConsPlusNormal"/>
              <w:ind w:firstLine="425"/>
              <w:jc w:val="both"/>
            </w:pPr>
            <w:r>
              <w:rPr>
                <w:highlight w:val="white"/>
              </w:rPr>
              <w:t>деревни: Верхнее Велино, Нижнее Велино, Тимонино.</w:t>
            </w:r>
          </w:p>
          <w:p w:rsidR="00B1342F" w:rsidRDefault="0092016E" w:rsidP="00B544FA">
            <w:pPr>
              <w:pStyle w:val="ConsPlusNormal"/>
              <w:ind w:firstLine="425"/>
              <w:jc w:val="both"/>
            </w:pPr>
            <w:r>
              <w:rPr>
                <w:highlight w:val="white"/>
              </w:rPr>
              <w:t>Территории: ДНП/ДНТ/ДП/КП/СНТ/СТ/ТСН: «Белаго», «Бронницы», «Высокий берег», «Ландыш», «Малина парк», «Родничок», «София»; кладбищ: Бронницкое городское, Верхневелинское, Новобронницкое, Новое, Старое Велинское; лесов: Бурцевский, Марьино, Овражный; логистического технопарка Софьино, Меньшовского пруда, озер: Бельское, Кривое, Старичное; парка Бронницкий луг, реки Кожурновка, шлюза Софьино.</w:t>
            </w:r>
          </w:p>
          <w:p w:rsidR="00B1342F" w:rsidRDefault="0092016E" w:rsidP="00B544FA">
            <w:pPr>
              <w:widowControl w:val="0"/>
              <w:ind w:firstLine="425"/>
              <w:jc w:val="both"/>
            </w:pPr>
            <w:r>
              <w:rPr>
                <w:rFonts w:ascii="Times New Roman" w:hAnsi="Times New Roman"/>
                <w:sz w:val="24"/>
                <w:szCs w:val="24"/>
                <w:highlight w:val="white"/>
              </w:rPr>
              <w:t xml:space="preserve">Участки автодорог: А-107 ММК с 153 км 601 м </w:t>
            </w:r>
            <w:r>
              <w:rPr>
                <w:rFonts w:ascii="Times New Roman" w:hAnsi="Times New Roman"/>
                <w:sz w:val="24"/>
                <w:szCs w:val="24"/>
                <w:highlight w:val="white"/>
              </w:rPr>
              <w:br/>
              <w:t xml:space="preserve">по 161 км 600 м; М-5 «Урал» (Новорязанское шоссе) </w:t>
            </w:r>
            <w:r w:rsidR="003D35E7">
              <w:rPr>
                <w:rFonts w:ascii="Times New Roman" w:hAnsi="Times New Roman"/>
                <w:sz w:val="24"/>
                <w:szCs w:val="24"/>
                <w:highlight w:val="white"/>
              </w:rPr>
              <w:br/>
            </w:r>
            <w:r>
              <w:rPr>
                <w:rFonts w:ascii="Times New Roman" w:hAnsi="Times New Roman"/>
                <w:sz w:val="24"/>
                <w:szCs w:val="24"/>
                <w:highlight w:val="white"/>
              </w:rPr>
              <w:t xml:space="preserve">с 46 км 801 м по 61 км 800 м, включая транспортные развязки с А-107 ММК; М-5 «Урал» старое направление (Рязанское шоссе) с 46 км 701 м по 60 км 168 м, включая транспортные развязки с автодорогой М-5 «Урал» (Новорязанское шоссе) (47–48 км); «М-5 «Урал» – Дурниха» с 0 км по 3 км 800 м; «Велино – Сельвачево» </w:t>
            </w:r>
            <w:r w:rsidR="00072233">
              <w:rPr>
                <w:rFonts w:ascii="Times New Roman" w:hAnsi="Times New Roman"/>
                <w:sz w:val="24"/>
                <w:szCs w:val="24"/>
                <w:highlight w:val="white"/>
              </w:rPr>
              <w:br/>
            </w:r>
            <w:r>
              <w:rPr>
                <w:rFonts w:ascii="Times New Roman" w:hAnsi="Times New Roman"/>
                <w:sz w:val="24"/>
                <w:szCs w:val="24"/>
                <w:highlight w:val="white"/>
              </w:rPr>
              <w:t>с 0 км по 1 км 100 м.</w:t>
            </w:r>
          </w:p>
          <w:p w:rsidR="00B1342F" w:rsidRDefault="0092016E" w:rsidP="00B544FA">
            <w:pPr>
              <w:widowControl w:val="0"/>
              <w:ind w:firstLine="425"/>
              <w:jc w:val="both"/>
              <w:rPr>
                <w:rFonts w:ascii="Times New Roman" w:hAnsi="Times New Roman"/>
                <w:highlight w:val="white"/>
              </w:rPr>
            </w:pPr>
            <w:r>
              <w:rPr>
                <w:rFonts w:ascii="Times New Roman" w:hAnsi="Times New Roman"/>
                <w:sz w:val="24"/>
                <w:szCs w:val="24"/>
                <w:highlight w:val="white"/>
              </w:rPr>
              <w:t xml:space="preserve">Правый берег р. Москвы с акваторией до середины русла реки от северной границы ДНТ «София» до впадения </w:t>
            </w:r>
            <w:r>
              <w:rPr>
                <w:rFonts w:ascii="Times New Roman" w:hAnsi="Times New Roman"/>
                <w:sz w:val="24"/>
                <w:szCs w:val="24"/>
                <w:highlight w:val="white"/>
              </w:rPr>
              <w:br/>
              <w:t>р. Вохринки. Река Велинка от автодороги М-5 «Урал» (Новорязанское шоссе) до впадения в р. Москву.</w:t>
            </w:r>
          </w:p>
        </w:tc>
      </w:tr>
      <w:tr w:rsidR="00B1342F">
        <w:trPr>
          <w:trHeight w:val="616"/>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t>39.11.</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312;</w:t>
            </w:r>
          </w:p>
          <w:p w:rsidR="00B1342F" w:rsidRDefault="0092016E">
            <w:pPr>
              <w:ind w:right="497"/>
              <w:rPr>
                <w:rFonts w:ascii="Times New Roman" w:hAnsi="Times New Roman"/>
                <w:highlight w:val="white"/>
              </w:rPr>
            </w:pPr>
            <w:r>
              <w:rPr>
                <w:rFonts w:ascii="Times New Roman" w:hAnsi="Times New Roman"/>
                <w:sz w:val="24"/>
                <w:szCs w:val="24"/>
                <w:highlight w:val="white"/>
              </w:rPr>
              <w:t>р.п. Быково</w:t>
            </w:r>
          </w:p>
        </w:tc>
        <w:tc>
          <w:tcPr>
            <w:tcW w:w="6378" w:type="dxa"/>
            <w:vMerge w:val="restart"/>
            <w:tcBorders>
              <w:bottom w:val="single" w:sz="4" w:space="0" w:color="000000"/>
            </w:tcBorders>
          </w:tcPr>
          <w:p w:rsidR="00B1342F" w:rsidRDefault="0092016E" w:rsidP="00B544FA">
            <w:pPr>
              <w:pStyle w:val="ConsPlusNormal"/>
              <w:ind w:firstLine="425"/>
              <w:jc w:val="both"/>
            </w:pPr>
            <w:r>
              <w:rPr>
                <w:highlight w:val="white"/>
              </w:rPr>
              <w:t>Раменский городской округ:</w:t>
            </w:r>
          </w:p>
          <w:p w:rsidR="00B1342F" w:rsidRDefault="0092016E" w:rsidP="00B544FA">
            <w:pPr>
              <w:pStyle w:val="ConsPlusNormal"/>
              <w:ind w:firstLine="425"/>
              <w:jc w:val="both"/>
            </w:pPr>
            <w:r>
              <w:rPr>
                <w:highlight w:val="white"/>
              </w:rPr>
              <w:t xml:space="preserve">рабочие поселки: Быково, Ильинский; </w:t>
            </w:r>
          </w:p>
          <w:p w:rsidR="00B1342F" w:rsidRDefault="0092016E" w:rsidP="00B544FA">
            <w:pPr>
              <w:pStyle w:val="ConsPlusNormal"/>
              <w:ind w:firstLine="425"/>
              <w:jc w:val="both"/>
            </w:pPr>
            <w:r>
              <w:rPr>
                <w:highlight w:val="white"/>
              </w:rPr>
              <w:t>село Быково;</w:t>
            </w:r>
          </w:p>
          <w:p w:rsidR="00B1342F" w:rsidRDefault="0092016E" w:rsidP="00B544FA">
            <w:pPr>
              <w:pStyle w:val="ConsPlusNormal"/>
              <w:ind w:firstLine="425"/>
              <w:jc w:val="both"/>
            </w:pPr>
            <w:r>
              <w:rPr>
                <w:highlight w:val="white"/>
              </w:rPr>
              <w:t>деревня Апариха.</w:t>
            </w:r>
          </w:p>
          <w:p w:rsidR="00B1342F" w:rsidRDefault="0092016E" w:rsidP="00B544FA">
            <w:pPr>
              <w:pBdr>
                <w:top w:val="none" w:sz="4" w:space="0" w:color="000000"/>
                <w:left w:val="none" w:sz="4" w:space="0" w:color="000000"/>
                <w:bottom w:val="none" w:sz="4" w:space="0" w:color="000000"/>
                <w:right w:val="none" w:sz="4" w:space="0" w:color="000000"/>
              </w:pBdr>
              <w:ind w:firstLine="425"/>
              <w:jc w:val="both"/>
            </w:pPr>
            <w:r>
              <w:rPr>
                <w:rFonts w:ascii="Times New Roman" w:hAnsi="Times New Roman"/>
                <w:sz w:val="24"/>
                <w:szCs w:val="24"/>
                <w:highlight w:val="white"/>
              </w:rPr>
              <w:t xml:space="preserve">Территории: Быковского пруда, КП/ПОИЗ/СНТ: «Здоровье-2», «Македонка», «Пенсионер», «Первомайский поселок», «Спартак»; многофункционального комплекса </w:t>
            </w:r>
            <w:r>
              <w:rPr>
                <w:rFonts w:ascii="Times New Roman" w:hAnsi="Times New Roman"/>
                <w:sz w:val="24"/>
                <w:szCs w:val="24"/>
                <w:highlight w:val="white"/>
              </w:rPr>
              <w:lastRenderedPageBreak/>
              <w:t xml:space="preserve">экстремальных видов </w:t>
            </w:r>
            <w:r w:rsidRPr="00ED7A0D">
              <w:rPr>
                <w:rFonts w:ascii="Times New Roman" w:hAnsi="Times New Roman"/>
                <w:sz w:val="24"/>
                <w:szCs w:val="24"/>
              </w:rPr>
              <w:t xml:space="preserve">спорта </w:t>
            </w:r>
            <w:r w:rsidRPr="00ED7A0D">
              <w:rPr>
                <w:rFonts w:ascii="Times New Roman" w:eastAsia="Arial" w:hAnsi="Times New Roman"/>
                <w:sz w:val="24"/>
                <w:szCs w:val="24"/>
              </w:rPr>
              <w:t>Racepark</w:t>
            </w:r>
            <w:r w:rsidRPr="00ED7A0D">
              <w:rPr>
                <w:rFonts w:ascii="Times New Roman" w:hAnsi="Times New Roman"/>
                <w:sz w:val="24"/>
                <w:szCs w:val="24"/>
              </w:rPr>
              <w:t>.</w:t>
            </w:r>
          </w:p>
          <w:p w:rsidR="00B1342F" w:rsidRDefault="0092016E" w:rsidP="00B544FA">
            <w:pPr>
              <w:widowControl w:val="0"/>
              <w:ind w:firstLine="425"/>
              <w:jc w:val="both"/>
            </w:pPr>
            <w:r>
              <w:rPr>
                <w:rFonts w:ascii="Times New Roman" w:hAnsi="Times New Roman"/>
                <w:sz w:val="24"/>
                <w:szCs w:val="24"/>
                <w:highlight w:val="white"/>
              </w:rPr>
              <w:t>Участок автодороги «Москва – Жуковский»  (Жуковское шоссе) с 32 км 901 м по 35 км 503 м – границы с городским округом Жуковский.</w:t>
            </w:r>
          </w:p>
          <w:p w:rsidR="00B1342F" w:rsidRDefault="0092016E" w:rsidP="00B544FA">
            <w:pPr>
              <w:widowControl w:val="0"/>
              <w:ind w:firstLine="425"/>
              <w:jc w:val="both"/>
            </w:pPr>
            <w:r>
              <w:rPr>
                <w:rFonts w:ascii="Times New Roman" w:hAnsi="Times New Roman"/>
                <w:sz w:val="24"/>
                <w:szCs w:val="24"/>
                <w:highlight w:val="white"/>
              </w:rPr>
              <w:t>Участок железной дороги Рязанского направления Московской железной дороги от железнодорожной станции Быково до железнодорожной станции Отдых, включая железнодорожные станции: Быково, Ильинская.</w:t>
            </w:r>
          </w:p>
          <w:p w:rsidR="00B1342F" w:rsidRDefault="0092016E" w:rsidP="00B544FA">
            <w:pPr>
              <w:widowControl w:val="0"/>
              <w:ind w:firstLine="425"/>
              <w:jc w:val="both"/>
              <w:rPr>
                <w:rFonts w:ascii="Times New Roman" w:hAnsi="Times New Roman"/>
                <w:highlight w:val="white"/>
              </w:rPr>
            </w:pPr>
            <w:r>
              <w:rPr>
                <w:rFonts w:ascii="Times New Roman" w:hAnsi="Times New Roman"/>
                <w:sz w:val="24"/>
                <w:szCs w:val="24"/>
                <w:highlight w:val="white"/>
              </w:rPr>
              <w:t>Река Быковка от автодороги «Островцы – Верея» (Островецкое шоссе) до ул. Новой городского округа Жуковский.</w:t>
            </w:r>
          </w:p>
        </w:tc>
      </w:tr>
      <w:tr w:rsidR="00B1342F">
        <w:trPr>
          <w:trHeight w:val="900"/>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39.12.</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326;</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vMerge w:val="restart"/>
            <w:tcBorders>
              <w:bottom w:val="single" w:sz="4" w:space="0" w:color="000000"/>
            </w:tcBorders>
          </w:tcPr>
          <w:p w:rsidR="00B1342F" w:rsidRDefault="0092016E" w:rsidP="00B544FA">
            <w:pPr>
              <w:pStyle w:val="ConsPlusNormal"/>
              <w:ind w:firstLine="425"/>
              <w:jc w:val="both"/>
            </w:pPr>
            <w:r>
              <w:rPr>
                <w:highlight w:val="white"/>
              </w:rPr>
              <w:t>Раменский городской округ:</w:t>
            </w:r>
          </w:p>
          <w:p w:rsidR="00B1342F" w:rsidRDefault="0092016E" w:rsidP="00B544FA">
            <w:pPr>
              <w:pStyle w:val="ConsPlusNormal"/>
              <w:ind w:firstLine="425"/>
              <w:jc w:val="both"/>
            </w:pPr>
            <w:r>
              <w:rPr>
                <w:highlight w:val="white"/>
              </w:rPr>
              <w:t>село Игумново;</w:t>
            </w:r>
          </w:p>
          <w:p w:rsidR="00B1342F" w:rsidRDefault="0092016E" w:rsidP="00B544FA">
            <w:pPr>
              <w:pStyle w:val="ConsPlusNormal"/>
              <w:ind w:firstLine="425"/>
              <w:jc w:val="both"/>
            </w:pPr>
            <w:r>
              <w:rPr>
                <w:highlight w:val="white"/>
              </w:rPr>
              <w:t>деревни: Дементьево, Дергаево, Поповка;</w:t>
            </w:r>
          </w:p>
          <w:p w:rsidR="00B1342F" w:rsidRDefault="0092016E" w:rsidP="00B544FA">
            <w:pPr>
              <w:pStyle w:val="ConsPlusNormal"/>
              <w:ind w:firstLine="425"/>
              <w:jc w:val="both"/>
            </w:pPr>
            <w:r>
              <w:rPr>
                <w:highlight w:val="white"/>
              </w:rPr>
              <w:t>город Раменское:</w:t>
            </w:r>
          </w:p>
          <w:p w:rsidR="00B1342F" w:rsidRDefault="0092016E" w:rsidP="00B544FA">
            <w:pPr>
              <w:pStyle w:val="ConsPlusNormal"/>
              <w:ind w:firstLine="425"/>
              <w:jc w:val="both"/>
            </w:pPr>
            <w:r>
              <w:rPr>
                <w:highlight w:val="white"/>
              </w:rPr>
              <w:t>кварталы: 20262, 20275, 20281;</w:t>
            </w:r>
          </w:p>
          <w:p w:rsidR="00B1342F" w:rsidRDefault="0092016E" w:rsidP="00B544FA">
            <w:pPr>
              <w:pStyle w:val="ConsPlusNormal"/>
              <w:ind w:firstLine="425"/>
              <w:jc w:val="both"/>
            </w:pPr>
            <w:r>
              <w:rPr>
                <w:highlight w:val="white"/>
              </w:rPr>
              <w:t>микрорайоны: Гостица, Лесное озеро, Раменье;</w:t>
            </w:r>
          </w:p>
          <w:p w:rsidR="00B1342F" w:rsidRDefault="0092016E" w:rsidP="00B544FA">
            <w:pPr>
              <w:pStyle w:val="ConsPlusNormal"/>
              <w:ind w:firstLine="425"/>
              <w:jc w:val="both"/>
            </w:pPr>
            <w:r>
              <w:rPr>
                <w:highlight w:val="white"/>
              </w:rPr>
              <w:t>шоссе: Донинское, Рыбхозное;</w:t>
            </w:r>
          </w:p>
          <w:p w:rsidR="00B1342F" w:rsidRDefault="0092016E" w:rsidP="00B544FA">
            <w:pPr>
              <w:pStyle w:val="ConsPlusNormal"/>
              <w:ind w:firstLine="425"/>
              <w:jc w:val="both"/>
            </w:pPr>
            <w:r>
              <w:rPr>
                <w:highlight w:val="white"/>
              </w:rPr>
              <w:t>бульвар Восточный;</w:t>
            </w:r>
          </w:p>
          <w:p w:rsidR="00B1342F" w:rsidRDefault="0092016E" w:rsidP="00B544FA">
            <w:pPr>
              <w:pStyle w:val="ConsPlusNormal"/>
              <w:ind w:firstLine="425"/>
              <w:jc w:val="both"/>
            </w:pPr>
            <w:r>
              <w:rPr>
                <w:highlight w:val="white"/>
              </w:rPr>
              <w:t xml:space="preserve">улицы: 1-я, 2-я Танеевские; 2-я Заречная, </w:t>
            </w:r>
            <w:r>
              <w:rPr>
                <w:highlight w:val="white"/>
              </w:rPr>
              <w:br/>
              <w:t>2-я Серебряная, Александра Виноградова, Александра Парусникова, Андрея Иванова, Березки, Березовая Просека, Березовые берега, Весенняя (мкр. Гостица), Вишневая, Владимирская, Восточная, Гостиловка, Гостица, Дергаевская, Дмитрия Князева, Дружбы Народов, Дружная, Егорьевская, Загородная, Зеленые берега, Зимняя, Ивана Новикова, Изумрудная, Илюшина, Кедровая, Колодезная, Красноармейская – от начала улицы до пересечения</w:t>
            </w:r>
            <w:r w:rsidR="00DD1092">
              <w:rPr>
                <w:highlight w:val="white"/>
              </w:rPr>
              <w:t xml:space="preserve"> </w:t>
            </w:r>
            <w:r>
              <w:rPr>
                <w:highlight w:val="white"/>
              </w:rPr>
              <w:t xml:space="preserve">с ул. Гурьева, № домов 2–16 четные, 1–17А нечетные; от пересечения с Транспортным проездом </w:t>
            </w:r>
            <w:r w:rsidR="00DD1092">
              <w:rPr>
                <w:highlight w:val="white"/>
              </w:rPr>
              <w:br/>
            </w:r>
            <w:r>
              <w:rPr>
                <w:highlight w:val="white"/>
              </w:rPr>
              <w:t xml:space="preserve">до конца улицы, № домов 92–122 четные, 107–135/5 нечетные; Крымская, Купцова, Ладная, Лесничество, Луговая (мкр. Лесное озеро), Лунная, Малиновка, Мирная, Михалевича – от пересечения с Транспортным проездом </w:t>
            </w:r>
            <w:r w:rsidR="00196EAA">
              <w:rPr>
                <w:highlight w:val="white"/>
              </w:rPr>
              <w:br/>
            </w:r>
            <w:r>
              <w:rPr>
                <w:highlight w:val="white"/>
              </w:rPr>
              <w:t xml:space="preserve">до конца улицы, № домов 74–116Б четные, 59/1–153 нечетные, кроме 71А, 71А/1, 71А/3; Молодежная, Народное имение, Николая Соколова, Николая Фетисова, Ореховая, Осенняя, Павла Виноградова, Первомайская, Полевая, Прохладная, Прудовая, Радужная, Раменье, Рассветная, Сафоновское шоссе, Светлая, Свободы, Северное шоссе – от примыкания ул. Народное имение </w:t>
            </w:r>
            <w:r w:rsidR="00196EAA">
              <w:rPr>
                <w:highlight w:val="white"/>
              </w:rPr>
              <w:br/>
            </w:r>
            <w:r>
              <w:rPr>
                <w:highlight w:val="white"/>
              </w:rPr>
              <w:t>до примыкания к Донинскому шоссе, № домов 12А, 15, 15А, 21; Семейная, Сергея Белокурова, Сергия Радонежского, Серебряная, Солнечная</w:t>
            </w:r>
            <w:r w:rsidR="00196EAA">
              <w:rPr>
                <w:highlight w:val="white"/>
              </w:rPr>
              <w:t xml:space="preserve"> </w:t>
            </w:r>
            <w:r>
              <w:rPr>
                <w:highlight w:val="white"/>
              </w:rPr>
              <w:t>(мкр. Гостица), Счастье, Тихая, Треугольная, Удачная, Утренняя, Цветная, Янтарная, Ясная;</w:t>
            </w:r>
          </w:p>
          <w:p w:rsidR="00B1342F" w:rsidRDefault="0092016E" w:rsidP="00B544FA">
            <w:pPr>
              <w:pStyle w:val="ConsPlusNormal"/>
              <w:ind w:firstLine="425"/>
              <w:jc w:val="both"/>
            </w:pPr>
            <w:r>
              <w:rPr>
                <w:highlight w:val="white"/>
              </w:rPr>
              <w:t>переулки: 1-й, 2-й Светлые;</w:t>
            </w:r>
          </w:p>
          <w:p w:rsidR="00B1342F" w:rsidRDefault="0092016E" w:rsidP="00B544FA">
            <w:pPr>
              <w:pStyle w:val="ConsPlusNormal"/>
              <w:ind w:firstLine="425"/>
              <w:jc w:val="both"/>
            </w:pPr>
            <w:r>
              <w:rPr>
                <w:highlight w:val="white"/>
              </w:rPr>
              <w:t>проезды: Восточный, Магистральный, Транспортный;</w:t>
            </w:r>
          </w:p>
          <w:p w:rsidR="00B1342F" w:rsidRDefault="0092016E" w:rsidP="00B544FA">
            <w:pPr>
              <w:pStyle w:val="ConsPlusNormal"/>
              <w:ind w:firstLine="425"/>
              <w:jc w:val="both"/>
            </w:pPr>
            <w:r>
              <w:rPr>
                <w:highlight w:val="white"/>
              </w:rPr>
              <w:t>тупик Восточный.</w:t>
            </w:r>
          </w:p>
          <w:p w:rsidR="00B1342F" w:rsidRDefault="0092016E" w:rsidP="00B544FA">
            <w:pPr>
              <w:pStyle w:val="ConsPlusNormal"/>
              <w:ind w:firstLine="425"/>
              <w:jc w:val="both"/>
            </w:pPr>
            <w:r>
              <w:rPr>
                <w:highlight w:val="white"/>
              </w:rPr>
              <w:t xml:space="preserve">Территории: ДНП/КП/СНТ: «Дергаево-2», </w:t>
            </w:r>
            <w:r w:rsidR="003C1F44">
              <w:rPr>
                <w:highlight w:val="white"/>
              </w:rPr>
              <w:br/>
            </w:r>
            <w:r>
              <w:rPr>
                <w:highlight w:val="white"/>
              </w:rPr>
              <w:t xml:space="preserve">«Дергаево-3», «Жемчужина», «Крокус», «Перспектива», «Приозерный», «Серебряная Лагуна», «Спутник» </w:t>
            </w:r>
            <w:r>
              <w:rPr>
                <w:highlight w:val="white"/>
              </w:rPr>
              <w:br/>
            </w:r>
            <w:r>
              <w:rPr>
                <w:highlight w:val="white"/>
              </w:rPr>
              <w:lastRenderedPageBreak/>
              <w:t xml:space="preserve">(д. Поповка), «Текстильщик-1»; квартал 11/224, </w:t>
            </w:r>
            <w:r w:rsidR="003C1F44">
              <w:rPr>
                <w:highlight w:val="white"/>
              </w:rPr>
              <w:br/>
            </w:r>
            <w:r>
              <w:rPr>
                <w:highlight w:val="white"/>
              </w:rPr>
              <w:t xml:space="preserve">кладбищ: Дементьевское, Игумновское, Мусульманское, Новое Раменское, Раменское старое городское; </w:t>
            </w:r>
            <w:r w:rsidR="003C1F44">
              <w:rPr>
                <w:highlight w:val="white"/>
              </w:rPr>
              <w:br/>
            </w:r>
            <w:r>
              <w:rPr>
                <w:highlight w:val="white"/>
              </w:rPr>
              <w:t xml:space="preserve">лесопарка «Восьмидорожье», озера Борисоглебское, прудов: Поповское, Чернавские; промзоны Полигон, Раменского городского парка культуры и отдыха, </w:t>
            </w:r>
            <w:r w:rsidR="006C1325">
              <w:rPr>
                <w:highlight w:val="white"/>
              </w:rPr>
              <w:br/>
            </w:r>
            <w:r>
              <w:rPr>
                <w:highlight w:val="white"/>
              </w:rPr>
              <w:t>усадьбы Раменское.</w:t>
            </w:r>
          </w:p>
          <w:p w:rsidR="00B1342F" w:rsidRDefault="0092016E" w:rsidP="00A33D33">
            <w:pPr>
              <w:ind w:firstLine="425"/>
              <w:jc w:val="both"/>
              <w:rPr>
                <w:rFonts w:ascii="Times New Roman" w:hAnsi="Times New Roman"/>
                <w:highlight w:val="white"/>
              </w:rPr>
            </w:pPr>
            <w:r>
              <w:rPr>
                <w:rFonts w:ascii="Times New Roman" w:hAnsi="Times New Roman"/>
                <w:sz w:val="24"/>
                <w:szCs w:val="24"/>
                <w:highlight w:val="white"/>
              </w:rPr>
              <w:t>Автодороги: «г.</w:t>
            </w:r>
            <w:r w:rsidR="00A33D33">
              <w:rPr>
                <w:rFonts w:ascii="Times New Roman" w:hAnsi="Times New Roman"/>
                <w:sz w:val="24"/>
                <w:szCs w:val="24"/>
                <w:highlight w:val="white"/>
              </w:rPr>
              <w:t> </w:t>
            </w:r>
            <w:r>
              <w:rPr>
                <w:rFonts w:ascii="Times New Roman" w:hAnsi="Times New Roman"/>
                <w:sz w:val="24"/>
                <w:szCs w:val="24"/>
                <w:highlight w:val="white"/>
              </w:rPr>
              <w:t>Раменское, ул.</w:t>
            </w:r>
            <w:r w:rsidR="00A33D33">
              <w:rPr>
                <w:rFonts w:ascii="Times New Roman" w:hAnsi="Times New Roman"/>
                <w:sz w:val="24"/>
                <w:szCs w:val="24"/>
                <w:highlight w:val="white"/>
              </w:rPr>
              <w:t> </w:t>
            </w:r>
            <w:r>
              <w:rPr>
                <w:rFonts w:ascii="Times New Roman" w:hAnsi="Times New Roman"/>
                <w:sz w:val="24"/>
                <w:szCs w:val="24"/>
                <w:highlight w:val="white"/>
              </w:rPr>
              <w:t xml:space="preserve">Северное шоссе», «Раменское – Донино», «Раменское – Донино» – Рыбхоз. </w:t>
            </w:r>
          </w:p>
        </w:tc>
      </w:tr>
      <w:tr w:rsidR="00B1342F">
        <w:trPr>
          <w:trHeight w:val="900"/>
        </w:trPr>
        <w:tc>
          <w:tcPr>
            <w:tcW w:w="850" w:type="dxa"/>
            <w:vMerge w:val="restart"/>
            <w:tcBorders>
              <w:bottom w:val="single" w:sz="4" w:space="0" w:color="000000"/>
            </w:tcBorders>
          </w:tcPr>
          <w:p w:rsidR="00B1342F" w:rsidRDefault="0092016E">
            <w:pPr>
              <w:tabs>
                <w:tab w:val="left" w:pos="283"/>
              </w:tabs>
              <w:ind w:right="-181"/>
              <w:rPr>
                <w:rFonts w:ascii="Times New Roman" w:hAnsi="Times New Roman"/>
                <w:highlight w:val="white"/>
              </w:rPr>
            </w:pPr>
            <w:r>
              <w:rPr>
                <w:rFonts w:ascii="Times New Roman" w:hAnsi="Times New Roman"/>
                <w:sz w:val="24"/>
                <w:szCs w:val="24"/>
                <w:highlight w:val="white"/>
              </w:rPr>
              <w:lastRenderedPageBreak/>
              <w:t>39.13.</w:t>
            </w:r>
          </w:p>
        </w:tc>
        <w:tc>
          <w:tcPr>
            <w:tcW w:w="2409" w:type="dxa"/>
            <w:vMerge w:val="restart"/>
            <w:tcBorders>
              <w:bottom w:val="single" w:sz="4" w:space="0" w:color="000000"/>
            </w:tcBorders>
          </w:tcPr>
          <w:p w:rsidR="00B1342F" w:rsidRDefault="0092016E">
            <w:pPr>
              <w:ind w:right="497"/>
            </w:pPr>
            <w:r>
              <w:rPr>
                <w:rFonts w:ascii="Times New Roman" w:hAnsi="Times New Roman"/>
                <w:sz w:val="24"/>
                <w:szCs w:val="24"/>
                <w:highlight w:val="white"/>
              </w:rPr>
              <w:t>№ 353;</w:t>
            </w:r>
          </w:p>
          <w:p w:rsidR="00B1342F" w:rsidRDefault="0092016E">
            <w:pPr>
              <w:ind w:right="497"/>
              <w:rPr>
                <w:rFonts w:ascii="Times New Roman" w:hAnsi="Times New Roman"/>
                <w:highlight w:val="white"/>
              </w:rPr>
            </w:pPr>
            <w:r>
              <w:rPr>
                <w:rFonts w:ascii="Times New Roman" w:hAnsi="Times New Roman"/>
                <w:sz w:val="24"/>
                <w:szCs w:val="24"/>
                <w:highlight w:val="white"/>
              </w:rPr>
              <w:t>г. Раменское</w:t>
            </w:r>
          </w:p>
        </w:tc>
        <w:tc>
          <w:tcPr>
            <w:tcW w:w="6378" w:type="dxa"/>
            <w:vMerge w:val="restart"/>
            <w:tcBorders>
              <w:bottom w:val="single" w:sz="4" w:space="0" w:color="000000"/>
            </w:tcBorders>
          </w:tcPr>
          <w:p w:rsidR="00B1342F" w:rsidRDefault="0092016E" w:rsidP="00B544FA">
            <w:pPr>
              <w:pStyle w:val="ConsPlusNormal"/>
              <w:ind w:firstLine="425"/>
              <w:jc w:val="both"/>
            </w:pPr>
            <w:r>
              <w:rPr>
                <w:highlight w:val="white"/>
              </w:rPr>
              <w:t>Раменский городской округ:</w:t>
            </w:r>
          </w:p>
          <w:p w:rsidR="00B1342F" w:rsidRDefault="0092016E" w:rsidP="00B544FA">
            <w:pPr>
              <w:ind w:firstLine="425"/>
              <w:jc w:val="both"/>
            </w:pPr>
            <w:r>
              <w:rPr>
                <w:rFonts w:ascii="Times New Roman" w:hAnsi="Times New Roman"/>
                <w:sz w:val="24"/>
                <w:szCs w:val="24"/>
                <w:highlight w:val="white"/>
              </w:rPr>
              <w:t>дачные поселки: Родники,</w:t>
            </w:r>
            <w:r w:rsidR="00A33D33">
              <w:rPr>
                <w:rFonts w:ascii="Times New Roman" w:hAnsi="Times New Roman"/>
                <w:sz w:val="24"/>
                <w:szCs w:val="24"/>
                <w:highlight w:val="white"/>
              </w:rPr>
              <w:t xml:space="preserve"> </w:t>
            </w:r>
            <w:r>
              <w:rPr>
                <w:rFonts w:ascii="Times New Roman" w:hAnsi="Times New Roman"/>
                <w:sz w:val="24"/>
                <w:szCs w:val="24"/>
                <w:highlight w:val="white"/>
              </w:rPr>
              <w:t>Удельная;</w:t>
            </w:r>
          </w:p>
          <w:p w:rsidR="00B1342F" w:rsidRDefault="0092016E" w:rsidP="00B544FA">
            <w:pPr>
              <w:pStyle w:val="ConsPlusNormal"/>
              <w:ind w:firstLine="425"/>
              <w:jc w:val="both"/>
            </w:pPr>
            <w:r>
              <w:rPr>
                <w:highlight w:val="white"/>
              </w:rPr>
              <w:t>поселок Спартак;</w:t>
            </w:r>
          </w:p>
          <w:p w:rsidR="00B1342F" w:rsidRDefault="0092016E" w:rsidP="00B544FA">
            <w:pPr>
              <w:ind w:firstLine="425"/>
              <w:jc w:val="both"/>
            </w:pPr>
            <w:r>
              <w:rPr>
                <w:rFonts w:ascii="Times New Roman" w:hAnsi="Times New Roman"/>
                <w:sz w:val="24"/>
                <w:szCs w:val="24"/>
                <w:highlight w:val="white"/>
              </w:rPr>
              <w:t xml:space="preserve">деревни: </w:t>
            </w:r>
            <w:r>
              <w:rPr>
                <w:rFonts w:ascii="Times New Roman" w:hAnsi="Times New Roman"/>
                <w:sz w:val="24"/>
                <w:szCs w:val="24"/>
                <w:highlight w:val="white"/>
                <w:shd w:val="clear" w:color="auto" w:fill="00E668"/>
              </w:rPr>
              <w:t xml:space="preserve">Верея, </w:t>
            </w:r>
            <w:r>
              <w:rPr>
                <w:rFonts w:ascii="Times New Roman" w:hAnsi="Times New Roman"/>
                <w:sz w:val="24"/>
                <w:szCs w:val="24"/>
                <w:highlight w:val="white"/>
              </w:rPr>
              <w:t>Вялки.</w:t>
            </w:r>
          </w:p>
          <w:p w:rsidR="00B1342F" w:rsidRDefault="0092016E" w:rsidP="00B544FA">
            <w:pPr>
              <w:pStyle w:val="ConsPlusNormal"/>
              <w:ind w:firstLine="425"/>
              <w:jc w:val="both"/>
            </w:pPr>
            <w:r>
              <w:rPr>
                <w:highlight w:val="white"/>
              </w:rPr>
              <w:t xml:space="preserve">Территории: Вялковского пруда, «Вялки», «Искра» </w:t>
            </w:r>
            <w:r>
              <w:rPr>
                <w:highlight w:val="white"/>
              </w:rPr>
              <w:br/>
              <w:t>(д.п. Удельная), «Полесье» (д. Вялки), «Родник» (д. Вялки), кладбищ: Вялковское, Родниковское, Старое Вялковское.</w:t>
            </w:r>
          </w:p>
          <w:p w:rsidR="00B1342F" w:rsidRDefault="0092016E" w:rsidP="00B544FA">
            <w:pPr>
              <w:pStyle w:val="ConsPlusNormal"/>
              <w:ind w:firstLine="425"/>
              <w:jc w:val="both"/>
            </w:pPr>
            <w:r>
              <w:rPr>
                <w:highlight w:val="white"/>
              </w:rPr>
              <w:t xml:space="preserve">Участки автодорог: «Москва – Егорьевск – Тума – Касимов» (МЕТК) (Егорьевское шоссе) от границы </w:t>
            </w:r>
            <w:r>
              <w:rPr>
                <w:highlight w:val="white"/>
              </w:rPr>
              <w:br/>
              <w:t>с городским округом Люберцы с 9 км 401 м по 12 км 260 м; «Москва – Жуковский» от границы с городским округом Люберцы с 30 км 630 м по 32 км 900 м; «Островцы – Верея» (Островецкое шоссе) с 3 км 001 м по 4 км 985 м.</w:t>
            </w:r>
          </w:p>
          <w:p w:rsidR="00B1342F" w:rsidRDefault="0092016E" w:rsidP="00B544FA">
            <w:pPr>
              <w:pStyle w:val="ConsPlusNormal"/>
              <w:ind w:firstLine="425"/>
              <w:jc w:val="both"/>
            </w:pPr>
            <w:r w:rsidRPr="007961B2">
              <w:t xml:space="preserve">Участки </w:t>
            </w:r>
            <w:r w:rsidR="007961B2" w:rsidRPr="007961B2">
              <w:t xml:space="preserve">железной дороги </w:t>
            </w:r>
            <w:r w:rsidRPr="007961B2">
              <w:t>Московской железной дороги:</w:t>
            </w:r>
          </w:p>
          <w:p w:rsidR="00B1342F" w:rsidRPr="00903BE3" w:rsidRDefault="0092016E" w:rsidP="00B544FA">
            <w:pPr>
              <w:pStyle w:val="ConsPlusNormal"/>
              <w:ind w:firstLine="425"/>
              <w:jc w:val="both"/>
            </w:pPr>
            <w:r w:rsidRPr="00903BE3">
              <w:t xml:space="preserve">- Казанского направления от границы с городским округом Люберцы на перегоне Овражки – Родники </w:t>
            </w:r>
            <w:r w:rsidR="006C1325" w:rsidRPr="00903BE3">
              <w:br/>
            </w:r>
            <w:r w:rsidRPr="00903BE3">
              <w:t>с 31 км 500 м до железнодорожной станции Хрипань, включая железнодорожные станции: Вялки, Родники, Хрипань;</w:t>
            </w:r>
          </w:p>
          <w:p w:rsidR="00B1342F" w:rsidRDefault="0092016E" w:rsidP="00B544FA">
            <w:pPr>
              <w:pStyle w:val="ConsPlusNormal"/>
              <w:ind w:firstLine="425"/>
              <w:jc w:val="both"/>
            </w:pPr>
            <w:r w:rsidRPr="00903BE3">
              <w:t xml:space="preserve">- Рязанского направления от границы с городским округом Люберцы на перегоне Малаховка – Удельная </w:t>
            </w:r>
            <w:r w:rsidRPr="00903BE3">
              <w:br/>
              <w:t>с 27 км до железнодорожной станции Быково, включая железнодорожную станцию Удельная, железнодорожный переезд на перегоне Удельная – Быково.</w:t>
            </w:r>
          </w:p>
          <w:p w:rsidR="00B1342F" w:rsidRDefault="0092016E" w:rsidP="00B544FA">
            <w:pPr>
              <w:pStyle w:val="ConsPlusNormal"/>
              <w:ind w:firstLine="425"/>
              <w:jc w:val="both"/>
              <w:rPr>
                <w:highlight w:val="white"/>
              </w:rPr>
            </w:pPr>
            <w:r>
              <w:rPr>
                <w:highlight w:val="white"/>
              </w:rPr>
              <w:t xml:space="preserve">Левый берег р. Пехорка с акваторией до середины русла реки от моста автодороги «Островцы – Верея» (Островецкое шоссе) до западной границы городского округа Жуковский. Правый берег р. Пехорка от моста автодороги «Островцы – Верея» (Островецкое шоссе) </w:t>
            </w:r>
            <w:r>
              <w:rPr>
                <w:highlight w:val="white"/>
              </w:rPr>
              <w:br/>
              <w:t xml:space="preserve">с акваторией до середины русла реки до впадения </w:t>
            </w:r>
            <w:r>
              <w:rPr>
                <w:highlight w:val="white"/>
              </w:rPr>
              <w:br/>
              <w:t xml:space="preserve">в р. Москву. Левый берег р. Москвы с акваторией </w:t>
            </w:r>
            <w:r>
              <w:rPr>
                <w:highlight w:val="white"/>
              </w:rPr>
              <w:br/>
              <w:t>до середины русла реки от юго-восточной границы городского округа Люберцы до впадения р. Пехорка.</w:t>
            </w:r>
          </w:p>
        </w:tc>
      </w:tr>
    </w:tbl>
    <w:p w:rsidR="00B1342F" w:rsidRDefault="00B1342F">
      <w:pPr>
        <w:sectPr w:rsidR="00B1342F">
          <w:headerReference w:type="default" r:id="rId9"/>
          <w:pgSz w:w="11906" w:h="16838"/>
          <w:pgMar w:top="1134" w:right="567" w:bottom="1134" w:left="1701" w:header="709" w:footer="709" w:gutter="0"/>
          <w:cols w:space="708"/>
          <w:titlePg/>
          <w:docGrid w:linePitch="360"/>
        </w:sectPr>
      </w:pPr>
    </w:p>
    <w:p w:rsidR="00B1342F" w:rsidRDefault="0092016E">
      <w:pPr>
        <w:spacing w:after="0" w:line="240" w:lineRule="auto"/>
        <w:ind w:firstLine="709"/>
        <w:jc w:val="right"/>
        <w:rPr>
          <w:rFonts w:ascii="Times New Roman" w:hAnsi="Times New Roman"/>
          <w:sz w:val="28"/>
          <w:szCs w:val="28"/>
        </w:rPr>
      </w:pPr>
      <w:r>
        <w:rPr>
          <w:rFonts w:ascii="Times New Roman" w:hAnsi="Times New Roman"/>
          <w:sz w:val="28"/>
          <w:szCs w:val="28"/>
        </w:rPr>
        <w:lastRenderedPageBreak/>
        <w:t xml:space="preserve">                         ».</w:t>
      </w:r>
    </w:p>
    <w:p w:rsidR="00B1342F" w:rsidRDefault="00B1342F">
      <w:pPr>
        <w:spacing w:after="0" w:line="240" w:lineRule="auto"/>
        <w:ind w:firstLine="709"/>
        <w:jc w:val="both"/>
        <w:outlineLvl w:val="0"/>
        <w:rPr>
          <w:rFonts w:ascii="Times New Roman" w:hAnsi="Times New Roman"/>
          <w:b/>
          <w:bCs/>
          <w:sz w:val="28"/>
          <w:szCs w:val="28"/>
        </w:rPr>
      </w:pPr>
    </w:p>
    <w:p w:rsidR="006C1325" w:rsidRDefault="006C1325">
      <w:pPr>
        <w:rPr>
          <w:rFonts w:ascii="Times New Roman" w:hAnsi="Times New Roman"/>
          <w:b/>
          <w:sz w:val="28"/>
          <w:szCs w:val="28"/>
        </w:rPr>
      </w:pPr>
      <w:r>
        <w:rPr>
          <w:rFonts w:ascii="Times New Roman" w:hAnsi="Times New Roman"/>
          <w:b/>
          <w:sz w:val="28"/>
          <w:szCs w:val="28"/>
        </w:rPr>
        <w:br w:type="page"/>
      </w:r>
    </w:p>
    <w:p w:rsidR="00B1342F" w:rsidRDefault="0092016E">
      <w:pPr>
        <w:spacing w:after="0" w:line="240" w:lineRule="auto"/>
        <w:ind w:firstLine="709"/>
        <w:jc w:val="both"/>
        <w:outlineLvl w:val="0"/>
        <w:rPr>
          <w:rFonts w:ascii="Times New Roman" w:hAnsi="Times New Roman"/>
          <w:b/>
          <w:bCs/>
          <w:sz w:val="28"/>
          <w:szCs w:val="28"/>
        </w:rPr>
      </w:pPr>
      <w:r>
        <w:rPr>
          <w:rFonts w:ascii="Times New Roman" w:hAnsi="Times New Roman"/>
          <w:b/>
          <w:sz w:val="28"/>
          <w:szCs w:val="28"/>
        </w:rPr>
        <w:lastRenderedPageBreak/>
        <w:t>Статья 2</w:t>
      </w:r>
    </w:p>
    <w:p w:rsidR="00B1342F" w:rsidRDefault="00B1342F">
      <w:pPr>
        <w:spacing w:after="0" w:line="240" w:lineRule="auto"/>
        <w:ind w:firstLine="709"/>
        <w:jc w:val="both"/>
        <w:rPr>
          <w:rFonts w:ascii="Times New Roman" w:hAnsi="Times New Roman"/>
          <w:sz w:val="28"/>
          <w:szCs w:val="28"/>
        </w:rPr>
      </w:pPr>
    </w:p>
    <w:p w:rsidR="00B1342F" w:rsidRDefault="0092016E">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Настоящий Закон вступает в силу с 26 декабря 2024 года.</w:t>
      </w:r>
    </w:p>
    <w:p w:rsidR="00B1342F" w:rsidRDefault="00B1342F">
      <w:pPr>
        <w:spacing w:after="0" w:line="240" w:lineRule="auto"/>
        <w:ind w:firstLine="709"/>
        <w:jc w:val="both"/>
        <w:rPr>
          <w:rFonts w:ascii="Times New Roman" w:hAnsi="Times New Roman"/>
          <w:bCs/>
          <w:sz w:val="28"/>
          <w:szCs w:val="28"/>
          <w:lang w:eastAsia="ru-RU"/>
        </w:rPr>
      </w:pPr>
    </w:p>
    <w:p w:rsidR="00B1342F" w:rsidRDefault="00B1342F">
      <w:pPr>
        <w:spacing w:after="0" w:line="240" w:lineRule="auto"/>
        <w:ind w:firstLine="709"/>
        <w:jc w:val="both"/>
        <w:rPr>
          <w:rFonts w:ascii="Times New Roman" w:hAnsi="Times New Roman"/>
          <w:bCs/>
          <w:sz w:val="28"/>
          <w:szCs w:val="28"/>
          <w:lang w:eastAsia="ru-RU"/>
        </w:rPr>
      </w:pPr>
    </w:p>
    <w:p w:rsidR="00B1342F" w:rsidRDefault="00B1342F">
      <w:pPr>
        <w:spacing w:after="0" w:line="240" w:lineRule="auto"/>
        <w:ind w:firstLine="709"/>
        <w:jc w:val="both"/>
        <w:rPr>
          <w:rFonts w:ascii="Times New Roman" w:hAnsi="Times New Roman"/>
          <w:bCs/>
          <w:sz w:val="28"/>
          <w:szCs w:val="28"/>
          <w:lang w:eastAsia="ru-RU"/>
        </w:rPr>
      </w:pPr>
    </w:p>
    <w:p w:rsidR="003A261A" w:rsidRDefault="003A261A">
      <w:pPr>
        <w:spacing w:after="0" w:line="240" w:lineRule="auto"/>
        <w:ind w:firstLine="709"/>
        <w:jc w:val="both"/>
        <w:rPr>
          <w:rFonts w:ascii="Times New Roman" w:hAnsi="Times New Roman"/>
          <w:bCs/>
          <w:sz w:val="28"/>
          <w:szCs w:val="28"/>
          <w:lang w:eastAsia="ru-RU"/>
        </w:rPr>
      </w:pPr>
    </w:p>
    <w:p w:rsidR="007E05D1" w:rsidRPr="007E05D1" w:rsidRDefault="007E05D1" w:rsidP="007E05D1">
      <w:pPr>
        <w:widowControl w:val="0"/>
        <w:autoSpaceDE w:val="0"/>
        <w:autoSpaceDN w:val="0"/>
        <w:adjustRightInd w:val="0"/>
        <w:spacing w:after="0" w:line="240" w:lineRule="auto"/>
        <w:rPr>
          <w:rFonts w:ascii="Times New Roman" w:eastAsia="Times New Roman" w:hAnsi="Times New Roman"/>
          <w:sz w:val="28"/>
          <w:szCs w:val="28"/>
          <w:lang w:eastAsia="ru-RU"/>
        </w:rPr>
      </w:pPr>
      <w:r w:rsidRPr="007E05D1">
        <w:rPr>
          <w:rFonts w:ascii="Times New Roman" w:eastAsia="Times New Roman" w:hAnsi="Times New Roman"/>
          <w:sz w:val="28"/>
          <w:szCs w:val="28"/>
          <w:lang w:eastAsia="ru-RU"/>
        </w:rPr>
        <w:t>Принят за основу постановлением</w:t>
      </w:r>
    </w:p>
    <w:p w:rsidR="007E05D1" w:rsidRPr="007E05D1" w:rsidRDefault="007E05D1" w:rsidP="007E05D1">
      <w:pPr>
        <w:widowControl w:val="0"/>
        <w:autoSpaceDE w:val="0"/>
        <w:autoSpaceDN w:val="0"/>
        <w:adjustRightInd w:val="0"/>
        <w:spacing w:after="0" w:line="240" w:lineRule="auto"/>
        <w:rPr>
          <w:rFonts w:ascii="Times New Roman" w:eastAsia="Times New Roman" w:hAnsi="Times New Roman"/>
          <w:sz w:val="28"/>
          <w:szCs w:val="28"/>
          <w:lang w:eastAsia="ru-RU"/>
        </w:rPr>
      </w:pPr>
      <w:r w:rsidRPr="007E05D1">
        <w:rPr>
          <w:rFonts w:ascii="Times New Roman" w:eastAsia="Times New Roman" w:hAnsi="Times New Roman"/>
          <w:sz w:val="28"/>
          <w:szCs w:val="28"/>
          <w:lang w:eastAsia="ru-RU"/>
        </w:rPr>
        <w:t>Московской областной Думы</w:t>
      </w:r>
    </w:p>
    <w:p w:rsidR="00B1342F" w:rsidRDefault="007E05D1" w:rsidP="007E05D1">
      <w:pPr>
        <w:spacing w:after="0" w:line="240" w:lineRule="auto"/>
        <w:jc w:val="both"/>
        <w:rPr>
          <w:rFonts w:ascii="Times New Roman" w:hAnsi="Times New Roman"/>
        </w:rPr>
      </w:pPr>
      <w:r w:rsidRPr="007E05D1">
        <w:rPr>
          <w:rFonts w:ascii="Times New Roman" w:eastAsia="Times New Roman" w:hAnsi="Times New Roman"/>
          <w:sz w:val="28"/>
          <w:szCs w:val="28"/>
          <w:lang w:eastAsia="ru-RU"/>
        </w:rPr>
        <w:t>от</w:t>
      </w:r>
      <w:r w:rsidR="00B03B32">
        <w:rPr>
          <w:rFonts w:ascii="Times New Roman" w:eastAsia="Times New Roman" w:hAnsi="Times New Roman"/>
          <w:sz w:val="28"/>
          <w:szCs w:val="28"/>
          <w:lang w:eastAsia="ru-RU"/>
        </w:rPr>
        <w:t xml:space="preserve"> </w:t>
      </w:r>
      <w:r w:rsidR="00B03B32" w:rsidRPr="00B03B32">
        <w:rPr>
          <w:rFonts w:ascii="Times New Roman" w:eastAsia="Times New Roman" w:hAnsi="Times New Roman"/>
          <w:sz w:val="28"/>
          <w:szCs w:val="28"/>
          <w:lang w:eastAsia="ru-RU"/>
        </w:rPr>
        <w:t>12.12.2024 № 49/100-П</w:t>
      </w:r>
      <w:bookmarkStart w:id="1" w:name="_GoBack"/>
      <w:bookmarkEnd w:id="1"/>
    </w:p>
    <w:sectPr w:rsidR="00B1342F">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0F" w:rsidRDefault="0001330F">
      <w:pPr>
        <w:spacing w:after="0" w:line="240" w:lineRule="auto"/>
      </w:pPr>
      <w:r>
        <w:separator/>
      </w:r>
    </w:p>
  </w:endnote>
  <w:endnote w:type="continuationSeparator" w:id="0">
    <w:p w:rsidR="0001330F" w:rsidRDefault="0001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0F" w:rsidRDefault="0001330F">
      <w:pPr>
        <w:spacing w:after="0" w:line="240" w:lineRule="auto"/>
      </w:pPr>
      <w:r>
        <w:separator/>
      </w:r>
    </w:p>
  </w:footnote>
  <w:footnote w:type="continuationSeparator" w:id="0">
    <w:p w:rsidR="0001330F" w:rsidRDefault="0001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593361879"/>
      <w:docPartObj>
        <w:docPartGallery w:val="Page Numbers (Top of Page)"/>
        <w:docPartUnique/>
      </w:docPartObj>
    </w:sdtPr>
    <w:sdtEndPr/>
    <w:sdtContent>
      <w:p w:rsidR="00B1342F" w:rsidRPr="0092016E" w:rsidRDefault="0092016E">
        <w:pPr>
          <w:pStyle w:val="af6"/>
          <w:jc w:val="center"/>
          <w:rPr>
            <w:rFonts w:ascii="Times New Roman" w:hAnsi="Times New Roman"/>
            <w:sz w:val="24"/>
            <w:szCs w:val="24"/>
          </w:rPr>
        </w:pPr>
        <w:r w:rsidRPr="0092016E">
          <w:rPr>
            <w:rFonts w:ascii="Times New Roman" w:hAnsi="Times New Roman"/>
            <w:sz w:val="24"/>
            <w:szCs w:val="24"/>
          </w:rPr>
          <w:fldChar w:fldCharType="begin"/>
        </w:r>
        <w:r w:rsidRPr="0092016E">
          <w:rPr>
            <w:rFonts w:ascii="Times New Roman" w:hAnsi="Times New Roman"/>
            <w:sz w:val="24"/>
            <w:szCs w:val="24"/>
          </w:rPr>
          <w:instrText>PAGE   \* MERGEFORMAT</w:instrText>
        </w:r>
        <w:r w:rsidRPr="0092016E">
          <w:rPr>
            <w:rFonts w:ascii="Times New Roman" w:hAnsi="Times New Roman"/>
            <w:sz w:val="24"/>
            <w:szCs w:val="24"/>
          </w:rPr>
          <w:fldChar w:fldCharType="separate"/>
        </w:r>
        <w:r w:rsidR="00B03B32">
          <w:rPr>
            <w:rFonts w:ascii="Times New Roman" w:hAnsi="Times New Roman"/>
            <w:noProof/>
            <w:sz w:val="24"/>
            <w:szCs w:val="24"/>
          </w:rPr>
          <w:t>18</w:t>
        </w:r>
        <w:r w:rsidRPr="0092016E">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90755"/>
    <w:multiLevelType w:val="hybridMultilevel"/>
    <w:tmpl w:val="E662F456"/>
    <w:lvl w:ilvl="0" w:tplc="1F3488F2">
      <w:start w:val="1"/>
      <w:numFmt w:val="bullet"/>
      <w:lvlText w:val="–"/>
      <w:lvlJc w:val="left"/>
      <w:pPr>
        <w:ind w:left="1418" w:hanging="360"/>
      </w:pPr>
      <w:rPr>
        <w:rFonts w:ascii="Arial" w:eastAsia="Arial" w:hAnsi="Arial" w:cs="Arial" w:hint="default"/>
      </w:rPr>
    </w:lvl>
    <w:lvl w:ilvl="1" w:tplc="1B249F58">
      <w:start w:val="1"/>
      <w:numFmt w:val="bullet"/>
      <w:lvlText w:val="o"/>
      <w:lvlJc w:val="left"/>
      <w:pPr>
        <w:ind w:left="2138" w:hanging="360"/>
      </w:pPr>
      <w:rPr>
        <w:rFonts w:ascii="Courier New" w:eastAsia="Courier New" w:hAnsi="Courier New" w:cs="Courier New" w:hint="default"/>
      </w:rPr>
    </w:lvl>
    <w:lvl w:ilvl="2" w:tplc="A10E2D46">
      <w:start w:val="1"/>
      <w:numFmt w:val="bullet"/>
      <w:lvlText w:val="§"/>
      <w:lvlJc w:val="left"/>
      <w:pPr>
        <w:ind w:left="2858" w:hanging="360"/>
      </w:pPr>
      <w:rPr>
        <w:rFonts w:ascii="Wingdings" w:eastAsia="Wingdings" w:hAnsi="Wingdings" w:cs="Wingdings" w:hint="default"/>
      </w:rPr>
    </w:lvl>
    <w:lvl w:ilvl="3" w:tplc="56C6464E">
      <w:start w:val="1"/>
      <w:numFmt w:val="bullet"/>
      <w:lvlText w:val="·"/>
      <w:lvlJc w:val="left"/>
      <w:pPr>
        <w:ind w:left="3578" w:hanging="360"/>
      </w:pPr>
      <w:rPr>
        <w:rFonts w:ascii="Symbol" w:eastAsia="Symbol" w:hAnsi="Symbol" w:cs="Symbol" w:hint="default"/>
      </w:rPr>
    </w:lvl>
    <w:lvl w:ilvl="4" w:tplc="8D76653C">
      <w:start w:val="1"/>
      <w:numFmt w:val="bullet"/>
      <w:lvlText w:val="o"/>
      <w:lvlJc w:val="left"/>
      <w:pPr>
        <w:ind w:left="4298" w:hanging="360"/>
      </w:pPr>
      <w:rPr>
        <w:rFonts w:ascii="Courier New" w:eastAsia="Courier New" w:hAnsi="Courier New" w:cs="Courier New" w:hint="default"/>
      </w:rPr>
    </w:lvl>
    <w:lvl w:ilvl="5" w:tplc="25B61D36">
      <w:start w:val="1"/>
      <w:numFmt w:val="bullet"/>
      <w:lvlText w:val="§"/>
      <w:lvlJc w:val="left"/>
      <w:pPr>
        <w:ind w:left="5018" w:hanging="360"/>
      </w:pPr>
      <w:rPr>
        <w:rFonts w:ascii="Wingdings" w:eastAsia="Wingdings" w:hAnsi="Wingdings" w:cs="Wingdings" w:hint="default"/>
      </w:rPr>
    </w:lvl>
    <w:lvl w:ilvl="6" w:tplc="EDD0CB86">
      <w:start w:val="1"/>
      <w:numFmt w:val="bullet"/>
      <w:lvlText w:val="·"/>
      <w:lvlJc w:val="left"/>
      <w:pPr>
        <w:ind w:left="5738" w:hanging="360"/>
      </w:pPr>
      <w:rPr>
        <w:rFonts w:ascii="Symbol" w:eastAsia="Symbol" w:hAnsi="Symbol" w:cs="Symbol" w:hint="default"/>
      </w:rPr>
    </w:lvl>
    <w:lvl w:ilvl="7" w:tplc="6036836E">
      <w:start w:val="1"/>
      <w:numFmt w:val="bullet"/>
      <w:lvlText w:val="o"/>
      <w:lvlJc w:val="left"/>
      <w:pPr>
        <w:ind w:left="6458" w:hanging="360"/>
      </w:pPr>
      <w:rPr>
        <w:rFonts w:ascii="Courier New" w:eastAsia="Courier New" w:hAnsi="Courier New" w:cs="Courier New" w:hint="default"/>
      </w:rPr>
    </w:lvl>
    <w:lvl w:ilvl="8" w:tplc="95AA006C">
      <w:start w:val="1"/>
      <w:numFmt w:val="bullet"/>
      <w:lvlText w:val="§"/>
      <w:lvlJc w:val="left"/>
      <w:pPr>
        <w:ind w:left="7178" w:hanging="360"/>
      </w:pPr>
      <w:rPr>
        <w:rFonts w:ascii="Wingdings" w:eastAsia="Wingdings" w:hAnsi="Wingdings" w:cs="Wingdings" w:hint="default"/>
      </w:rPr>
    </w:lvl>
  </w:abstractNum>
  <w:abstractNum w:abstractNumId="1">
    <w:nsid w:val="55864C92"/>
    <w:multiLevelType w:val="hybridMultilevel"/>
    <w:tmpl w:val="98D812F2"/>
    <w:lvl w:ilvl="0" w:tplc="0D42FA82">
      <w:start w:val="1"/>
      <w:numFmt w:val="bullet"/>
      <w:lvlText w:val="–"/>
      <w:lvlJc w:val="left"/>
      <w:pPr>
        <w:ind w:left="1418" w:hanging="360"/>
      </w:pPr>
      <w:rPr>
        <w:rFonts w:ascii="Arial" w:eastAsia="Arial" w:hAnsi="Arial" w:cs="Arial" w:hint="default"/>
      </w:rPr>
    </w:lvl>
    <w:lvl w:ilvl="1" w:tplc="130AE248">
      <w:start w:val="1"/>
      <w:numFmt w:val="bullet"/>
      <w:lvlText w:val="o"/>
      <w:lvlJc w:val="left"/>
      <w:pPr>
        <w:ind w:left="2138" w:hanging="360"/>
      </w:pPr>
      <w:rPr>
        <w:rFonts w:ascii="Courier New" w:eastAsia="Courier New" w:hAnsi="Courier New" w:cs="Courier New" w:hint="default"/>
      </w:rPr>
    </w:lvl>
    <w:lvl w:ilvl="2" w:tplc="6FC68BA0">
      <w:start w:val="1"/>
      <w:numFmt w:val="bullet"/>
      <w:lvlText w:val="§"/>
      <w:lvlJc w:val="left"/>
      <w:pPr>
        <w:ind w:left="2858" w:hanging="360"/>
      </w:pPr>
      <w:rPr>
        <w:rFonts w:ascii="Wingdings" w:eastAsia="Wingdings" w:hAnsi="Wingdings" w:cs="Wingdings" w:hint="default"/>
      </w:rPr>
    </w:lvl>
    <w:lvl w:ilvl="3" w:tplc="EC38BAD6">
      <w:start w:val="1"/>
      <w:numFmt w:val="bullet"/>
      <w:lvlText w:val="·"/>
      <w:lvlJc w:val="left"/>
      <w:pPr>
        <w:ind w:left="3578" w:hanging="360"/>
      </w:pPr>
      <w:rPr>
        <w:rFonts w:ascii="Symbol" w:eastAsia="Symbol" w:hAnsi="Symbol" w:cs="Symbol" w:hint="default"/>
      </w:rPr>
    </w:lvl>
    <w:lvl w:ilvl="4" w:tplc="30D820AA">
      <w:start w:val="1"/>
      <w:numFmt w:val="bullet"/>
      <w:lvlText w:val="o"/>
      <w:lvlJc w:val="left"/>
      <w:pPr>
        <w:ind w:left="4298" w:hanging="360"/>
      </w:pPr>
      <w:rPr>
        <w:rFonts w:ascii="Courier New" w:eastAsia="Courier New" w:hAnsi="Courier New" w:cs="Courier New" w:hint="default"/>
      </w:rPr>
    </w:lvl>
    <w:lvl w:ilvl="5" w:tplc="79D2E5B8">
      <w:start w:val="1"/>
      <w:numFmt w:val="bullet"/>
      <w:lvlText w:val="§"/>
      <w:lvlJc w:val="left"/>
      <w:pPr>
        <w:ind w:left="5018" w:hanging="360"/>
      </w:pPr>
      <w:rPr>
        <w:rFonts w:ascii="Wingdings" w:eastAsia="Wingdings" w:hAnsi="Wingdings" w:cs="Wingdings" w:hint="default"/>
      </w:rPr>
    </w:lvl>
    <w:lvl w:ilvl="6" w:tplc="84043162">
      <w:start w:val="1"/>
      <w:numFmt w:val="bullet"/>
      <w:lvlText w:val="·"/>
      <w:lvlJc w:val="left"/>
      <w:pPr>
        <w:ind w:left="5738" w:hanging="360"/>
      </w:pPr>
      <w:rPr>
        <w:rFonts w:ascii="Symbol" w:eastAsia="Symbol" w:hAnsi="Symbol" w:cs="Symbol" w:hint="default"/>
      </w:rPr>
    </w:lvl>
    <w:lvl w:ilvl="7" w:tplc="CFA4566A">
      <w:start w:val="1"/>
      <w:numFmt w:val="bullet"/>
      <w:lvlText w:val="o"/>
      <w:lvlJc w:val="left"/>
      <w:pPr>
        <w:ind w:left="6458" w:hanging="360"/>
      </w:pPr>
      <w:rPr>
        <w:rFonts w:ascii="Courier New" w:eastAsia="Courier New" w:hAnsi="Courier New" w:cs="Courier New" w:hint="default"/>
      </w:rPr>
    </w:lvl>
    <w:lvl w:ilvl="8" w:tplc="73F4E788">
      <w:start w:val="1"/>
      <w:numFmt w:val="bullet"/>
      <w:lvlText w:val="§"/>
      <w:lvlJc w:val="left"/>
      <w:pPr>
        <w:ind w:left="7178" w:hanging="360"/>
      </w:pPr>
      <w:rPr>
        <w:rFonts w:ascii="Wingdings" w:eastAsia="Wingdings" w:hAnsi="Wingdings" w:cs="Wingdings" w:hint="default"/>
      </w:rPr>
    </w:lvl>
  </w:abstractNum>
  <w:abstractNum w:abstractNumId="2">
    <w:nsid w:val="762B158E"/>
    <w:multiLevelType w:val="hybridMultilevel"/>
    <w:tmpl w:val="3EF6DD44"/>
    <w:lvl w:ilvl="0" w:tplc="0B5417B0">
      <w:start w:val="1"/>
      <w:numFmt w:val="bullet"/>
      <w:lvlText w:val="–"/>
      <w:lvlJc w:val="left"/>
      <w:pPr>
        <w:ind w:left="1134" w:hanging="360"/>
      </w:pPr>
      <w:rPr>
        <w:rFonts w:ascii="Arial" w:eastAsia="Arial" w:hAnsi="Arial" w:cs="Arial" w:hint="default"/>
      </w:rPr>
    </w:lvl>
    <w:lvl w:ilvl="1" w:tplc="205A8ECA">
      <w:start w:val="1"/>
      <w:numFmt w:val="bullet"/>
      <w:lvlText w:val="o"/>
      <w:lvlJc w:val="left"/>
      <w:pPr>
        <w:ind w:left="1854" w:hanging="360"/>
      </w:pPr>
      <w:rPr>
        <w:rFonts w:ascii="Courier New" w:eastAsia="Courier New" w:hAnsi="Courier New" w:cs="Courier New" w:hint="default"/>
      </w:rPr>
    </w:lvl>
    <w:lvl w:ilvl="2" w:tplc="855EF0B4">
      <w:start w:val="1"/>
      <w:numFmt w:val="bullet"/>
      <w:lvlText w:val="§"/>
      <w:lvlJc w:val="left"/>
      <w:pPr>
        <w:ind w:left="2574" w:hanging="360"/>
      </w:pPr>
      <w:rPr>
        <w:rFonts w:ascii="Wingdings" w:eastAsia="Wingdings" w:hAnsi="Wingdings" w:cs="Wingdings" w:hint="default"/>
      </w:rPr>
    </w:lvl>
    <w:lvl w:ilvl="3" w:tplc="DFC069EA">
      <w:start w:val="1"/>
      <w:numFmt w:val="bullet"/>
      <w:lvlText w:val="·"/>
      <w:lvlJc w:val="left"/>
      <w:pPr>
        <w:ind w:left="3294" w:hanging="360"/>
      </w:pPr>
      <w:rPr>
        <w:rFonts w:ascii="Symbol" w:eastAsia="Symbol" w:hAnsi="Symbol" w:cs="Symbol" w:hint="default"/>
      </w:rPr>
    </w:lvl>
    <w:lvl w:ilvl="4" w:tplc="B23E9D5C">
      <w:start w:val="1"/>
      <w:numFmt w:val="bullet"/>
      <w:lvlText w:val="o"/>
      <w:lvlJc w:val="left"/>
      <w:pPr>
        <w:ind w:left="4014" w:hanging="360"/>
      </w:pPr>
      <w:rPr>
        <w:rFonts w:ascii="Courier New" w:eastAsia="Courier New" w:hAnsi="Courier New" w:cs="Courier New" w:hint="default"/>
      </w:rPr>
    </w:lvl>
    <w:lvl w:ilvl="5" w:tplc="43BC0168">
      <w:start w:val="1"/>
      <w:numFmt w:val="bullet"/>
      <w:lvlText w:val="§"/>
      <w:lvlJc w:val="left"/>
      <w:pPr>
        <w:ind w:left="4734" w:hanging="360"/>
      </w:pPr>
      <w:rPr>
        <w:rFonts w:ascii="Wingdings" w:eastAsia="Wingdings" w:hAnsi="Wingdings" w:cs="Wingdings" w:hint="default"/>
      </w:rPr>
    </w:lvl>
    <w:lvl w:ilvl="6" w:tplc="49720A8C">
      <w:start w:val="1"/>
      <w:numFmt w:val="bullet"/>
      <w:lvlText w:val="·"/>
      <w:lvlJc w:val="left"/>
      <w:pPr>
        <w:ind w:left="5454" w:hanging="360"/>
      </w:pPr>
      <w:rPr>
        <w:rFonts w:ascii="Symbol" w:eastAsia="Symbol" w:hAnsi="Symbol" w:cs="Symbol" w:hint="default"/>
      </w:rPr>
    </w:lvl>
    <w:lvl w:ilvl="7" w:tplc="14DA53E2">
      <w:start w:val="1"/>
      <w:numFmt w:val="bullet"/>
      <w:lvlText w:val="o"/>
      <w:lvlJc w:val="left"/>
      <w:pPr>
        <w:ind w:left="6174" w:hanging="360"/>
      </w:pPr>
      <w:rPr>
        <w:rFonts w:ascii="Courier New" w:eastAsia="Courier New" w:hAnsi="Courier New" w:cs="Courier New" w:hint="default"/>
      </w:rPr>
    </w:lvl>
    <w:lvl w:ilvl="8" w:tplc="8E467560">
      <w:start w:val="1"/>
      <w:numFmt w:val="bullet"/>
      <w:lvlText w:val="§"/>
      <w:lvlJc w:val="left"/>
      <w:pPr>
        <w:ind w:left="6894"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2F"/>
    <w:rsid w:val="0001330F"/>
    <w:rsid w:val="00047020"/>
    <w:rsid w:val="00072233"/>
    <w:rsid w:val="000B1FBA"/>
    <w:rsid w:val="0014037A"/>
    <w:rsid w:val="00154E4C"/>
    <w:rsid w:val="0019134F"/>
    <w:rsid w:val="00196EAA"/>
    <w:rsid w:val="001A3753"/>
    <w:rsid w:val="00222763"/>
    <w:rsid w:val="00266BCD"/>
    <w:rsid w:val="002A3212"/>
    <w:rsid w:val="002A5A39"/>
    <w:rsid w:val="002F2FB5"/>
    <w:rsid w:val="0030299F"/>
    <w:rsid w:val="00385DB7"/>
    <w:rsid w:val="00387CB5"/>
    <w:rsid w:val="003A261A"/>
    <w:rsid w:val="003C1F44"/>
    <w:rsid w:val="003C50D9"/>
    <w:rsid w:val="003D1B00"/>
    <w:rsid w:val="003D35E7"/>
    <w:rsid w:val="003D5597"/>
    <w:rsid w:val="003E44FB"/>
    <w:rsid w:val="00407E7F"/>
    <w:rsid w:val="00422F3B"/>
    <w:rsid w:val="004C681A"/>
    <w:rsid w:val="00512298"/>
    <w:rsid w:val="0053217F"/>
    <w:rsid w:val="00563B3E"/>
    <w:rsid w:val="005D66F1"/>
    <w:rsid w:val="00611431"/>
    <w:rsid w:val="006653D7"/>
    <w:rsid w:val="006C1325"/>
    <w:rsid w:val="006D3EF2"/>
    <w:rsid w:val="006D5DCC"/>
    <w:rsid w:val="006E0EAE"/>
    <w:rsid w:val="006F1EE9"/>
    <w:rsid w:val="006F5872"/>
    <w:rsid w:val="00741CED"/>
    <w:rsid w:val="00773263"/>
    <w:rsid w:val="007961B2"/>
    <w:rsid w:val="007B6AA0"/>
    <w:rsid w:val="007E05D1"/>
    <w:rsid w:val="00845320"/>
    <w:rsid w:val="008B63DA"/>
    <w:rsid w:val="008C528F"/>
    <w:rsid w:val="008D1852"/>
    <w:rsid w:val="008D279A"/>
    <w:rsid w:val="00903BE3"/>
    <w:rsid w:val="0092016E"/>
    <w:rsid w:val="009277EF"/>
    <w:rsid w:val="009728C9"/>
    <w:rsid w:val="00980E6E"/>
    <w:rsid w:val="00985602"/>
    <w:rsid w:val="00A0632A"/>
    <w:rsid w:val="00A33D33"/>
    <w:rsid w:val="00A54F05"/>
    <w:rsid w:val="00A73340"/>
    <w:rsid w:val="00A9239C"/>
    <w:rsid w:val="00A94A1A"/>
    <w:rsid w:val="00AA055F"/>
    <w:rsid w:val="00AC7200"/>
    <w:rsid w:val="00B03B32"/>
    <w:rsid w:val="00B1342F"/>
    <w:rsid w:val="00B14DBD"/>
    <w:rsid w:val="00B21596"/>
    <w:rsid w:val="00B53220"/>
    <w:rsid w:val="00B544FA"/>
    <w:rsid w:val="00B96E69"/>
    <w:rsid w:val="00BE2D0B"/>
    <w:rsid w:val="00CE38D7"/>
    <w:rsid w:val="00DD1092"/>
    <w:rsid w:val="00DF489F"/>
    <w:rsid w:val="00E217E6"/>
    <w:rsid w:val="00E66DE0"/>
    <w:rsid w:val="00E962D6"/>
    <w:rsid w:val="00ED0EBA"/>
    <w:rsid w:val="00ED7A0D"/>
    <w:rsid w:val="00EE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5B0D3-8DC7-4A7F-AFE2-03A0F77B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link w:val="50"/>
    <w:uiPriority w:val="9"/>
    <w:unhideWhenUsed/>
    <w:qFormat/>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uiPriority w:val="99"/>
    <w:semiHidden/>
    <w:unhideWhenUsed/>
    <w:rPr>
      <w:color w:val="0000FF"/>
      <w:u w:val="single"/>
    </w:rPr>
  </w:style>
  <w:style w:type="character" w:customStyle="1" w:styleId="50">
    <w:name w:val="Заголовок 5 Знак"/>
    <w:basedOn w:val="a0"/>
    <w:link w:val="5"/>
    <w:uiPriority w:val="9"/>
    <w:rPr>
      <w:rFonts w:ascii="Times New Roman" w:eastAsia="Times New Roman" w:hAnsi="Times New Roman" w:cs="Times New Roman"/>
      <w:b/>
      <w:bCs/>
      <w:sz w:val="20"/>
      <w:szCs w:val="20"/>
      <w:lang w:eastAsia="ru-RU"/>
    </w:rPr>
  </w:style>
  <w:style w:type="paragraph" w:customStyle="1" w:styleId="ConsPlusNormal">
    <w:name w:val="ConsPlusNormal"/>
    <w:pPr>
      <w:widowControl w:val="0"/>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Calibri" w:eastAsia="Calibri" w:hAnsi="Calibri" w:cs="Times New Roman"/>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Calibri" w:eastAsia="Calibri" w:hAnsi="Calibri" w:cs="Times New Roman"/>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eastAsia="Calibri" w:hAnsi="Tahoma" w:cs="Tahoma"/>
      <w:sz w:val="16"/>
      <w:szCs w:val="16"/>
    </w:rPr>
  </w:style>
  <w:style w:type="paragraph" w:customStyle="1" w:styleId="ConsPlusCell">
    <w:name w:val="ConsPlusCel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DF81A1364D62C1678510765026060B03672A76BBEF512B3AC6A22CBB09907FEAE0D9490A2BCE5D33016BD6A243G3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5E93-6EAA-4AC6-8940-86D36474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Александра Александровна</dc:creator>
  <cp:lastModifiedBy>Мороз Максим Евгеньевич</cp:lastModifiedBy>
  <cp:revision>2</cp:revision>
  <dcterms:created xsi:type="dcterms:W3CDTF">2024-12-18T14:43:00Z</dcterms:created>
  <dcterms:modified xsi:type="dcterms:W3CDTF">2024-12-18T14:43:00Z</dcterms:modified>
</cp:coreProperties>
</file>