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54C7" w:rsidRPr="003102A8" w:rsidRDefault="00DA54C7" w:rsidP="00962962">
      <w:pPr>
        <w:pStyle w:val="ConsPlusTitle"/>
        <w:tabs>
          <w:tab w:val="left" w:pos="6060"/>
          <w:tab w:val="left" w:pos="6804"/>
        </w:tabs>
        <w:ind w:left="6804"/>
        <w:rPr>
          <w:rFonts w:ascii="Times New Roman" w:hAnsi="Times New Roman" w:cs="Times New Roman"/>
          <w:b w:val="0"/>
          <w:sz w:val="24"/>
          <w:szCs w:val="24"/>
        </w:rPr>
      </w:pPr>
      <w:r w:rsidRPr="003102A8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DA54C7" w:rsidRPr="003102A8" w:rsidRDefault="00DA54C7" w:rsidP="00962962">
      <w:pPr>
        <w:pStyle w:val="ConsPlusTitle"/>
        <w:tabs>
          <w:tab w:val="left" w:pos="6060"/>
          <w:tab w:val="left" w:pos="6804"/>
        </w:tabs>
        <w:ind w:left="6804"/>
        <w:rPr>
          <w:rFonts w:ascii="Times New Roman" w:hAnsi="Times New Roman" w:cs="Times New Roman"/>
          <w:b w:val="0"/>
          <w:sz w:val="24"/>
          <w:szCs w:val="24"/>
        </w:rPr>
      </w:pPr>
      <w:r w:rsidRPr="003102A8">
        <w:rPr>
          <w:rFonts w:ascii="Times New Roman" w:hAnsi="Times New Roman" w:cs="Times New Roman"/>
          <w:b w:val="0"/>
          <w:sz w:val="24"/>
          <w:szCs w:val="24"/>
        </w:rPr>
        <w:t>внесен Губернатором</w:t>
      </w:r>
    </w:p>
    <w:p w:rsidR="00DA54C7" w:rsidRPr="003102A8" w:rsidRDefault="00DA54C7" w:rsidP="00962962">
      <w:pPr>
        <w:pStyle w:val="ConsPlusTitle"/>
        <w:widowControl/>
        <w:tabs>
          <w:tab w:val="left" w:pos="6060"/>
          <w:tab w:val="left" w:pos="6804"/>
        </w:tabs>
        <w:ind w:left="6804"/>
        <w:rPr>
          <w:rFonts w:ascii="Times New Roman" w:hAnsi="Times New Roman" w:cs="Times New Roman"/>
          <w:sz w:val="24"/>
          <w:szCs w:val="24"/>
        </w:rPr>
      </w:pPr>
      <w:r w:rsidRPr="003102A8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A36AFD" w:rsidRPr="00962962" w:rsidRDefault="00A36AFD" w:rsidP="00962962">
      <w:pPr>
        <w:pStyle w:val="ConsPlusTitle"/>
        <w:widowControl/>
        <w:tabs>
          <w:tab w:val="left" w:pos="606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F2F1F" w:rsidRPr="00962962" w:rsidRDefault="00CF2F1F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533C8" w:rsidRPr="00962962" w:rsidRDefault="00A533C8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0BA4" w:rsidRDefault="006C0BA4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Default="00962962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Default="00962962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Default="00962962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A08D7" w:rsidRPr="00962962" w:rsidRDefault="002A08D7" w:rsidP="0096296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36AFD" w:rsidRPr="00A02CD9" w:rsidRDefault="00DB7C31" w:rsidP="00962962">
      <w:pPr>
        <w:pStyle w:val="ConsPlusTitle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</w:t>
      </w:r>
      <w:r w:rsidR="006C0BA4">
        <w:rPr>
          <w:rFonts w:ascii="Times New Roman" w:hAnsi="Times New Roman" w:cs="Times New Roman"/>
          <w:sz w:val="32"/>
          <w:szCs w:val="32"/>
        </w:rPr>
        <w:t xml:space="preserve"> </w:t>
      </w:r>
      <w:r w:rsidR="00A36AFD" w:rsidRPr="00A02CD9">
        <w:rPr>
          <w:rFonts w:ascii="Times New Roman" w:hAnsi="Times New Roman" w:cs="Times New Roman"/>
          <w:sz w:val="32"/>
          <w:szCs w:val="32"/>
        </w:rPr>
        <w:t>МОСКОВСКОЙ ОБЛАСТИ</w:t>
      </w:r>
    </w:p>
    <w:p w:rsidR="00A36AFD" w:rsidRDefault="00A36AFD" w:rsidP="009629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Default="00962962" w:rsidP="009629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Pr="00962962" w:rsidRDefault="00962962" w:rsidP="009629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4821" w:rsidRPr="00B04821" w:rsidRDefault="00B04821" w:rsidP="00B04821">
      <w:pPr>
        <w:pStyle w:val="ConsPlusTitle"/>
        <w:ind w:left="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B04821">
        <w:rPr>
          <w:rFonts w:ascii="Times New Roman" w:hAnsi="Times New Roman" w:cs="Times New Roman"/>
          <w:sz w:val="28"/>
          <w:szCs w:val="28"/>
        </w:rPr>
        <w:t>О внесении изменений в Закон Московской области</w:t>
      </w:r>
    </w:p>
    <w:p w:rsidR="00A36AFD" w:rsidRDefault="00B04821" w:rsidP="00B04821">
      <w:pPr>
        <w:pStyle w:val="ConsPlusTitle"/>
        <w:ind w:left="1418" w:right="1416"/>
        <w:jc w:val="both"/>
      </w:pPr>
      <w:r w:rsidRPr="00B04821">
        <w:rPr>
          <w:rFonts w:ascii="Times New Roman" w:hAnsi="Times New Roman" w:cs="Times New Roman"/>
          <w:sz w:val="28"/>
          <w:szCs w:val="28"/>
        </w:rPr>
        <w:t>«О Генеральном плане развития Московской области</w:t>
      </w:r>
      <w:r w:rsidR="00CA30B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151E6" w:rsidRPr="00962962" w:rsidRDefault="000151E6" w:rsidP="002A08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B51" w:rsidRDefault="00033B51" w:rsidP="002A08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962" w:rsidRPr="00962962" w:rsidRDefault="00962962" w:rsidP="002A08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6AFD" w:rsidRDefault="00A36AFD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A36AFD" w:rsidRPr="00962962" w:rsidRDefault="00A36AFD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821" w:rsidRDefault="00B04821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Закон Московской области № 36/2007-ОЗ «О </w:t>
      </w:r>
      <w:proofErr w:type="gramStart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Генеральном</w:t>
      </w:r>
      <w:proofErr w:type="gramEnd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плане</w:t>
      </w:r>
      <w:proofErr w:type="gramEnd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развития Московской области» (с изменениями, внесенными законами Московской области </w:t>
      </w:r>
      <w:r w:rsidRPr="008C4FC2">
        <w:rPr>
          <w:rFonts w:ascii="Times New Roman" w:hAnsi="Times New Roman" w:cs="Times New Roman"/>
          <w:b w:val="0"/>
          <w:bCs w:val="0"/>
          <w:sz w:val="28"/>
          <w:szCs w:val="28"/>
        </w:rPr>
        <w:t>№ 105/2008-</w:t>
      </w:r>
      <w:r w:rsidR="008C4FC2" w:rsidRPr="008C4FC2">
        <w:rPr>
          <w:rFonts w:ascii="Times New Roman" w:hAnsi="Times New Roman" w:cs="Times New Roman"/>
          <w:b w:val="0"/>
          <w:bCs w:val="0"/>
          <w:sz w:val="28"/>
          <w:szCs w:val="28"/>
        </w:rPr>
        <w:t>ОЗ, № 14/2009-ОЗ, № 21/2011-ОЗ,</w:t>
      </w:r>
      <w:r w:rsidR="008C4FC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8C4FC2">
        <w:rPr>
          <w:rFonts w:ascii="Times New Roman" w:hAnsi="Times New Roman" w:cs="Times New Roman"/>
          <w:b w:val="0"/>
          <w:bCs w:val="0"/>
          <w:sz w:val="28"/>
          <w:szCs w:val="28"/>
        </w:rPr>
        <w:t>№ 99/2012-ОЗ, № 210/2014-ОЗ, № 185/2015-ОЗ, № 46/20</w:t>
      </w:r>
      <w:r w:rsidR="008C4F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17-ОЗ, </w:t>
      </w:r>
      <w:r w:rsidRPr="008C4FC2">
        <w:rPr>
          <w:rFonts w:ascii="Times New Roman" w:hAnsi="Times New Roman" w:cs="Times New Roman"/>
          <w:b w:val="0"/>
          <w:bCs w:val="0"/>
          <w:sz w:val="28"/>
          <w:szCs w:val="28"/>
        </w:rPr>
        <w:t>№ 15/2018-ОЗ, № 48/2018-ОЗ, № 128/2018-ОЗ</w:t>
      </w:r>
      <w:r w:rsidR="008C4F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№ 223/2018-ОЗ, </w:t>
      </w:r>
      <w:r w:rsidR="008C4FC2" w:rsidRPr="008C4FC2">
        <w:rPr>
          <w:rFonts w:ascii="Times New Roman" w:hAnsi="Times New Roman" w:cs="Times New Roman"/>
          <w:b w:val="0"/>
          <w:bCs w:val="0"/>
          <w:sz w:val="28"/>
          <w:szCs w:val="28"/>
        </w:rPr>
        <w:t>№ 308/2020-ОЗ,</w:t>
      </w:r>
      <w:r w:rsidR="008C4FC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8C4F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145/2021-ОЗ, № 291/2021-ОЗ, </w:t>
      </w:r>
      <w:r w:rsidR="002A08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34/2022-ОЗ, № 57/2022-ОЗ, </w:t>
      </w:r>
      <w:r w:rsidRPr="008C4FC2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>№ 133/2022-ОЗ, № 139/2022-ОЗ, № 19/2023-ОЗ</w:t>
      </w:r>
      <w:r w:rsidRPr="008C4FC2">
        <w:rPr>
          <w:rFonts w:ascii="Times New Roman" w:hAnsi="Times New Roman" w:cs="Times New Roman"/>
          <w:b w:val="0"/>
          <w:bCs w:val="0"/>
          <w:sz w:val="28"/>
          <w:szCs w:val="28"/>
        </w:rPr>
        <w:t>) следующие изменения:</w:t>
      </w:r>
    </w:p>
    <w:p w:rsidR="002A08D7" w:rsidRPr="00B04821" w:rsidRDefault="002A08D7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4821" w:rsidRPr="00B04821" w:rsidRDefault="00B04821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1) в части 4 статьи 7 слова «или уполномоченным им исполнительным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органом государственной власти Московской области» заменить словами </w:t>
      </w:r>
      <w:r w:rsidR="002A08D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«или уполномоченным им исполнительным органом Московской области»;</w:t>
      </w:r>
    </w:p>
    <w:p w:rsidR="00B04821" w:rsidRPr="00B04821" w:rsidRDefault="00B04821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2) в статье 10:</w:t>
      </w:r>
    </w:p>
    <w:p w:rsidR="00B04821" w:rsidRPr="00B04821" w:rsidRDefault="002A08D7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B04821"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абзаце втором части 1 слова «государственной власти» исключить;</w:t>
      </w:r>
    </w:p>
    <w:p w:rsidR="00B04821" w:rsidRPr="00B04821" w:rsidRDefault="002A08D7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б) </w:t>
      </w:r>
      <w:r w:rsidR="00B04821"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части 2 слова «государственной власти» исключить;</w:t>
      </w:r>
    </w:p>
    <w:p w:rsidR="00B04821" w:rsidRPr="00B04821" w:rsidRDefault="00B04821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3) в статье 11:</w:t>
      </w:r>
    </w:p>
    <w:p w:rsidR="00B04821" w:rsidRPr="00B04821" w:rsidRDefault="002A08D7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B04821"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абзаце втором части 1 слова «государственной власти» исключить;</w:t>
      </w:r>
    </w:p>
    <w:p w:rsidR="00B04821" w:rsidRPr="00B04821" w:rsidRDefault="002A08D7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б) </w:t>
      </w:r>
      <w:r w:rsidR="00B04821"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части 3 слова «государственной власти» исключить;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4) в части 7 статьи 12 слова «государственной власти» исключить;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5) в части 7 статьи 13 слова «государственной власти» исключить;</w:t>
      </w:r>
    </w:p>
    <w:p w:rsidR="002A08D7" w:rsidRDefault="00B04821" w:rsidP="002A08D7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6) статью 14 изложить в следующей редакции:</w:t>
      </w:r>
    </w:p>
    <w:p w:rsidR="002A08D7" w:rsidRDefault="002A08D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A08D7" w:rsidRDefault="00B04821" w:rsidP="002A08D7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</w:t>
      </w:r>
      <w:r w:rsidRPr="002A08D7">
        <w:rPr>
          <w:rFonts w:ascii="Times New Roman" w:hAnsi="Times New Roman" w:cs="Times New Roman"/>
          <w:bCs w:val="0"/>
          <w:sz w:val="28"/>
          <w:szCs w:val="28"/>
        </w:rPr>
        <w:t>Статья 14. Порядок подготовки, утверждения и изменения нормативов градостроительного проектирования Московской области</w:t>
      </w:r>
    </w:p>
    <w:p w:rsidR="002A08D7" w:rsidRPr="002A08D7" w:rsidRDefault="002A08D7" w:rsidP="002A08D7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1. Нормативы градостроительного проектирования Московской области обязательны для применения при разработке, согласовании, утверждении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и реализации документов территориального планирования Московской области, документов территориального планирования и градостроительного зонирования муниципальных образований Московской области, документации по планировке территорий, а также при архитектурно-строительном проектировании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и строительстве на территории Московской области.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2. Подготовку нормативов градостроительного проектирования Московской области осуществляет уполномоченный Правительством Московской области центральный исполнительный орган Московской области с учетом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предложений центральных исполнительных органов Московской области, органов местного самоуправления муниципальных образований Московской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и заинтересованных лиц.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3. Подготовка нормативов градостроительного проектирования Московской области осуществляется в виде одного или нескольких документов.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4. Нормативы градостроительного проектирования Московской области утверждаются постановлением Правительства Московской области.</w:t>
      </w:r>
      <w:r w:rsidR="008C4FC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постановлении Правительства Московской области устанавливаются сроки введения их в действие.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Проект нормативов градостроительного проектирования Московской области подлежит официальному опубликованию (размещению) на сайте Правительства Московской области в </w:t>
      </w:r>
      <w:proofErr w:type="gramStart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Интернет-портале</w:t>
      </w:r>
      <w:proofErr w:type="gramEnd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Московской области (www.mosreg.ru) не менее чем за пятнадцать рабочих дней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до их утверждения.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</w:t>
      </w:r>
      <w:proofErr w:type="gramStart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Утвержденные нормативы градостроительного проектирования Московской области подлежат официаль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t>ному опубликованию (размещению)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на сайте Правительства Московской области в Интернет-портале Правительства Московской области (www.mosreg.ru) и на «Официальном интернет-портале правовой информации» (www.pr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avo.gov.ru), а также размещению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федеральной государственной информационной системе территориального планирования в срок, 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превышающий пяти дней со дня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их утверждения.</w:t>
      </w:r>
      <w:proofErr w:type="gramEnd"/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Внесение изменений в нормативы градостроительного проектирования Московской области осуществляется в порядке, аналогичном </w:t>
      </w:r>
      <w:proofErr w:type="gramStart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установленно</w:t>
      </w:r>
      <w:r w:rsidR="002A08D7">
        <w:rPr>
          <w:rFonts w:ascii="Times New Roman" w:hAnsi="Times New Roman" w:cs="Times New Roman"/>
          <w:b w:val="0"/>
          <w:bCs w:val="0"/>
          <w:sz w:val="28"/>
          <w:szCs w:val="28"/>
        </w:rPr>
        <w:t>му</w:t>
      </w:r>
      <w:proofErr w:type="gramEnd"/>
      <w:r w:rsidR="002A08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настоящей статье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й.»;</w:t>
      </w:r>
    </w:p>
    <w:p w:rsidR="002A08D7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7) статью 16 изложить в следующей редакции:</w:t>
      </w:r>
    </w:p>
    <w:p w:rsidR="00B04821" w:rsidRPr="002A08D7" w:rsidRDefault="002A08D7" w:rsidP="002A08D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</w:t>
      </w:r>
      <w:r w:rsidRPr="002A08D7">
        <w:rPr>
          <w:rFonts w:ascii="Times New Roman" w:hAnsi="Times New Roman" w:cs="Times New Roman"/>
          <w:bCs w:val="0"/>
          <w:sz w:val="28"/>
          <w:szCs w:val="28"/>
        </w:rPr>
        <w:t>Статья 16. Требования к составу и порядку деятельности комиссии</w:t>
      </w:r>
      <w:r w:rsidR="00921157" w:rsidRPr="002A08D7">
        <w:rPr>
          <w:rFonts w:ascii="Times New Roman" w:hAnsi="Times New Roman" w:cs="Times New Roman"/>
          <w:bCs w:val="0"/>
          <w:sz w:val="28"/>
          <w:szCs w:val="28"/>
        </w:rPr>
        <w:br/>
      </w:r>
      <w:r w:rsidRPr="002A08D7">
        <w:rPr>
          <w:rFonts w:ascii="Times New Roman" w:hAnsi="Times New Roman" w:cs="Times New Roman"/>
          <w:bCs w:val="0"/>
          <w:sz w:val="28"/>
          <w:szCs w:val="28"/>
        </w:rPr>
        <w:t>по подготовке проекта единого документа территориального планирования</w:t>
      </w:r>
      <w:r w:rsidR="002A08D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A08D7">
        <w:rPr>
          <w:rFonts w:ascii="Times New Roman" w:hAnsi="Times New Roman" w:cs="Times New Roman"/>
          <w:bCs w:val="0"/>
          <w:sz w:val="28"/>
          <w:szCs w:val="28"/>
        </w:rPr>
        <w:t xml:space="preserve">и градостроительного зонирования городского округа </w:t>
      </w:r>
      <w:r w:rsidR="002A08D7">
        <w:rPr>
          <w:rFonts w:ascii="Times New Roman" w:hAnsi="Times New Roman" w:cs="Times New Roman"/>
          <w:bCs w:val="0"/>
          <w:sz w:val="28"/>
          <w:szCs w:val="28"/>
        </w:rPr>
        <w:br/>
      </w:r>
      <w:r w:rsidRPr="002A08D7">
        <w:rPr>
          <w:rFonts w:ascii="Times New Roman" w:hAnsi="Times New Roman" w:cs="Times New Roman"/>
          <w:bCs w:val="0"/>
          <w:sz w:val="28"/>
          <w:szCs w:val="28"/>
        </w:rPr>
        <w:t xml:space="preserve">и по подготовке проекта правил землепользования и застройки </w:t>
      </w:r>
      <w:r w:rsidR="002A08D7">
        <w:rPr>
          <w:rFonts w:ascii="Times New Roman" w:hAnsi="Times New Roman" w:cs="Times New Roman"/>
          <w:bCs w:val="0"/>
          <w:sz w:val="28"/>
          <w:szCs w:val="28"/>
        </w:rPr>
        <w:br/>
      </w:r>
      <w:r w:rsidRPr="002A08D7">
        <w:rPr>
          <w:rFonts w:ascii="Times New Roman" w:hAnsi="Times New Roman" w:cs="Times New Roman"/>
          <w:bCs w:val="0"/>
          <w:sz w:val="28"/>
          <w:szCs w:val="28"/>
        </w:rPr>
        <w:t>в Московской области</w:t>
      </w:r>
    </w:p>
    <w:p w:rsidR="00B04821" w:rsidRPr="002A08D7" w:rsidRDefault="00B04821" w:rsidP="002A08D7">
      <w:pPr>
        <w:pStyle w:val="ConsPlusTitle"/>
        <w:suppressAutoHyphens w:val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целях подготовки проекта едино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t>го документа, проекта изменений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единый документ, проекта правил землепользования и застройки городского округа, проекта внесения изменений в правила землепользования и застройки городского округа,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строительства, за исключением организации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и проведения общественных</w:t>
      </w:r>
      <w:proofErr w:type="gramEnd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обсуждений или публичных слушаний, Правительством Московской области образуется 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t>ил землепользования и застройки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Московской области (далее – Комиссия).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состав Комиссии включаются представители: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Московской областной Думы, центральных исполнительных органов Московской области;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представительных и исполнительно-распорядительных органов местного самоуправления муниципального района, городского округа;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общественных организаций.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состав Комиссии могут быть включены иные заинтересованные лица.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Состав Комиссии и порядок ее деятельности утверждаются Правительством Московской области в соответствии с Градостроительным кодексом Российской Федерации, настоящим Законом.</w:t>
      </w:r>
    </w:p>
    <w:p w:rsidR="00B04821" w:rsidRPr="00B04821" w:rsidRDefault="00B04821" w:rsidP="002A08D7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Заседание Комиссии считается правомочным, если на нем присутствуют более половины от установленного числа членов комиссии. Заседание Комиссии ведет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ее председат</w:t>
      </w:r>
      <w:r w:rsidR="002A08D7">
        <w:rPr>
          <w:rFonts w:ascii="Times New Roman" w:hAnsi="Times New Roman" w:cs="Times New Roman"/>
          <w:b w:val="0"/>
          <w:bCs w:val="0"/>
          <w:sz w:val="28"/>
          <w:szCs w:val="28"/>
        </w:rPr>
        <w:t>ель, а в случае его отсутствия –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заместитель председателя Комиссии.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Решения Комиссии принимаются путем открытого голосования простым большинством голосов присутствующих на заседании членов Комиссии</w:t>
      </w:r>
      <w:r w:rsidR="0092115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и оформляются протоколами, которые подписываются председателем 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или его заместителем, председательствовавшим на заседании.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Члены Комиссии обязаны: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присутствовать на заседаниях Комиссии, участвовать в обсуждении рассматриваемых вопросов и выработке по ним решений;</w:t>
      </w:r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при невозможности присутствия на зас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едании заблаговременно извещать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об этом ответственного секретаря Комиссии с направлением ответственному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секретарю Комиссии своего мнения по вопросам, подлежащим рассмотрению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на данном заседании Комиссии</w:t>
      </w:r>
      <w:proofErr w:type="gramStart"/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.»;</w:t>
      </w:r>
      <w:proofErr w:type="gramEnd"/>
    </w:p>
    <w:p w:rsidR="00B04821" w:rsidRPr="00B04821" w:rsidRDefault="00B04821" w:rsidP="00B04821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8) в абзаце первом части 1 статьи 17 слова «государственной власти» исключить;</w:t>
      </w:r>
    </w:p>
    <w:p w:rsidR="00B04821" w:rsidRPr="00B04821" w:rsidRDefault="00B04821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9) в а</w:t>
      </w:r>
      <w:r w:rsidR="002A08D7">
        <w:rPr>
          <w:rFonts w:ascii="Times New Roman" w:hAnsi="Times New Roman" w:cs="Times New Roman"/>
          <w:b w:val="0"/>
          <w:bCs w:val="0"/>
          <w:sz w:val="28"/>
          <w:szCs w:val="28"/>
        </w:rPr>
        <w:t>бзаце первом части 8 статьи 17</w:t>
      </w:r>
      <w:r w:rsidR="002A08D7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1</w:t>
      </w:r>
      <w:r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слова «государственной власти» исключить;</w:t>
      </w:r>
    </w:p>
    <w:p w:rsidR="00B04821" w:rsidRPr="00B04821" w:rsidRDefault="002A08D7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10) в статье 17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2</w:t>
      </w:r>
      <w:r w:rsidR="00B04821"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04821" w:rsidRPr="00B04821" w:rsidRDefault="002A08D7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B04821"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абзаце втором части 4 слова «государственной власти» исключить;</w:t>
      </w:r>
    </w:p>
    <w:p w:rsidR="000C6758" w:rsidRDefault="002A08D7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б) </w:t>
      </w:r>
      <w:r w:rsidR="00B04821" w:rsidRPr="00B04821">
        <w:rPr>
          <w:rFonts w:ascii="Times New Roman" w:hAnsi="Times New Roman" w:cs="Times New Roman"/>
          <w:b w:val="0"/>
          <w:bCs w:val="0"/>
          <w:sz w:val="28"/>
          <w:szCs w:val="28"/>
        </w:rPr>
        <w:t>в абзаце втором части 7 слова «государственной власти» исключить.</w:t>
      </w:r>
    </w:p>
    <w:p w:rsidR="00C35DA4" w:rsidRDefault="00C35DA4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5DA4" w:rsidRDefault="00C35DA4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35DA4">
        <w:rPr>
          <w:rFonts w:ascii="Times New Roman" w:hAnsi="Times New Roman" w:cs="Times New Roman"/>
          <w:bCs w:val="0"/>
          <w:sz w:val="28"/>
          <w:szCs w:val="28"/>
        </w:rPr>
        <w:t>Статья 2</w:t>
      </w:r>
    </w:p>
    <w:p w:rsidR="00C35DA4" w:rsidRPr="00962962" w:rsidRDefault="00C35DA4" w:rsidP="008C4FC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6AFD" w:rsidRDefault="00B04821" w:rsidP="008C4FC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21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на следующий день после дня </w:t>
      </w:r>
      <w:r w:rsidR="002A08D7">
        <w:rPr>
          <w:rFonts w:ascii="Times New Roman" w:hAnsi="Times New Roman" w:cs="Times New Roman"/>
          <w:sz w:val="28"/>
          <w:szCs w:val="28"/>
        </w:rPr>
        <w:br/>
      </w:r>
      <w:r w:rsidRPr="00B04821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A36AFD" w:rsidRDefault="00A36AFD" w:rsidP="0096296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821" w:rsidRDefault="00B04821" w:rsidP="0096296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AFD" w:rsidRDefault="00A36AFD" w:rsidP="0096296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C7" w:rsidRPr="003102A8" w:rsidRDefault="00DA54C7" w:rsidP="0096296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A8">
        <w:rPr>
          <w:rFonts w:ascii="Times New Roman" w:hAnsi="Times New Roman" w:cs="Times New Roman"/>
          <w:sz w:val="28"/>
          <w:szCs w:val="28"/>
        </w:rPr>
        <w:t>Одобрен постановлением</w:t>
      </w:r>
    </w:p>
    <w:p w:rsidR="00DA54C7" w:rsidRPr="003102A8" w:rsidRDefault="00DA54C7" w:rsidP="0096296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A8">
        <w:rPr>
          <w:rFonts w:ascii="Times New Roman" w:hAnsi="Times New Roman" w:cs="Times New Roman"/>
          <w:sz w:val="28"/>
          <w:szCs w:val="28"/>
        </w:rPr>
        <w:t>Московской областной Думы</w:t>
      </w:r>
    </w:p>
    <w:p w:rsidR="00DA54C7" w:rsidRDefault="002A08D7" w:rsidP="0096296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</w:t>
      </w:r>
      <w:r w:rsidR="00DA54C7" w:rsidRPr="003102A8">
        <w:rPr>
          <w:rFonts w:ascii="Times New Roman" w:hAnsi="Times New Roman" w:cs="Times New Roman"/>
          <w:sz w:val="28"/>
          <w:szCs w:val="28"/>
        </w:rPr>
        <w:t>№_________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DA54C7" w:rsidSect="00962962">
      <w:headerReference w:type="default" r:id="rId9"/>
      <w:headerReference w:type="first" r:id="rId10"/>
      <w:pgSz w:w="11906" w:h="16838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88" w:rsidRDefault="00673688">
      <w:pPr>
        <w:spacing w:after="0" w:line="240" w:lineRule="auto"/>
      </w:pPr>
      <w:r>
        <w:separator/>
      </w:r>
    </w:p>
  </w:endnote>
  <w:endnote w:type="continuationSeparator" w:id="0">
    <w:p w:rsidR="00673688" w:rsidRDefault="0067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88" w:rsidRDefault="00673688">
      <w:pPr>
        <w:spacing w:after="0" w:line="240" w:lineRule="auto"/>
      </w:pPr>
      <w:r>
        <w:separator/>
      </w:r>
    </w:p>
  </w:footnote>
  <w:footnote w:type="continuationSeparator" w:id="0">
    <w:p w:rsidR="00673688" w:rsidRDefault="0067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09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4E73" w:rsidRPr="00CA4E73" w:rsidRDefault="00CA4E73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4E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4E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4E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30B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A4E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4E73" w:rsidRDefault="00CA4E7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17144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A4E73" w:rsidRPr="00CA4E73" w:rsidRDefault="00CA4E73">
        <w:pPr>
          <w:pStyle w:val="ae"/>
          <w:jc w:val="center"/>
          <w:rPr>
            <w:color w:val="FFFFFF" w:themeColor="background1"/>
          </w:rPr>
        </w:pPr>
        <w:r w:rsidRPr="00CA4E73">
          <w:rPr>
            <w:color w:val="FFFFFF" w:themeColor="background1"/>
          </w:rPr>
          <w:fldChar w:fldCharType="begin"/>
        </w:r>
        <w:r w:rsidRPr="00CA4E73">
          <w:rPr>
            <w:color w:val="FFFFFF" w:themeColor="background1"/>
          </w:rPr>
          <w:instrText>PAGE   \* MERGEFORMAT</w:instrText>
        </w:r>
        <w:r w:rsidRPr="00CA4E73">
          <w:rPr>
            <w:color w:val="FFFFFF" w:themeColor="background1"/>
          </w:rPr>
          <w:fldChar w:fldCharType="separate"/>
        </w:r>
        <w:r w:rsidR="00CA30B3">
          <w:rPr>
            <w:noProof/>
            <w:color w:val="FFFFFF" w:themeColor="background1"/>
          </w:rPr>
          <w:t>1</w:t>
        </w:r>
        <w:r w:rsidRPr="00CA4E73">
          <w:rPr>
            <w:color w:val="FFFFFF" w:themeColor="background1"/>
          </w:rPr>
          <w:fldChar w:fldCharType="end"/>
        </w:r>
      </w:p>
    </w:sdtContent>
  </w:sdt>
  <w:p w:rsidR="00CA4E73" w:rsidRDefault="00CA4E73" w:rsidP="00CA4E73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AC9"/>
    <w:multiLevelType w:val="hybridMultilevel"/>
    <w:tmpl w:val="9E4C7B08"/>
    <w:lvl w:ilvl="0" w:tplc="C6DC94FA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B134A60"/>
    <w:multiLevelType w:val="hybridMultilevel"/>
    <w:tmpl w:val="A0043704"/>
    <w:lvl w:ilvl="0" w:tplc="975E6A90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D6A323A"/>
    <w:multiLevelType w:val="hybridMultilevel"/>
    <w:tmpl w:val="509ABA08"/>
    <w:lvl w:ilvl="0" w:tplc="C38EB4B6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E1"/>
    <w:rsid w:val="00003F85"/>
    <w:rsid w:val="000151E6"/>
    <w:rsid w:val="00015263"/>
    <w:rsid w:val="00023104"/>
    <w:rsid w:val="00033B51"/>
    <w:rsid w:val="000367D4"/>
    <w:rsid w:val="000476F8"/>
    <w:rsid w:val="000654F6"/>
    <w:rsid w:val="000810F6"/>
    <w:rsid w:val="00081951"/>
    <w:rsid w:val="00095D60"/>
    <w:rsid w:val="000C6758"/>
    <w:rsid w:val="000D7BB6"/>
    <w:rsid w:val="000E13BD"/>
    <w:rsid w:val="00131138"/>
    <w:rsid w:val="00145EE1"/>
    <w:rsid w:val="00156BA1"/>
    <w:rsid w:val="00177F73"/>
    <w:rsid w:val="0018004D"/>
    <w:rsid w:val="001E23E4"/>
    <w:rsid w:val="001F2295"/>
    <w:rsid w:val="001F25DB"/>
    <w:rsid w:val="002010E2"/>
    <w:rsid w:val="00204AFD"/>
    <w:rsid w:val="00210AEE"/>
    <w:rsid w:val="002177C0"/>
    <w:rsid w:val="002522B0"/>
    <w:rsid w:val="00277E38"/>
    <w:rsid w:val="00280BC5"/>
    <w:rsid w:val="00290CC4"/>
    <w:rsid w:val="002960A4"/>
    <w:rsid w:val="002A08D7"/>
    <w:rsid w:val="002F11AF"/>
    <w:rsid w:val="002F7E7D"/>
    <w:rsid w:val="00300955"/>
    <w:rsid w:val="00345FA2"/>
    <w:rsid w:val="0035684C"/>
    <w:rsid w:val="00360596"/>
    <w:rsid w:val="00366542"/>
    <w:rsid w:val="003E6623"/>
    <w:rsid w:val="00427FC4"/>
    <w:rsid w:val="00442553"/>
    <w:rsid w:val="004A4259"/>
    <w:rsid w:val="004E4EC7"/>
    <w:rsid w:val="004F1ABF"/>
    <w:rsid w:val="00502041"/>
    <w:rsid w:val="00574B11"/>
    <w:rsid w:val="00593A5A"/>
    <w:rsid w:val="005A5EB9"/>
    <w:rsid w:val="006067DD"/>
    <w:rsid w:val="006272E6"/>
    <w:rsid w:val="00641125"/>
    <w:rsid w:val="00642A59"/>
    <w:rsid w:val="0065211E"/>
    <w:rsid w:val="00673688"/>
    <w:rsid w:val="00677183"/>
    <w:rsid w:val="006C0BA4"/>
    <w:rsid w:val="006E660B"/>
    <w:rsid w:val="007103B4"/>
    <w:rsid w:val="0073505F"/>
    <w:rsid w:val="00745021"/>
    <w:rsid w:val="00746F45"/>
    <w:rsid w:val="0074773C"/>
    <w:rsid w:val="00750537"/>
    <w:rsid w:val="007627C6"/>
    <w:rsid w:val="0076646F"/>
    <w:rsid w:val="00844C56"/>
    <w:rsid w:val="0087097E"/>
    <w:rsid w:val="00880177"/>
    <w:rsid w:val="00893DD8"/>
    <w:rsid w:val="008C4FC2"/>
    <w:rsid w:val="008D4EA7"/>
    <w:rsid w:val="008E1808"/>
    <w:rsid w:val="00913157"/>
    <w:rsid w:val="00913700"/>
    <w:rsid w:val="00921157"/>
    <w:rsid w:val="0094514A"/>
    <w:rsid w:val="00962962"/>
    <w:rsid w:val="009A4EE0"/>
    <w:rsid w:val="00A02CD9"/>
    <w:rsid w:val="00A16837"/>
    <w:rsid w:val="00A20656"/>
    <w:rsid w:val="00A258B4"/>
    <w:rsid w:val="00A36AFD"/>
    <w:rsid w:val="00A533C8"/>
    <w:rsid w:val="00A70E20"/>
    <w:rsid w:val="00A7625A"/>
    <w:rsid w:val="00A94690"/>
    <w:rsid w:val="00AB057C"/>
    <w:rsid w:val="00AC4B1E"/>
    <w:rsid w:val="00AD043D"/>
    <w:rsid w:val="00AD0DCE"/>
    <w:rsid w:val="00AD2B3F"/>
    <w:rsid w:val="00AE2E07"/>
    <w:rsid w:val="00AF3B6B"/>
    <w:rsid w:val="00B04821"/>
    <w:rsid w:val="00B26F8E"/>
    <w:rsid w:val="00B63239"/>
    <w:rsid w:val="00B97DDA"/>
    <w:rsid w:val="00BE4CC6"/>
    <w:rsid w:val="00C15CD1"/>
    <w:rsid w:val="00C35DA4"/>
    <w:rsid w:val="00C40032"/>
    <w:rsid w:val="00C6230E"/>
    <w:rsid w:val="00C66025"/>
    <w:rsid w:val="00C723EB"/>
    <w:rsid w:val="00C76D3D"/>
    <w:rsid w:val="00C81CAA"/>
    <w:rsid w:val="00C94700"/>
    <w:rsid w:val="00C94CC6"/>
    <w:rsid w:val="00CA30B3"/>
    <w:rsid w:val="00CA4E73"/>
    <w:rsid w:val="00CD1120"/>
    <w:rsid w:val="00CE30C1"/>
    <w:rsid w:val="00CF2F1F"/>
    <w:rsid w:val="00D1245A"/>
    <w:rsid w:val="00D43D6C"/>
    <w:rsid w:val="00D45799"/>
    <w:rsid w:val="00D466B5"/>
    <w:rsid w:val="00D87932"/>
    <w:rsid w:val="00DA0B9E"/>
    <w:rsid w:val="00DA54C7"/>
    <w:rsid w:val="00DB7C31"/>
    <w:rsid w:val="00E4094E"/>
    <w:rsid w:val="00E563B4"/>
    <w:rsid w:val="00E67007"/>
    <w:rsid w:val="00EB0B9E"/>
    <w:rsid w:val="00EB4EBE"/>
    <w:rsid w:val="00EB7DF6"/>
    <w:rsid w:val="00F205B7"/>
    <w:rsid w:val="00F36752"/>
    <w:rsid w:val="00F37C6B"/>
    <w:rsid w:val="00F55EBF"/>
    <w:rsid w:val="00F65E8A"/>
    <w:rsid w:val="00FA622D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8004D"/>
  </w:style>
  <w:style w:type="character" w:customStyle="1" w:styleId="WW8Num1z0">
    <w:name w:val="WW8Num1z0"/>
    <w:rsid w:val="0018004D"/>
    <w:rPr>
      <w:rFonts w:hint="default"/>
    </w:rPr>
  </w:style>
  <w:style w:type="character" w:customStyle="1" w:styleId="WW8Num1z1">
    <w:name w:val="WW8Num1z1"/>
    <w:rsid w:val="0018004D"/>
  </w:style>
  <w:style w:type="character" w:customStyle="1" w:styleId="WW8Num1z2">
    <w:name w:val="WW8Num1z2"/>
    <w:rsid w:val="0018004D"/>
  </w:style>
  <w:style w:type="character" w:customStyle="1" w:styleId="WW8Num1z3">
    <w:name w:val="WW8Num1z3"/>
    <w:rsid w:val="0018004D"/>
  </w:style>
  <w:style w:type="character" w:customStyle="1" w:styleId="WW8Num1z4">
    <w:name w:val="WW8Num1z4"/>
    <w:rsid w:val="0018004D"/>
  </w:style>
  <w:style w:type="character" w:customStyle="1" w:styleId="WW8Num1z5">
    <w:name w:val="WW8Num1z5"/>
    <w:rsid w:val="0018004D"/>
  </w:style>
  <w:style w:type="character" w:customStyle="1" w:styleId="WW8Num1z6">
    <w:name w:val="WW8Num1z6"/>
    <w:rsid w:val="0018004D"/>
  </w:style>
  <w:style w:type="character" w:customStyle="1" w:styleId="WW8Num1z7">
    <w:name w:val="WW8Num1z7"/>
    <w:rsid w:val="0018004D"/>
  </w:style>
  <w:style w:type="character" w:customStyle="1" w:styleId="WW8Num1z8">
    <w:name w:val="WW8Num1z8"/>
    <w:rsid w:val="0018004D"/>
  </w:style>
  <w:style w:type="character" w:customStyle="1" w:styleId="WW8Num2z0">
    <w:name w:val="WW8Num2z0"/>
    <w:rsid w:val="0018004D"/>
    <w:rPr>
      <w:rFonts w:hint="default"/>
    </w:rPr>
  </w:style>
  <w:style w:type="character" w:customStyle="1" w:styleId="WW8Num2z1">
    <w:name w:val="WW8Num2z1"/>
    <w:rsid w:val="0018004D"/>
  </w:style>
  <w:style w:type="character" w:customStyle="1" w:styleId="WW8Num2z2">
    <w:name w:val="WW8Num2z2"/>
    <w:rsid w:val="0018004D"/>
  </w:style>
  <w:style w:type="character" w:customStyle="1" w:styleId="WW8Num2z3">
    <w:name w:val="WW8Num2z3"/>
    <w:rsid w:val="0018004D"/>
  </w:style>
  <w:style w:type="character" w:customStyle="1" w:styleId="WW8Num2z4">
    <w:name w:val="WW8Num2z4"/>
    <w:rsid w:val="0018004D"/>
  </w:style>
  <w:style w:type="character" w:customStyle="1" w:styleId="WW8Num2z5">
    <w:name w:val="WW8Num2z5"/>
    <w:rsid w:val="0018004D"/>
  </w:style>
  <w:style w:type="character" w:customStyle="1" w:styleId="WW8Num2z6">
    <w:name w:val="WW8Num2z6"/>
    <w:rsid w:val="0018004D"/>
  </w:style>
  <w:style w:type="character" w:customStyle="1" w:styleId="WW8Num2z7">
    <w:name w:val="WW8Num2z7"/>
    <w:rsid w:val="0018004D"/>
  </w:style>
  <w:style w:type="character" w:customStyle="1" w:styleId="WW8Num2z8">
    <w:name w:val="WW8Num2z8"/>
    <w:rsid w:val="0018004D"/>
  </w:style>
  <w:style w:type="character" w:customStyle="1" w:styleId="WW8Num3z0">
    <w:name w:val="WW8Num3z0"/>
    <w:rsid w:val="0018004D"/>
    <w:rPr>
      <w:rFonts w:hint="default"/>
      <w:color w:val="auto"/>
    </w:rPr>
  </w:style>
  <w:style w:type="character" w:customStyle="1" w:styleId="WW8Num3z1">
    <w:name w:val="WW8Num3z1"/>
    <w:rsid w:val="0018004D"/>
  </w:style>
  <w:style w:type="character" w:customStyle="1" w:styleId="WW8Num3z2">
    <w:name w:val="WW8Num3z2"/>
    <w:rsid w:val="0018004D"/>
  </w:style>
  <w:style w:type="character" w:customStyle="1" w:styleId="WW8Num3z3">
    <w:name w:val="WW8Num3z3"/>
    <w:rsid w:val="0018004D"/>
  </w:style>
  <w:style w:type="character" w:customStyle="1" w:styleId="WW8Num3z4">
    <w:name w:val="WW8Num3z4"/>
    <w:rsid w:val="0018004D"/>
  </w:style>
  <w:style w:type="character" w:customStyle="1" w:styleId="WW8Num3z5">
    <w:name w:val="WW8Num3z5"/>
    <w:rsid w:val="0018004D"/>
  </w:style>
  <w:style w:type="character" w:customStyle="1" w:styleId="WW8Num3z6">
    <w:name w:val="WW8Num3z6"/>
    <w:rsid w:val="0018004D"/>
  </w:style>
  <w:style w:type="character" w:customStyle="1" w:styleId="WW8Num3z7">
    <w:name w:val="WW8Num3z7"/>
    <w:rsid w:val="0018004D"/>
  </w:style>
  <w:style w:type="character" w:customStyle="1" w:styleId="WW8Num3z8">
    <w:name w:val="WW8Num3z8"/>
    <w:rsid w:val="0018004D"/>
  </w:style>
  <w:style w:type="character" w:customStyle="1" w:styleId="WW8Num4z0">
    <w:name w:val="WW8Num4z0"/>
    <w:rsid w:val="0018004D"/>
    <w:rPr>
      <w:rFonts w:hint="default"/>
    </w:rPr>
  </w:style>
  <w:style w:type="character" w:customStyle="1" w:styleId="WW8Num4z1">
    <w:name w:val="WW8Num4z1"/>
    <w:rsid w:val="0018004D"/>
  </w:style>
  <w:style w:type="character" w:customStyle="1" w:styleId="WW8Num4z2">
    <w:name w:val="WW8Num4z2"/>
    <w:rsid w:val="0018004D"/>
  </w:style>
  <w:style w:type="character" w:customStyle="1" w:styleId="WW8Num4z3">
    <w:name w:val="WW8Num4z3"/>
    <w:rsid w:val="0018004D"/>
  </w:style>
  <w:style w:type="character" w:customStyle="1" w:styleId="WW8Num4z4">
    <w:name w:val="WW8Num4z4"/>
    <w:rsid w:val="0018004D"/>
  </w:style>
  <w:style w:type="character" w:customStyle="1" w:styleId="WW8Num4z5">
    <w:name w:val="WW8Num4z5"/>
    <w:rsid w:val="0018004D"/>
  </w:style>
  <w:style w:type="character" w:customStyle="1" w:styleId="WW8Num4z6">
    <w:name w:val="WW8Num4z6"/>
    <w:rsid w:val="0018004D"/>
  </w:style>
  <w:style w:type="character" w:customStyle="1" w:styleId="WW8Num4z7">
    <w:name w:val="WW8Num4z7"/>
    <w:rsid w:val="0018004D"/>
  </w:style>
  <w:style w:type="character" w:customStyle="1" w:styleId="WW8Num4z8">
    <w:name w:val="WW8Num4z8"/>
    <w:rsid w:val="0018004D"/>
  </w:style>
  <w:style w:type="character" w:customStyle="1" w:styleId="WW8Num5z0">
    <w:name w:val="WW8Num5z0"/>
    <w:rsid w:val="0018004D"/>
    <w:rPr>
      <w:rFonts w:hint="default"/>
    </w:rPr>
  </w:style>
  <w:style w:type="character" w:customStyle="1" w:styleId="WW8Num5z1">
    <w:name w:val="WW8Num5z1"/>
    <w:rsid w:val="0018004D"/>
  </w:style>
  <w:style w:type="character" w:customStyle="1" w:styleId="WW8Num5z2">
    <w:name w:val="WW8Num5z2"/>
    <w:rsid w:val="0018004D"/>
  </w:style>
  <w:style w:type="character" w:customStyle="1" w:styleId="WW8Num5z3">
    <w:name w:val="WW8Num5z3"/>
    <w:rsid w:val="0018004D"/>
  </w:style>
  <w:style w:type="character" w:customStyle="1" w:styleId="WW8Num5z4">
    <w:name w:val="WW8Num5z4"/>
    <w:rsid w:val="0018004D"/>
  </w:style>
  <w:style w:type="character" w:customStyle="1" w:styleId="WW8Num5z5">
    <w:name w:val="WW8Num5z5"/>
    <w:rsid w:val="0018004D"/>
  </w:style>
  <w:style w:type="character" w:customStyle="1" w:styleId="WW8Num5z6">
    <w:name w:val="WW8Num5z6"/>
    <w:rsid w:val="0018004D"/>
  </w:style>
  <w:style w:type="character" w:customStyle="1" w:styleId="WW8Num5z7">
    <w:name w:val="WW8Num5z7"/>
    <w:rsid w:val="0018004D"/>
  </w:style>
  <w:style w:type="character" w:customStyle="1" w:styleId="WW8Num5z8">
    <w:name w:val="WW8Num5z8"/>
    <w:rsid w:val="0018004D"/>
  </w:style>
  <w:style w:type="character" w:customStyle="1" w:styleId="WW8Num6z0">
    <w:name w:val="WW8Num6z0"/>
    <w:rsid w:val="0018004D"/>
    <w:rPr>
      <w:rFonts w:hint="default"/>
    </w:rPr>
  </w:style>
  <w:style w:type="character" w:customStyle="1" w:styleId="WW8Num6z1">
    <w:name w:val="WW8Num6z1"/>
    <w:rsid w:val="0018004D"/>
  </w:style>
  <w:style w:type="character" w:customStyle="1" w:styleId="WW8Num6z2">
    <w:name w:val="WW8Num6z2"/>
    <w:rsid w:val="0018004D"/>
  </w:style>
  <w:style w:type="character" w:customStyle="1" w:styleId="WW8Num6z3">
    <w:name w:val="WW8Num6z3"/>
    <w:rsid w:val="0018004D"/>
  </w:style>
  <w:style w:type="character" w:customStyle="1" w:styleId="WW8Num6z4">
    <w:name w:val="WW8Num6z4"/>
    <w:rsid w:val="0018004D"/>
  </w:style>
  <w:style w:type="character" w:customStyle="1" w:styleId="WW8Num6z5">
    <w:name w:val="WW8Num6z5"/>
    <w:rsid w:val="0018004D"/>
  </w:style>
  <w:style w:type="character" w:customStyle="1" w:styleId="WW8Num6z6">
    <w:name w:val="WW8Num6z6"/>
    <w:rsid w:val="0018004D"/>
  </w:style>
  <w:style w:type="character" w:customStyle="1" w:styleId="WW8Num6z7">
    <w:name w:val="WW8Num6z7"/>
    <w:rsid w:val="0018004D"/>
  </w:style>
  <w:style w:type="character" w:customStyle="1" w:styleId="WW8Num6z8">
    <w:name w:val="WW8Num6z8"/>
    <w:rsid w:val="0018004D"/>
  </w:style>
  <w:style w:type="character" w:customStyle="1" w:styleId="WW8Num7z0">
    <w:name w:val="WW8Num7z0"/>
    <w:rsid w:val="0018004D"/>
    <w:rPr>
      <w:rFonts w:hint="default"/>
    </w:rPr>
  </w:style>
  <w:style w:type="character" w:customStyle="1" w:styleId="WW8Num7z1">
    <w:name w:val="WW8Num7z1"/>
    <w:rsid w:val="0018004D"/>
  </w:style>
  <w:style w:type="character" w:customStyle="1" w:styleId="WW8Num7z2">
    <w:name w:val="WW8Num7z2"/>
    <w:rsid w:val="0018004D"/>
  </w:style>
  <w:style w:type="character" w:customStyle="1" w:styleId="WW8Num7z3">
    <w:name w:val="WW8Num7z3"/>
    <w:rsid w:val="0018004D"/>
  </w:style>
  <w:style w:type="character" w:customStyle="1" w:styleId="WW8Num7z4">
    <w:name w:val="WW8Num7z4"/>
    <w:rsid w:val="0018004D"/>
  </w:style>
  <w:style w:type="character" w:customStyle="1" w:styleId="WW8Num7z5">
    <w:name w:val="WW8Num7z5"/>
    <w:rsid w:val="0018004D"/>
  </w:style>
  <w:style w:type="character" w:customStyle="1" w:styleId="WW8Num7z6">
    <w:name w:val="WW8Num7z6"/>
    <w:rsid w:val="0018004D"/>
  </w:style>
  <w:style w:type="character" w:customStyle="1" w:styleId="WW8Num7z7">
    <w:name w:val="WW8Num7z7"/>
    <w:rsid w:val="0018004D"/>
  </w:style>
  <w:style w:type="character" w:customStyle="1" w:styleId="WW8Num7z8">
    <w:name w:val="WW8Num7z8"/>
    <w:rsid w:val="0018004D"/>
  </w:style>
  <w:style w:type="character" w:customStyle="1" w:styleId="WW8Num8z0">
    <w:name w:val="WW8Num8z0"/>
    <w:rsid w:val="0018004D"/>
    <w:rPr>
      <w:rFonts w:ascii="Times New Roman" w:hAnsi="Times New Roman" w:cs="Times New Roman" w:hint="default"/>
      <w:sz w:val="28"/>
    </w:rPr>
  </w:style>
  <w:style w:type="character" w:customStyle="1" w:styleId="WW8Num8z1">
    <w:name w:val="WW8Num8z1"/>
    <w:rsid w:val="0018004D"/>
  </w:style>
  <w:style w:type="character" w:customStyle="1" w:styleId="WW8Num8z2">
    <w:name w:val="WW8Num8z2"/>
    <w:rsid w:val="0018004D"/>
  </w:style>
  <w:style w:type="character" w:customStyle="1" w:styleId="WW8Num8z3">
    <w:name w:val="WW8Num8z3"/>
    <w:rsid w:val="0018004D"/>
  </w:style>
  <w:style w:type="character" w:customStyle="1" w:styleId="WW8Num8z4">
    <w:name w:val="WW8Num8z4"/>
    <w:rsid w:val="0018004D"/>
  </w:style>
  <w:style w:type="character" w:customStyle="1" w:styleId="WW8Num8z5">
    <w:name w:val="WW8Num8z5"/>
    <w:rsid w:val="0018004D"/>
  </w:style>
  <w:style w:type="character" w:customStyle="1" w:styleId="WW8Num8z6">
    <w:name w:val="WW8Num8z6"/>
    <w:rsid w:val="0018004D"/>
  </w:style>
  <w:style w:type="character" w:customStyle="1" w:styleId="WW8Num8z7">
    <w:name w:val="WW8Num8z7"/>
    <w:rsid w:val="0018004D"/>
  </w:style>
  <w:style w:type="character" w:customStyle="1" w:styleId="WW8Num8z8">
    <w:name w:val="WW8Num8z8"/>
    <w:rsid w:val="0018004D"/>
  </w:style>
  <w:style w:type="character" w:customStyle="1" w:styleId="1">
    <w:name w:val="Основной шрифт абзаца1"/>
    <w:rsid w:val="0018004D"/>
  </w:style>
  <w:style w:type="character" w:customStyle="1" w:styleId="a3">
    <w:name w:val="Верхний колонтитул Знак"/>
    <w:basedOn w:val="1"/>
    <w:uiPriority w:val="99"/>
    <w:rsid w:val="0018004D"/>
  </w:style>
  <w:style w:type="character" w:customStyle="1" w:styleId="a4">
    <w:name w:val="Нижний колонтитул Знак"/>
    <w:basedOn w:val="1"/>
    <w:rsid w:val="0018004D"/>
  </w:style>
  <w:style w:type="character" w:customStyle="1" w:styleId="a5">
    <w:name w:val="Текст выноски Знак"/>
    <w:rsid w:val="0018004D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18004D"/>
    <w:rPr>
      <w:sz w:val="16"/>
      <w:szCs w:val="16"/>
    </w:rPr>
  </w:style>
  <w:style w:type="character" w:customStyle="1" w:styleId="a6">
    <w:name w:val="Текст примечания Знак"/>
    <w:rsid w:val="0018004D"/>
    <w:rPr>
      <w:sz w:val="20"/>
      <w:szCs w:val="20"/>
    </w:rPr>
  </w:style>
  <w:style w:type="character" w:customStyle="1" w:styleId="a7">
    <w:name w:val="Тема примечания Знак"/>
    <w:rsid w:val="0018004D"/>
    <w:rPr>
      <w:b/>
      <w:bCs/>
      <w:sz w:val="20"/>
      <w:szCs w:val="20"/>
    </w:rPr>
  </w:style>
  <w:style w:type="character" w:styleId="a8">
    <w:name w:val="Hyperlink"/>
    <w:rsid w:val="0018004D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18004D"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a">
    <w:name w:val="Body Text"/>
    <w:basedOn w:val="a"/>
    <w:rsid w:val="0018004D"/>
    <w:pPr>
      <w:spacing w:after="140" w:line="288" w:lineRule="auto"/>
    </w:pPr>
  </w:style>
  <w:style w:type="paragraph" w:styleId="ab">
    <w:name w:val="List"/>
    <w:basedOn w:val="aa"/>
    <w:rsid w:val="0018004D"/>
    <w:rPr>
      <w:rFonts w:cs="Lucida Sans"/>
    </w:rPr>
  </w:style>
  <w:style w:type="paragraph" w:styleId="ac">
    <w:name w:val="caption"/>
    <w:basedOn w:val="a"/>
    <w:qFormat/>
    <w:rsid w:val="001800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18004D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800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18004D"/>
    <w:pPr>
      <w:suppressLineNumbers/>
    </w:pPr>
    <w:rPr>
      <w:rFonts w:cs="Lucida Sans"/>
    </w:rPr>
  </w:style>
  <w:style w:type="paragraph" w:customStyle="1" w:styleId="ConsPlusNonformat">
    <w:name w:val="ConsPlusNonformat"/>
    <w:rsid w:val="001800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18004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Normal">
    <w:name w:val="ConsNormal"/>
    <w:rsid w:val="001800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List Paragraph"/>
    <w:basedOn w:val="a"/>
    <w:qFormat/>
    <w:rsid w:val="0018004D"/>
    <w:pPr>
      <w:ind w:left="720"/>
      <w:contextualSpacing/>
    </w:pPr>
  </w:style>
  <w:style w:type="paragraph" w:customStyle="1" w:styleId="ConsNonformat">
    <w:name w:val="ConsNonformat"/>
    <w:rsid w:val="001800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18004D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18004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header"/>
    <w:basedOn w:val="a"/>
    <w:uiPriority w:val="99"/>
    <w:rsid w:val="0018004D"/>
    <w:pPr>
      <w:spacing w:after="0" w:line="240" w:lineRule="auto"/>
    </w:pPr>
  </w:style>
  <w:style w:type="paragraph" w:styleId="af">
    <w:name w:val="footer"/>
    <w:basedOn w:val="a"/>
    <w:rsid w:val="0018004D"/>
    <w:pPr>
      <w:spacing w:after="0" w:line="240" w:lineRule="auto"/>
    </w:pPr>
  </w:style>
  <w:style w:type="paragraph" w:styleId="af0">
    <w:name w:val="Balloon Text"/>
    <w:basedOn w:val="a"/>
    <w:rsid w:val="001800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rsid w:val="0018004D"/>
    <w:pPr>
      <w:spacing w:line="240" w:lineRule="auto"/>
    </w:pPr>
    <w:rPr>
      <w:sz w:val="20"/>
      <w:szCs w:val="20"/>
    </w:rPr>
  </w:style>
  <w:style w:type="paragraph" w:styleId="af1">
    <w:name w:val="annotation subject"/>
    <w:basedOn w:val="13"/>
    <w:next w:val="13"/>
    <w:rsid w:val="0018004D"/>
    <w:rPr>
      <w:b/>
      <w:bCs/>
    </w:rPr>
  </w:style>
  <w:style w:type="paragraph" w:styleId="af2">
    <w:name w:val="No Spacing"/>
    <w:qFormat/>
    <w:rsid w:val="0018004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8004D"/>
  </w:style>
  <w:style w:type="character" w:customStyle="1" w:styleId="WW8Num1z0">
    <w:name w:val="WW8Num1z0"/>
    <w:rsid w:val="0018004D"/>
    <w:rPr>
      <w:rFonts w:hint="default"/>
    </w:rPr>
  </w:style>
  <w:style w:type="character" w:customStyle="1" w:styleId="WW8Num1z1">
    <w:name w:val="WW8Num1z1"/>
    <w:rsid w:val="0018004D"/>
  </w:style>
  <w:style w:type="character" w:customStyle="1" w:styleId="WW8Num1z2">
    <w:name w:val="WW8Num1z2"/>
    <w:rsid w:val="0018004D"/>
  </w:style>
  <w:style w:type="character" w:customStyle="1" w:styleId="WW8Num1z3">
    <w:name w:val="WW8Num1z3"/>
    <w:rsid w:val="0018004D"/>
  </w:style>
  <w:style w:type="character" w:customStyle="1" w:styleId="WW8Num1z4">
    <w:name w:val="WW8Num1z4"/>
    <w:rsid w:val="0018004D"/>
  </w:style>
  <w:style w:type="character" w:customStyle="1" w:styleId="WW8Num1z5">
    <w:name w:val="WW8Num1z5"/>
    <w:rsid w:val="0018004D"/>
  </w:style>
  <w:style w:type="character" w:customStyle="1" w:styleId="WW8Num1z6">
    <w:name w:val="WW8Num1z6"/>
    <w:rsid w:val="0018004D"/>
  </w:style>
  <w:style w:type="character" w:customStyle="1" w:styleId="WW8Num1z7">
    <w:name w:val="WW8Num1z7"/>
    <w:rsid w:val="0018004D"/>
  </w:style>
  <w:style w:type="character" w:customStyle="1" w:styleId="WW8Num1z8">
    <w:name w:val="WW8Num1z8"/>
    <w:rsid w:val="0018004D"/>
  </w:style>
  <w:style w:type="character" w:customStyle="1" w:styleId="WW8Num2z0">
    <w:name w:val="WW8Num2z0"/>
    <w:rsid w:val="0018004D"/>
    <w:rPr>
      <w:rFonts w:hint="default"/>
    </w:rPr>
  </w:style>
  <w:style w:type="character" w:customStyle="1" w:styleId="WW8Num2z1">
    <w:name w:val="WW8Num2z1"/>
    <w:rsid w:val="0018004D"/>
  </w:style>
  <w:style w:type="character" w:customStyle="1" w:styleId="WW8Num2z2">
    <w:name w:val="WW8Num2z2"/>
    <w:rsid w:val="0018004D"/>
  </w:style>
  <w:style w:type="character" w:customStyle="1" w:styleId="WW8Num2z3">
    <w:name w:val="WW8Num2z3"/>
    <w:rsid w:val="0018004D"/>
  </w:style>
  <w:style w:type="character" w:customStyle="1" w:styleId="WW8Num2z4">
    <w:name w:val="WW8Num2z4"/>
    <w:rsid w:val="0018004D"/>
  </w:style>
  <w:style w:type="character" w:customStyle="1" w:styleId="WW8Num2z5">
    <w:name w:val="WW8Num2z5"/>
    <w:rsid w:val="0018004D"/>
  </w:style>
  <w:style w:type="character" w:customStyle="1" w:styleId="WW8Num2z6">
    <w:name w:val="WW8Num2z6"/>
    <w:rsid w:val="0018004D"/>
  </w:style>
  <w:style w:type="character" w:customStyle="1" w:styleId="WW8Num2z7">
    <w:name w:val="WW8Num2z7"/>
    <w:rsid w:val="0018004D"/>
  </w:style>
  <w:style w:type="character" w:customStyle="1" w:styleId="WW8Num2z8">
    <w:name w:val="WW8Num2z8"/>
    <w:rsid w:val="0018004D"/>
  </w:style>
  <w:style w:type="character" w:customStyle="1" w:styleId="WW8Num3z0">
    <w:name w:val="WW8Num3z0"/>
    <w:rsid w:val="0018004D"/>
    <w:rPr>
      <w:rFonts w:hint="default"/>
      <w:color w:val="auto"/>
    </w:rPr>
  </w:style>
  <w:style w:type="character" w:customStyle="1" w:styleId="WW8Num3z1">
    <w:name w:val="WW8Num3z1"/>
    <w:rsid w:val="0018004D"/>
  </w:style>
  <w:style w:type="character" w:customStyle="1" w:styleId="WW8Num3z2">
    <w:name w:val="WW8Num3z2"/>
    <w:rsid w:val="0018004D"/>
  </w:style>
  <w:style w:type="character" w:customStyle="1" w:styleId="WW8Num3z3">
    <w:name w:val="WW8Num3z3"/>
    <w:rsid w:val="0018004D"/>
  </w:style>
  <w:style w:type="character" w:customStyle="1" w:styleId="WW8Num3z4">
    <w:name w:val="WW8Num3z4"/>
    <w:rsid w:val="0018004D"/>
  </w:style>
  <w:style w:type="character" w:customStyle="1" w:styleId="WW8Num3z5">
    <w:name w:val="WW8Num3z5"/>
    <w:rsid w:val="0018004D"/>
  </w:style>
  <w:style w:type="character" w:customStyle="1" w:styleId="WW8Num3z6">
    <w:name w:val="WW8Num3z6"/>
    <w:rsid w:val="0018004D"/>
  </w:style>
  <w:style w:type="character" w:customStyle="1" w:styleId="WW8Num3z7">
    <w:name w:val="WW8Num3z7"/>
    <w:rsid w:val="0018004D"/>
  </w:style>
  <w:style w:type="character" w:customStyle="1" w:styleId="WW8Num3z8">
    <w:name w:val="WW8Num3z8"/>
    <w:rsid w:val="0018004D"/>
  </w:style>
  <w:style w:type="character" w:customStyle="1" w:styleId="WW8Num4z0">
    <w:name w:val="WW8Num4z0"/>
    <w:rsid w:val="0018004D"/>
    <w:rPr>
      <w:rFonts w:hint="default"/>
    </w:rPr>
  </w:style>
  <w:style w:type="character" w:customStyle="1" w:styleId="WW8Num4z1">
    <w:name w:val="WW8Num4z1"/>
    <w:rsid w:val="0018004D"/>
  </w:style>
  <w:style w:type="character" w:customStyle="1" w:styleId="WW8Num4z2">
    <w:name w:val="WW8Num4z2"/>
    <w:rsid w:val="0018004D"/>
  </w:style>
  <w:style w:type="character" w:customStyle="1" w:styleId="WW8Num4z3">
    <w:name w:val="WW8Num4z3"/>
    <w:rsid w:val="0018004D"/>
  </w:style>
  <w:style w:type="character" w:customStyle="1" w:styleId="WW8Num4z4">
    <w:name w:val="WW8Num4z4"/>
    <w:rsid w:val="0018004D"/>
  </w:style>
  <w:style w:type="character" w:customStyle="1" w:styleId="WW8Num4z5">
    <w:name w:val="WW8Num4z5"/>
    <w:rsid w:val="0018004D"/>
  </w:style>
  <w:style w:type="character" w:customStyle="1" w:styleId="WW8Num4z6">
    <w:name w:val="WW8Num4z6"/>
    <w:rsid w:val="0018004D"/>
  </w:style>
  <w:style w:type="character" w:customStyle="1" w:styleId="WW8Num4z7">
    <w:name w:val="WW8Num4z7"/>
    <w:rsid w:val="0018004D"/>
  </w:style>
  <w:style w:type="character" w:customStyle="1" w:styleId="WW8Num4z8">
    <w:name w:val="WW8Num4z8"/>
    <w:rsid w:val="0018004D"/>
  </w:style>
  <w:style w:type="character" w:customStyle="1" w:styleId="WW8Num5z0">
    <w:name w:val="WW8Num5z0"/>
    <w:rsid w:val="0018004D"/>
    <w:rPr>
      <w:rFonts w:hint="default"/>
    </w:rPr>
  </w:style>
  <w:style w:type="character" w:customStyle="1" w:styleId="WW8Num5z1">
    <w:name w:val="WW8Num5z1"/>
    <w:rsid w:val="0018004D"/>
  </w:style>
  <w:style w:type="character" w:customStyle="1" w:styleId="WW8Num5z2">
    <w:name w:val="WW8Num5z2"/>
    <w:rsid w:val="0018004D"/>
  </w:style>
  <w:style w:type="character" w:customStyle="1" w:styleId="WW8Num5z3">
    <w:name w:val="WW8Num5z3"/>
    <w:rsid w:val="0018004D"/>
  </w:style>
  <w:style w:type="character" w:customStyle="1" w:styleId="WW8Num5z4">
    <w:name w:val="WW8Num5z4"/>
    <w:rsid w:val="0018004D"/>
  </w:style>
  <w:style w:type="character" w:customStyle="1" w:styleId="WW8Num5z5">
    <w:name w:val="WW8Num5z5"/>
    <w:rsid w:val="0018004D"/>
  </w:style>
  <w:style w:type="character" w:customStyle="1" w:styleId="WW8Num5z6">
    <w:name w:val="WW8Num5z6"/>
    <w:rsid w:val="0018004D"/>
  </w:style>
  <w:style w:type="character" w:customStyle="1" w:styleId="WW8Num5z7">
    <w:name w:val="WW8Num5z7"/>
    <w:rsid w:val="0018004D"/>
  </w:style>
  <w:style w:type="character" w:customStyle="1" w:styleId="WW8Num5z8">
    <w:name w:val="WW8Num5z8"/>
    <w:rsid w:val="0018004D"/>
  </w:style>
  <w:style w:type="character" w:customStyle="1" w:styleId="WW8Num6z0">
    <w:name w:val="WW8Num6z0"/>
    <w:rsid w:val="0018004D"/>
    <w:rPr>
      <w:rFonts w:hint="default"/>
    </w:rPr>
  </w:style>
  <w:style w:type="character" w:customStyle="1" w:styleId="WW8Num6z1">
    <w:name w:val="WW8Num6z1"/>
    <w:rsid w:val="0018004D"/>
  </w:style>
  <w:style w:type="character" w:customStyle="1" w:styleId="WW8Num6z2">
    <w:name w:val="WW8Num6z2"/>
    <w:rsid w:val="0018004D"/>
  </w:style>
  <w:style w:type="character" w:customStyle="1" w:styleId="WW8Num6z3">
    <w:name w:val="WW8Num6z3"/>
    <w:rsid w:val="0018004D"/>
  </w:style>
  <w:style w:type="character" w:customStyle="1" w:styleId="WW8Num6z4">
    <w:name w:val="WW8Num6z4"/>
    <w:rsid w:val="0018004D"/>
  </w:style>
  <w:style w:type="character" w:customStyle="1" w:styleId="WW8Num6z5">
    <w:name w:val="WW8Num6z5"/>
    <w:rsid w:val="0018004D"/>
  </w:style>
  <w:style w:type="character" w:customStyle="1" w:styleId="WW8Num6z6">
    <w:name w:val="WW8Num6z6"/>
    <w:rsid w:val="0018004D"/>
  </w:style>
  <w:style w:type="character" w:customStyle="1" w:styleId="WW8Num6z7">
    <w:name w:val="WW8Num6z7"/>
    <w:rsid w:val="0018004D"/>
  </w:style>
  <w:style w:type="character" w:customStyle="1" w:styleId="WW8Num6z8">
    <w:name w:val="WW8Num6z8"/>
    <w:rsid w:val="0018004D"/>
  </w:style>
  <w:style w:type="character" w:customStyle="1" w:styleId="WW8Num7z0">
    <w:name w:val="WW8Num7z0"/>
    <w:rsid w:val="0018004D"/>
    <w:rPr>
      <w:rFonts w:hint="default"/>
    </w:rPr>
  </w:style>
  <w:style w:type="character" w:customStyle="1" w:styleId="WW8Num7z1">
    <w:name w:val="WW8Num7z1"/>
    <w:rsid w:val="0018004D"/>
  </w:style>
  <w:style w:type="character" w:customStyle="1" w:styleId="WW8Num7z2">
    <w:name w:val="WW8Num7z2"/>
    <w:rsid w:val="0018004D"/>
  </w:style>
  <w:style w:type="character" w:customStyle="1" w:styleId="WW8Num7z3">
    <w:name w:val="WW8Num7z3"/>
    <w:rsid w:val="0018004D"/>
  </w:style>
  <w:style w:type="character" w:customStyle="1" w:styleId="WW8Num7z4">
    <w:name w:val="WW8Num7z4"/>
    <w:rsid w:val="0018004D"/>
  </w:style>
  <w:style w:type="character" w:customStyle="1" w:styleId="WW8Num7z5">
    <w:name w:val="WW8Num7z5"/>
    <w:rsid w:val="0018004D"/>
  </w:style>
  <w:style w:type="character" w:customStyle="1" w:styleId="WW8Num7z6">
    <w:name w:val="WW8Num7z6"/>
    <w:rsid w:val="0018004D"/>
  </w:style>
  <w:style w:type="character" w:customStyle="1" w:styleId="WW8Num7z7">
    <w:name w:val="WW8Num7z7"/>
    <w:rsid w:val="0018004D"/>
  </w:style>
  <w:style w:type="character" w:customStyle="1" w:styleId="WW8Num7z8">
    <w:name w:val="WW8Num7z8"/>
    <w:rsid w:val="0018004D"/>
  </w:style>
  <w:style w:type="character" w:customStyle="1" w:styleId="WW8Num8z0">
    <w:name w:val="WW8Num8z0"/>
    <w:rsid w:val="0018004D"/>
    <w:rPr>
      <w:rFonts w:ascii="Times New Roman" w:hAnsi="Times New Roman" w:cs="Times New Roman" w:hint="default"/>
      <w:sz w:val="28"/>
    </w:rPr>
  </w:style>
  <w:style w:type="character" w:customStyle="1" w:styleId="WW8Num8z1">
    <w:name w:val="WW8Num8z1"/>
    <w:rsid w:val="0018004D"/>
  </w:style>
  <w:style w:type="character" w:customStyle="1" w:styleId="WW8Num8z2">
    <w:name w:val="WW8Num8z2"/>
    <w:rsid w:val="0018004D"/>
  </w:style>
  <w:style w:type="character" w:customStyle="1" w:styleId="WW8Num8z3">
    <w:name w:val="WW8Num8z3"/>
    <w:rsid w:val="0018004D"/>
  </w:style>
  <w:style w:type="character" w:customStyle="1" w:styleId="WW8Num8z4">
    <w:name w:val="WW8Num8z4"/>
    <w:rsid w:val="0018004D"/>
  </w:style>
  <w:style w:type="character" w:customStyle="1" w:styleId="WW8Num8z5">
    <w:name w:val="WW8Num8z5"/>
    <w:rsid w:val="0018004D"/>
  </w:style>
  <w:style w:type="character" w:customStyle="1" w:styleId="WW8Num8z6">
    <w:name w:val="WW8Num8z6"/>
    <w:rsid w:val="0018004D"/>
  </w:style>
  <w:style w:type="character" w:customStyle="1" w:styleId="WW8Num8z7">
    <w:name w:val="WW8Num8z7"/>
    <w:rsid w:val="0018004D"/>
  </w:style>
  <w:style w:type="character" w:customStyle="1" w:styleId="WW8Num8z8">
    <w:name w:val="WW8Num8z8"/>
    <w:rsid w:val="0018004D"/>
  </w:style>
  <w:style w:type="character" w:customStyle="1" w:styleId="1">
    <w:name w:val="Основной шрифт абзаца1"/>
    <w:rsid w:val="0018004D"/>
  </w:style>
  <w:style w:type="character" w:customStyle="1" w:styleId="a3">
    <w:name w:val="Верхний колонтитул Знак"/>
    <w:basedOn w:val="1"/>
    <w:uiPriority w:val="99"/>
    <w:rsid w:val="0018004D"/>
  </w:style>
  <w:style w:type="character" w:customStyle="1" w:styleId="a4">
    <w:name w:val="Нижний колонтитул Знак"/>
    <w:basedOn w:val="1"/>
    <w:rsid w:val="0018004D"/>
  </w:style>
  <w:style w:type="character" w:customStyle="1" w:styleId="a5">
    <w:name w:val="Текст выноски Знак"/>
    <w:rsid w:val="0018004D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18004D"/>
    <w:rPr>
      <w:sz w:val="16"/>
      <w:szCs w:val="16"/>
    </w:rPr>
  </w:style>
  <w:style w:type="character" w:customStyle="1" w:styleId="a6">
    <w:name w:val="Текст примечания Знак"/>
    <w:rsid w:val="0018004D"/>
    <w:rPr>
      <w:sz w:val="20"/>
      <w:szCs w:val="20"/>
    </w:rPr>
  </w:style>
  <w:style w:type="character" w:customStyle="1" w:styleId="a7">
    <w:name w:val="Тема примечания Знак"/>
    <w:rsid w:val="0018004D"/>
    <w:rPr>
      <w:b/>
      <w:bCs/>
      <w:sz w:val="20"/>
      <w:szCs w:val="20"/>
    </w:rPr>
  </w:style>
  <w:style w:type="character" w:styleId="a8">
    <w:name w:val="Hyperlink"/>
    <w:rsid w:val="0018004D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18004D"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a">
    <w:name w:val="Body Text"/>
    <w:basedOn w:val="a"/>
    <w:rsid w:val="0018004D"/>
    <w:pPr>
      <w:spacing w:after="140" w:line="288" w:lineRule="auto"/>
    </w:pPr>
  </w:style>
  <w:style w:type="paragraph" w:styleId="ab">
    <w:name w:val="List"/>
    <w:basedOn w:val="aa"/>
    <w:rsid w:val="0018004D"/>
    <w:rPr>
      <w:rFonts w:cs="Lucida Sans"/>
    </w:rPr>
  </w:style>
  <w:style w:type="paragraph" w:styleId="ac">
    <w:name w:val="caption"/>
    <w:basedOn w:val="a"/>
    <w:qFormat/>
    <w:rsid w:val="001800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18004D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800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18004D"/>
    <w:pPr>
      <w:suppressLineNumbers/>
    </w:pPr>
    <w:rPr>
      <w:rFonts w:cs="Lucida Sans"/>
    </w:rPr>
  </w:style>
  <w:style w:type="paragraph" w:customStyle="1" w:styleId="ConsPlusNonformat">
    <w:name w:val="ConsPlusNonformat"/>
    <w:rsid w:val="001800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18004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Normal">
    <w:name w:val="ConsNormal"/>
    <w:rsid w:val="001800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List Paragraph"/>
    <w:basedOn w:val="a"/>
    <w:qFormat/>
    <w:rsid w:val="0018004D"/>
    <w:pPr>
      <w:ind w:left="720"/>
      <w:contextualSpacing/>
    </w:pPr>
  </w:style>
  <w:style w:type="paragraph" w:customStyle="1" w:styleId="ConsNonformat">
    <w:name w:val="ConsNonformat"/>
    <w:rsid w:val="001800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18004D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18004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header"/>
    <w:basedOn w:val="a"/>
    <w:uiPriority w:val="99"/>
    <w:rsid w:val="0018004D"/>
    <w:pPr>
      <w:spacing w:after="0" w:line="240" w:lineRule="auto"/>
    </w:pPr>
  </w:style>
  <w:style w:type="paragraph" w:styleId="af">
    <w:name w:val="footer"/>
    <w:basedOn w:val="a"/>
    <w:rsid w:val="0018004D"/>
    <w:pPr>
      <w:spacing w:after="0" w:line="240" w:lineRule="auto"/>
    </w:pPr>
  </w:style>
  <w:style w:type="paragraph" w:styleId="af0">
    <w:name w:val="Balloon Text"/>
    <w:basedOn w:val="a"/>
    <w:rsid w:val="001800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rsid w:val="0018004D"/>
    <w:pPr>
      <w:spacing w:line="240" w:lineRule="auto"/>
    </w:pPr>
    <w:rPr>
      <w:sz w:val="20"/>
      <w:szCs w:val="20"/>
    </w:rPr>
  </w:style>
  <w:style w:type="paragraph" w:styleId="af1">
    <w:name w:val="annotation subject"/>
    <w:basedOn w:val="13"/>
    <w:next w:val="13"/>
    <w:rsid w:val="0018004D"/>
    <w:rPr>
      <w:b/>
      <w:bCs/>
    </w:rPr>
  </w:style>
  <w:style w:type="paragraph" w:styleId="af2">
    <w:name w:val="No Spacing"/>
    <w:qFormat/>
    <w:rsid w:val="0018004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4715-C9BF-4520-A861-E372AEE4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Е. В.</dc:creator>
  <cp:lastModifiedBy>Пальцева Светлана Юрьевна</cp:lastModifiedBy>
  <cp:revision>16</cp:revision>
  <cp:lastPrinted>2022-12-16T07:22:00Z</cp:lastPrinted>
  <dcterms:created xsi:type="dcterms:W3CDTF">2022-12-01T15:04:00Z</dcterms:created>
  <dcterms:modified xsi:type="dcterms:W3CDTF">2023-07-13T10:02:00Z</dcterms:modified>
</cp:coreProperties>
</file>