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97A" w:rsidRPr="00887D09" w:rsidRDefault="005077FA" w:rsidP="005077FA">
      <w:pPr>
        <w:spacing w:after="0" w:line="240" w:lineRule="auto"/>
        <w:ind w:left="6521"/>
        <w:rPr>
          <w:rFonts w:ascii="Times New Roman" w:hAnsi="Times New Roman"/>
          <w:sz w:val="24"/>
          <w:szCs w:val="24"/>
        </w:rPr>
      </w:pPr>
      <w:r w:rsidRPr="00887D09">
        <w:rPr>
          <w:rFonts w:ascii="Times New Roman" w:hAnsi="Times New Roman"/>
          <w:sz w:val="24"/>
          <w:szCs w:val="24"/>
        </w:rPr>
        <w:t xml:space="preserve">Приложение </w:t>
      </w:r>
    </w:p>
    <w:p w:rsidR="0075797A" w:rsidRPr="00887D09" w:rsidRDefault="005077FA" w:rsidP="005077FA">
      <w:pPr>
        <w:spacing w:after="0" w:line="240" w:lineRule="auto"/>
        <w:ind w:left="6521"/>
        <w:rPr>
          <w:rFonts w:ascii="Times New Roman" w:hAnsi="Times New Roman"/>
          <w:sz w:val="24"/>
          <w:szCs w:val="24"/>
        </w:rPr>
      </w:pPr>
      <w:r w:rsidRPr="00887D09">
        <w:rPr>
          <w:rFonts w:ascii="Times New Roman" w:hAnsi="Times New Roman"/>
          <w:sz w:val="24"/>
          <w:szCs w:val="24"/>
        </w:rPr>
        <w:t xml:space="preserve">к постановлению </w:t>
      </w:r>
    </w:p>
    <w:p w:rsidR="0075797A" w:rsidRPr="00887D09" w:rsidRDefault="005077FA" w:rsidP="005077FA">
      <w:pPr>
        <w:spacing w:after="0" w:line="240" w:lineRule="auto"/>
        <w:ind w:left="6521"/>
        <w:rPr>
          <w:rFonts w:ascii="Times New Roman" w:hAnsi="Times New Roman"/>
          <w:sz w:val="24"/>
          <w:szCs w:val="24"/>
        </w:rPr>
      </w:pPr>
      <w:r w:rsidRPr="00887D09">
        <w:rPr>
          <w:rFonts w:ascii="Times New Roman" w:hAnsi="Times New Roman"/>
          <w:sz w:val="24"/>
          <w:szCs w:val="24"/>
        </w:rPr>
        <w:t>Московской областной Думы</w:t>
      </w:r>
    </w:p>
    <w:p w:rsidR="0075797A" w:rsidRPr="00887D09" w:rsidRDefault="005077FA" w:rsidP="005077FA">
      <w:pPr>
        <w:spacing w:after="0" w:line="240" w:lineRule="auto"/>
        <w:ind w:left="6521"/>
        <w:rPr>
          <w:rFonts w:ascii="Times New Roman" w:hAnsi="Times New Roman"/>
          <w:bCs/>
          <w:sz w:val="24"/>
          <w:szCs w:val="24"/>
        </w:rPr>
      </w:pPr>
      <w:r w:rsidRPr="00887D09">
        <w:rPr>
          <w:rFonts w:ascii="Times New Roman" w:hAnsi="Times New Roman"/>
          <w:sz w:val="24"/>
          <w:szCs w:val="24"/>
        </w:rPr>
        <w:t xml:space="preserve">от </w:t>
      </w:r>
      <w:r w:rsidR="00887D09" w:rsidRPr="00887D09">
        <w:rPr>
          <w:rFonts w:ascii="Times New Roman" w:hAnsi="Times New Roman"/>
          <w:sz w:val="24"/>
          <w:szCs w:val="24"/>
        </w:rPr>
        <w:t>16.01.2025</w:t>
      </w:r>
      <w:r w:rsidR="007E21E0">
        <w:rPr>
          <w:rFonts w:ascii="Times New Roman" w:hAnsi="Times New Roman"/>
          <w:sz w:val="24"/>
          <w:szCs w:val="24"/>
        </w:rPr>
        <w:t xml:space="preserve"> № </w:t>
      </w:r>
      <w:r w:rsidR="007E21E0">
        <w:rPr>
          <w:rFonts w:ascii="Times New Roman" w:hAnsi="Times New Roman"/>
          <w:sz w:val="24"/>
          <w:szCs w:val="24"/>
          <w:lang w:val="en-US"/>
        </w:rPr>
        <w:t>16</w:t>
      </w:r>
      <w:bookmarkStart w:id="0" w:name="_GoBack"/>
      <w:bookmarkEnd w:id="0"/>
      <w:r w:rsidR="00887D09" w:rsidRPr="00887D09">
        <w:rPr>
          <w:rFonts w:ascii="Times New Roman" w:hAnsi="Times New Roman"/>
          <w:b/>
          <w:bCs/>
          <w:sz w:val="24"/>
          <w:szCs w:val="24"/>
        </w:rPr>
        <w:t>/</w:t>
      </w:r>
      <w:r w:rsidR="00887D09" w:rsidRPr="00887D09">
        <w:rPr>
          <w:rFonts w:ascii="Times New Roman" w:hAnsi="Times New Roman"/>
          <w:bCs/>
          <w:sz w:val="24"/>
          <w:szCs w:val="24"/>
        </w:rPr>
        <w:t>102-П</w:t>
      </w:r>
    </w:p>
    <w:p w:rsidR="0075797A" w:rsidRDefault="0075797A" w:rsidP="005077FA">
      <w:pPr>
        <w:spacing w:after="0" w:line="240" w:lineRule="auto"/>
        <w:ind w:left="1418" w:right="1418"/>
        <w:jc w:val="both"/>
        <w:rPr>
          <w:rFonts w:ascii="Times New Roman" w:hAnsi="Times New Roman"/>
          <w:b/>
          <w:bCs/>
          <w:sz w:val="28"/>
          <w:szCs w:val="28"/>
        </w:rPr>
      </w:pPr>
    </w:p>
    <w:p w:rsidR="005077FA" w:rsidRDefault="005077FA" w:rsidP="005077FA">
      <w:pPr>
        <w:tabs>
          <w:tab w:val="left" w:pos="4170"/>
          <w:tab w:val="center" w:pos="4677"/>
        </w:tabs>
        <w:spacing w:after="0" w:line="240" w:lineRule="auto"/>
        <w:ind w:left="1418" w:right="1418"/>
        <w:jc w:val="both"/>
        <w:rPr>
          <w:rFonts w:ascii="Times New Roman" w:hAnsi="Times New Roman"/>
          <w:b/>
          <w:bCs/>
          <w:sz w:val="28"/>
          <w:szCs w:val="28"/>
        </w:rPr>
      </w:pPr>
    </w:p>
    <w:p w:rsidR="005077FA" w:rsidRDefault="005077FA" w:rsidP="005077FA">
      <w:pPr>
        <w:tabs>
          <w:tab w:val="left" w:pos="4170"/>
          <w:tab w:val="center" w:pos="4677"/>
        </w:tabs>
        <w:spacing w:after="0" w:line="240" w:lineRule="auto"/>
        <w:ind w:left="1418" w:right="1418"/>
        <w:jc w:val="both"/>
        <w:rPr>
          <w:rFonts w:ascii="Times New Roman" w:hAnsi="Times New Roman"/>
          <w:b/>
          <w:bCs/>
          <w:sz w:val="28"/>
          <w:szCs w:val="28"/>
        </w:rPr>
      </w:pPr>
    </w:p>
    <w:p w:rsidR="0075797A" w:rsidRDefault="005077FA" w:rsidP="005F3C4F">
      <w:pPr>
        <w:tabs>
          <w:tab w:val="left" w:pos="4170"/>
          <w:tab w:val="center" w:pos="4677"/>
        </w:tabs>
        <w:spacing w:after="0" w:line="240" w:lineRule="auto"/>
        <w:ind w:left="1418" w:right="1418"/>
        <w:jc w:val="center"/>
        <w:rPr>
          <w:rFonts w:ascii="Times New Roman" w:hAnsi="Times New Roman"/>
          <w:b/>
          <w:bCs/>
          <w:sz w:val="28"/>
          <w:szCs w:val="28"/>
        </w:rPr>
      </w:pPr>
      <w:r>
        <w:rPr>
          <w:rFonts w:ascii="Times New Roman" w:hAnsi="Times New Roman"/>
          <w:b/>
          <w:bCs/>
          <w:sz w:val="28"/>
          <w:szCs w:val="28"/>
        </w:rPr>
        <w:t>Отчет</w:t>
      </w:r>
    </w:p>
    <w:p w:rsidR="0075797A" w:rsidRDefault="005077FA" w:rsidP="005F3C4F">
      <w:pPr>
        <w:spacing w:after="0" w:line="240" w:lineRule="auto"/>
        <w:ind w:left="1418" w:right="1418"/>
        <w:jc w:val="both"/>
        <w:rPr>
          <w:rFonts w:ascii="Times New Roman" w:hAnsi="Times New Roman"/>
          <w:b/>
          <w:bCs/>
          <w:sz w:val="28"/>
          <w:szCs w:val="28"/>
        </w:rPr>
      </w:pPr>
      <w:r>
        <w:rPr>
          <w:rFonts w:ascii="Times New Roman" w:hAnsi="Times New Roman"/>
          <w:b/>
          <w:bCs/>
          <w:sz w:val="28"/>
          <w:szCs w:val="28"/>
        </w:rPr>
        <w:t>о деятельности Комитета по имущественным отношениям, природопользованию и экологии</w:t>
      </w:r>
      <w:r>
        <w:rPr>
          <w:rFonts w:ascii="Times New Roman" w:hAnsi="Times New Roman"/>
          <w:b/>
          <w:bCs/>
          <w:sz w:val="28"/>
          <w:szCs w:val="28"/>
        </w:rPr>
        <w:br w:type="textWrapping" w:clear="all"/>
        <w:t>за 2024 год</w:t>
      </w:r>
    </w:p>
    <w:p w:rsidR="0075797A" w:rsidRDefault="0075797A" w:rsidP="005F3C4F">
      <w:pPr>
        <w:spacing w:after="0" w:line="240" w:lineRule="auto"/>
        <w:ind w:left="1418" w:right="1418"/>
        <w:jc w:val="both"/>
        <w:rPr>
          <w:rFonts w:ascii="Times New Roman" w:hAnsi="Times New Roman"/>
          <w:sz w:val="28"/>
          <w:szCs w:val="28"/>
        </w:rPr>
      </w:pPr>
    </w:p>
    <w:p w:rsidR="0075797A" w:rsidRDefault="0075797A" w:rsidP="005F3C4F">
      <w:pPr>
        <w:spacing w:after="0" w:line="240" w:lineRule="auto"/>
        <w:ind w:left="1418" w:right="1418"/>
        <w:jc w:val="both"/>
        <w:rPr>
          <w:rFonts w:ascii="Times New Roman" w:hAnsi="Times New Roman"/>
          <w:sz w:val="28"/>
          <w:szCs w:val="28"/>
        </w:rPr>
      </w:pPr>
    </w:p>
    <w:p w:rsidR="0075797A" w:rsidRDefault="0075797A" w:rsidP="005F3C4F">
      <w:pPr>
        <w:spacing w:after="0" w:line="240" w:lineRule="auto"/>
        <w:ind w:left="1418" w:right="1418"/>
        <w:jc w:val="both"/>
        <w:rPr>
          <w:rFonts w:ascii="Times New Roman" w:hAnsi="Times New Roman"/>
          <w:sz w:val="28"/>
          <w:szCs w:val="28"/>
        </w:rPr>
      </w:pPr>
    </w:p>
    <w:p w:rsidR="0075797A" w:rsidRDefault="005077FA" w:rsidP="0024542C">
      <w:pPr>
        <w:spacing w:after="0" w:line="240" w:lineRule="auto"/>
        <w:ind w:firstLine="709"/>
        <w:jc w:val="both"/>
        <w:rPr>
          <w:rFonts w:ascii="Times New Roman" w:hAnsi="Times New Roman"/>
          <w:b/>
          <w:sz w:val="28"/>
          <w:szCs w:val="28"/>
        </w:rPr>
      </w:pPr>
      <w:r>
        <w:rPr>
          <w:rFonts w:ascii="Times New Roman" w:hAnsi="Times New Roman"/>
          <w:b/>
          <w:sz w:val="28"/>
          <w:szCs w:val="28"/>
        </w:rPr>
        <w:t>Раздел 1. Состав Комитета по имущественным отношениям, природопользованию и экологии</w:t>
      </w:r>
    </w:p>
    <w:p w:rsidR="0075797A" w:rsidRDefault="0075797A" w:rsidP="0024542C">
      <w:pPr>
        <w:spacing w:after="0" w:line="240" w:lineRule="auto"/>
        <w:ind w:firstLine="709"/>
        <w:jc w:val="both"/>
        <w:rPr>
          <w:rFonts w:ascii="Times New Roman" w:hAnsi="Times New Roman"/>
          <w:sz w:val="28"/>
          <w:szCs w:val="28"/>
        </w:rPr>
      </w:pPr>
    </w:p>
    <w:p w:rsidR="0075797A" w:rsidRDefault="005077FA" w:rsidP="0024542C">
      <w:pPr>
        <w:spacing w:after="0" w:line="240" w:lineRule="auto"/>
        <w:ind w:firstLine="709"/>
        <w:jc w:val="both"/>
        <w:rPr>
          <w:rFonts w:ascii="Times New Roman" w:hAnsi="Times New Roman"/>
          <w:sz w:val="28"/>
          <w:szCs w:val="28"/>
        </w:rPr>
      </w:pPr>
      <w:r>
        <w:rPr>
          <w:rFonts w:ascii="Times New Roman" w:hAnsi="Times New Roman"/>
          <w:sz w:val="28"/>
          <w:szCs w:val="28"/>
        </w:rPr>
        <w:t xml:space="preserve">Комитет по имущественным отношениям, природопользованию </w:t>
      </w:r>
      <w:r>
        <w:rPr>
          <w:rFonts w:ascii="Times New Roman" w:hAnsi="Times New Roman"/>
          <w:sz w:val="28"/>
          <w:szCs w:val="28"/>
        </w:rPr>
        <w:br/>
        <w:t>и экологии (далее – Комитет) образован в соответствии с постановлением Московской областной Думы от 30.09.2021 № 5/1-П «О структуре Московской областной Думы» и осуществляет свою деятельность в соответствии</w:t>
      </w:r>
      <w:r>
        <w:rPr>
          <w:rFonts w:ascii="Times New Roman" w:hAnsi="Times New Roman"/>
          <w:sz w:val="28"/>
          <w:szCs w:val="28"/>
        </w:rPr>
        <w:br/>
        <w:t xml:space="preserve">с постановлением Московской областной Думы от 28.10.2021 № 70/5-П </w:t>
      </w:r>
      <w:r>
        <w:rPr>
          <w:rFonts w:ascii="Times New Roman" w:hAnsi="Times New Roman"/>
          <w:sz w:val="28"/>
          <w:szCs w:val="28"/>
        </w:rPr>
        <w:br/>
        <w:t>«О Положении о Комитете по имущественным отношениям, природопользованию и экологии» (c изменением, внесенным постановлением Московской областной Думы от 22.02.2024 № 16/77-П).</w:t>
      </w:r>
    </w:p>
    <w:p w:rsidR="0075797A" w:rsidRDefault="005077FA" w:rsidP="0024542C">
      <w:pPr>
        <w:spacing w:after="0" w:line="240" w:lineRule="auto"/>
        <w:ind w:firstLine="709"/>
        <w:jc w:val="both"/>
        <w:rPr>
          <w:rFonts w:ascii="Times New Roman" w:hAnsi="Times New Roman"/>
          <w:sz w:val="28"/>
          <w:szCs w:val="28"/>
        </w:rPr>
      </w:pPr>
      <w:r>
        <w:rPr>
          <w:rFonts w:ascii="Times New Roman" w:hAnsi="Times New Roman"/>
          <w:sz w:val="28"/>
          <w:szCs w:val="28"/>
        </w:rPr>
        <w:t>В состав Комитета входят 6 депутатов Московской областной Думы:</w:t>
      </w:r>
    </w:p>
    <w:p w:rsidR="0075797A" w:rsidRDefault="005077FA" w:rsidP="0024542C">
      <w:pPr>
        <w:spacing w:after="0" w:line="240" w:lineRule="auto"/>
        <w:ind w:firstLine="709"/>
        <w:jc w:val="both"/>
        <w:rPr>
          <w:rFonts w:ascii="Times New Roman" w:hAnsi="Times New Roman"/>
          <w:sz w:val="28"/>
          <w:szCs w:val="28"/>
        </w:rPr>
      </w:pPr>
      <w:r>
        <w:rPr>
          <w:rFonts w:ascii="Times New Roman" w:hAnsi="Times New Roman"/>
          <w:sz w:val="28"/>
          <w:szCs w:val="28"/>
        </w:rPr>
        <w:t>Шапкин В.Н. – председатель Комитета, член фракции «ЕДИНАЯ РОССИЯ»;</w:t>
      </w:r>
    </w:p>
    <w:p w:rsidR="0075797A" w:rsidRDefault="005077FA" w:rsidP="0024542C">
      <w:pPr>
        <w:spacing w:after="0" w:line="240" w:lineRule="auto"/>
        <w:ind w:firstLine="709"/>
        <w:jc w:val="both"/>
        <w:rPr>
          <w:rFonts w:ascii="Times New Roman" w:hAnsi="Times New Roman"/>
          <w:sz w:val="28"/>
          <w:szCs w:val="28"/>
        </w:rPr>
      </w:pPr>
      <w:r>
        <w:rPr>
          <w:rFonts w:ascii="Times New Roman" w:hAnsi="Times New Roman"/>
          <w:sz w:val="28"/>
          <w:szCs w:val="28"/>
        </w:rPr>
        <w:t>Орлов А.В. – первый заместитель председателя Комитета, член фракции «ЕДИНАЯ РОССИЯ»;</w:t>
      </w:r>
    </w:p>
    <w:p w:rsidR="0075797A" w:rsidRDefault="005077FA" w:rsidP="0024542C">
      <w:pPr>
        <w:spacing w:after="0" w:line="240" w:lineRule="auto"/>
        <w:ind w:firstLine="709"/>
        <w:jc w:val="both"/>
        <w:rPr>
          <w:rFonts w:ascii="Times New Roman" w:hAnsi="Times New Roman"/>
          <w:sz w:val="28"/>
          <w:szCs w:val="28"/>
        </w:rPr>
      </w:pPr>
      <w:r>
        <w:rPr>
          <w:rFonts w:ascii="Times New Roman" w:hAnsi="Times New Roman"/>
          <w:sz w:val="28"/>
          <w:szCs w:val="28"/>
        </w:rPr>
        <w:t>Волнушкин А.Н. – заместитель председателя Комитета, член фракции «СПРАВЕДЛИВАЯ РОССИЯ – ЗА ПРАВДУ»;</w:t>
      </w:r>
    </w:p>
    <w:p w:rsidR="0075797A" w:rsidRDefault="005077FA" w:rsidP="0024542C">
      <w:pPr>
        <w:spacing w:after="0" w:line="240" w:lineRule="auto"/>
        <w:ind w:firstLine="709"/>
        <w:jc w:val="both"/>
        <w:rPr>
          <w:rFonts w:ascii="Times New Roman" w:hAnsi="Times New Roman"/>
          <w:sz w:val="28"/>
          <w:szCs w:val="28"/>
        </w:rPr>
      </w:pPr>
      <w:r>
        <w:rPr>
          <w:rFonts w:ascii="Times New Roman" w:hAnsi="Times New Roman"/>
          <w:sz w:val="28"/>
          <w:szCs w:val="28"/>
        </w:rPr>
        <w:t>Ждан М.А. – член Комитета, член фракции «ЕДИНАЯ РОССИЯ»;</w:t>
      </w:r>
    </w:p>
    <w:p w:rsidR="0075797A" w:rsidRDefault="005077FA" w:rsidP="0024542C">
      <w:pPr>
        <w:spacing w:after="0" w:line="240" w:lineRule="auto"/>
        <w:ind w:firstLine="709"/>
        <w:jc w:val="both"/>
        <w:rPr>
          <w:rFonts w:ascii="Times New Roman" w:hAnsi="Times New Roman"/>
          <w:sz w:val="28"/>
          <w:szCs w:val="28"/>
        </w:rPr>
      </w:pPr>
      <w:r>
        <w:rPr>
          <w:rFonts w:ascii="Times New Roman" w:hAnsi="Times New Roman"/>
          <w:sz w:val="28"/>
          <w:szCs w:val="28"/>
        </w:rPr>
        <w:t>Маликов С.А. –  член Комитета, член фракции «ЕДИНАЯ РОССИЯ»;</w:t>
      </w:r>
    </w:p>
    <w:p w:rsidR="0075797A" w:rsidRDefault="005077FA" w:rsidP="0024542C">
      <w:pPr>
        <w:spacing w:after="0" w:line="240" w:lineRule="auto"/>
        <w:ind w:firstLine="709"/>
        <w:jc w:val="both"/>
        <w:rPr>
          <w:rFonts w:ascii="Times New Roman" w:hAnsi="Times New Roman"/>
          <w:sz w:val="28"/>
          <w:szCs w:val="28"/>
        </w:rPr>
      </w:pPr>
      <w:r>
        <w:rPr>
          <w:rFonts w:ascii="Times New Roman" w:hAnsi="Times New Roman"/>
          <w:sz w:val="28"/>
          <w:szCs w:val="28"/>
        </w:rPr>
        <w:t>Никитас Т.Е. – член Комитета,</w:t>
      </w:r>
      <w:r>
        <w:t xml:space="preserve"> </w:t>
      </w:r>
      <w:r>
        <w:rPr>
          <w:rFonts w:ascii="Times New Roman" w:hAnsi="Times New Roman"/>
          <w:sz w:val="28"/>
          <w:szCs w:val="28"/>
        </w:rPr>
        <w:t xml:space="preserve">член фракции КПРФ. </w:t>
      </w:r>
    </w:p>
    <w:p w:rsidR="0075797A" w:rsidRDefault="005077FA" w:rsidP="0024542C">
      <w:pPr>
        <w:spacing w:after="0" w:line="240" w:lineRule="auto"/>
        <w:ind w:firstLine="709"/>
        <w:jc w:val="both"/>
        <w:rPr>
          <w:rFonts w:ascii="Times New Roman" w:hAnsi="Times New Roman"/>
          <w:sz w:val="28"/>
          <w:szCs w:val="28"/>
        </w:rPr>
      </w:pPr>
      <w:r>
        <w:rPr>
          <w:rFonts w:ascii="Times New Roman" w:hAnsi="Times New Roman"/>
          <w:sz w:val="28"/>
          <w:szCs w:val="28"/>
        </w:rPr>
        <w:t xml:space="preserve">Деятельность Комитета обеспечивает аппарат Комитета, состоящий </w:t>
      </w:r>
      <w:r>
        <w:rPr>
          <w:rFonts w:ascii="Times New Roman" w:hAnsi="Times New Roman"/>
          <w:sz w:val="28"/>
          <w:szCs w:val="28"/>
        </w:rPr>
        <w:br w:type="textWrapping" w:clear="all"/>
        <w:t>из руководителя аппарата Комитета, шести консультантов и ведущего референта.</w:t>
      </w:r>
    </w:p>
    <w:p w:rsidR="0075797A" w:rsidRDefault="0075797A" w:rsidP="0024542C">
      <w:pPr>
        <w:spacing w:after="0" w:line="240" w:lineRule="auto"/>
        <w:ind w:firstLine="709"/>
        <w:jc w:val="both"/>
        <w:rPr>
          <w:rFonts w:ascii="Times New Roman" w:hAnsi="Times New Roman"/>
          <w:b/>
          <w:sz w:val="28"/>
          <w:szCs w:val="28"/>
        </w:rPr>
      </w:pPr>
    </w:p>
    <w:p w:rsidR="0075797A" w:rsidRDefault="005077FA" w:rsidP="0024542C">
      <w:pPr>
        <w:spacing w:after="0" w:line="240" w:lineRule="auto"/>
        <w:ind w:firstLine="709"/>
        <w:jc w:val="both"/>
        <w:rPr>
          <w:rFonts w:ascii="Times New Roman" w:hAnsi="Times New Roman"/>
          <w:b/>
          <w:sz w:val="28"/>
          <w:szCs w:val="28"/>
        </w:rPr>
      </w:pPr>
      <w:r>
        <w:rPr>
          <w:rFonts w:ascii="Times New Roman" w:hAnsi="Times New Roman"/>
          <w:b/>
          <w:sz w:val="28"/>
          <w:szCs w:val="28"/>
        </w:rPr>
        <w:t xml:space="preserve">Раздел 2. Основные направления деятельности Комитета </w:t>
      </w:r>
      <w:r>
        <w:rPr>
          <w:rFonts w:ascii="Times New Roman" w:hAnsi="Times New Roman"/>
          <w:b/>
          <w:sz w:val="28"/>
          <w:szCs w:val="28"/>
        </w:rPr>
        <w:br w:type="textWrapping" w:clear="all"/>
        <w:t xml:space="preserve">в отчетном периоде </w:t>
      </w:r>
    </w:p>
    <w:p w:rsidR="0075797A" w:rsidRDefault="0075797A" w:rsidP="0024542C">
      <w:pPr>
        <w:spacing w:after="0" w:line="240" w:lineRule="auto"/>
        <w:ind w:firstLine="709"/>
        <w:jc w:val="both"/>
        <w:rPr>
          <w:rFonts w:ascii="Times New Roman" w:hAnsi="Times New Roman"/>
          <w:b/>
          <w:sz w:val="28"/>
          <w:szCs w:val="28"/>
        </w:rPr>
      </w:pPr>
    </w:p>
    <w:p w:rsidR="0075797A" w:rsidRDefault="005077FA" w:rsidP="0024542C">
      <w:pPr>
        <w:spacing w:after="0" w:line="240" w:lineRule="auto"/>
        <w:ind w:firstLine="709"/>
        <w:jc w:val="both"/>
        <w:rPr>
          <w:rFonts w:ascii="Times New Roman" w:hAnsi="Times New Roman"/>
          <w:sz w:val="28"/>
          <w:szCs w:val="28"/>
        </w:rPr>
      </w:pPr>
      <w:r>
        <w:rPr>
          <w:rFonts w:ascii="Times New Roman" w:hAnsi="Times New Roman"/>
          <w:sz w:val="28"/>
          <w:szCs w:val="28"/>
        </w:rPr>
        <w:t xml:space="preserve">Основные вопросы, находящиеся в ведении Комитета, установлены </w:t>
      </w:r>
      <w:r>
        <w:rPr>
          <w:rFonts w:ascii="Times New Roman" w:hAnsi="Times New Roman"/>
          <w:sz w:val="28"/>
          <w:szCs w:val="28"/>
        </w:rPr>
        <w:br w:type="textWrapping" w:clear="all"/>
        <w:t xml:space="preserve">в постановлении Московской областной Думы от 28.10.2021 № 70/5-П </w:t>
      </w:r>
      <w:r>
        <w:rPr>
          <w:rFonts w:ascii="Times New Roman" w:hAnsi="Times New Roman"/>
          <w:sz w:val="28"/>
          <w:szCs w:val="28"/>
        </w:rPr>
        <w:br w:type="textWrapping" w:clear="all"/>
        <w:t xml:space="preserve">«О Положении о Комитете по имущественным отношениям, </w:t>
      </w:r>
      <w:r>
        <w:rPr>
          <w:rFonts w:ascii="Times New Roman" w:hAnsi="Times New Roman"/>
          <w:sz w:val="28"/>
          <w:szCs w:val="28"/>
        </w:rPr>
        <w:lastRenderedPageBreak/>
        <w:t>природопользованию и экологии» (c изменением, внесенным постановлением Московской областной Думы от 22.02.2024 № 16/77-П):</w:t>
      </w:r>
    </w:p>
    <w:p w:rsidR="0075797A" w:rsidRDefault="005077FA" w:rsidP="0024542C">
      <w:pPr>
        <w:spacing w:after="0" w:line="240" w:lineRule="auto"/>
        <w:ind w:firstLine="709"/>
        <w:jc w:val="both"/>
        <w:rPr>
          <w:rFonts w:ascii="Times New Roman" w:hAnsi="Times New Roman"/>
          <w:sz w:val="28"/>
          <w:szCs w:val="28"/>
        </w:rPr>
      </w:pPr>
      <w:r>
        <w:rPr>
          <w:rFonts w:ascii="Times New Roman" w:hAnsi="Times New Roman"/>
          <w:sz w:val="28"/>
          <w:szCs w:val="28"/>
        </w:rPr>
        <w:t>формирование, управление и распоряжение собственностью Московской области;</w:t>
      </w:r>
    </w:p>
    <w:p w:rsidR="0075797A" w:rsidRDefault="005077FA" w:rsidP="0024542C">
      <w:pPr>
        <w:spacing w:after="0" w:line="240" w:lineRule="auto"/>
        <w:ind w:firstLine="709"/>
        <w:jc w:val="both"/>
        <w:rPr>
          <w:rFonts w:ascii="Times New Roman" w:hAnsi="Times New Roman"/>
          <w:sz w:val="28"/>
          <w:szCs w:val="28"/>
        </w:rPr>
      </w:pPr>
      <w:r>
        <w:rPr>
          <w:rFonts w:ascii="Times New Roman" w:hAnsi="Times New Roman"/>
          <w:sz w:val="28"/>
          <w:szCs w:val="28"/>
        </w:rPr>
        <w:t>регулирование земельных отношений, в том числе регулирование отношений в области оборота земель сельскохозяйственного назначения;</w:t>
      </w:r>
    </w:p>
    <w:p w:rsidR="0075797A" w:rsidRDefault="005077FA" w:rsidP="0024542C">
      <w:pPr>
        <w:spacing w:after="0" w:line="240" w:lineRule="auto"/>
        <w:ind w:firstLine="709"/>
        <w:jc w:val="both"/>
        <w:rPr>
          <w:rFonts w:ascii="Times New Roman" w:hAnsi="Times New Roman"/>
          <w:sz w:val="28"/>
          <w:szCs w:val="28"/>
        </w:rPr>
      </w:pPr>
      <w:r>
        <w:rPr>
          <w:rFonts w:ascii="Times New Roman" w:hAnsi="Times New Roman"/>
          <w:sz w:val="28"/>
          <w:szCs w:val="28"/>
        </w:rPr>
        <w:t>регулирование лесных отношений;</w:t>
      </w:r>
    </w:p>
    <w:p w:rsidR="0075797A" w:rsidRDefault="005077FA" w:rsidP="0024542C">
      <w:pPr>
        <w:spacing w:after="0" w:line="240" w:lineRule="auto"/>
        <w:ind w:firstLine="709"/>
        <w:jc w:val="both"/>
        <w:rPr>
          <w:rFonts w:ascii="Times New Roman" w:hAnsi="Times New Roman"/>
          <w:sz w:val="28"/>
          <w:szCs w:val="28"/>
        </w:rPr>
      </w:pPr>
      <w:r>
        <w:rPr>
          <w:rFonts w:ascii="Times New Roman" w:hAnsi="Times New Roman"/>
          <w:sz w:val="28"/>
          <w:szCs w:val="28"/>
        </w:rPr>
        <w:t>регулирование отношений в области охраны окружающей среды;</w:t>
      </w:r>
    </w:p>
    <w:p w:rsidR="0075797A" w:rsidRDefault="005077FA" w:rsidP="0024542C">
      <w:pPr>
        <w:spacing w:after="0" w:line="240" w:lineRule="auto"/>
        <w:ind w:firstLine="709"/>
        <w:jc w:val="both"/>
        <w:rPr>
          <w:rFonts w:ascii="Times New Roman" w:hAnsi="Times New Roman"/>
          <w:sz w:val="28"/>
          <w:szCs w:val="28"/>
        </w:rPr>
      </w:pPr>
      <w:r>
        <w:rPr>
          <w:rFonts w:ascii="Times New Roman" w:hAnsi="Times New Roman"/>
          <w:sz w:val="28"/>
          <w:szCs w:val="28"/>
        </w:rPr>
        <w:t>регулирование отношений в области охраны и использования объектов животного мира и среды их обитания;</w:t>
      </w:r>
    </w:p>
    <w:p w:rsidR="0075797A" w:rsidRDefault="005077FA" w:rsidP="0024542C">
      <w:pPr>
        <w:spacing w:after="0" w:line="240" w:lineRule="auto"/>
        <w:ind w:firstLine="709"/>
        <w:jc w:val="both"/>
        <w:rPr>
          <w:rFonts w:ascii="Times New Roman" w:hAnsi="Times New Roman"/>
          <w:sz w:val="28"/>
          <w:szCs w:val="28"/>
        </w:rPr>
      </w:pPr>
      <w:r>
        <w:rPr>
          <w:rFonts w:ascii="Times New Roman" w:hAnsi="Times New Roman"/>
          <w:sz w:val="28"/>
          <w:szCs w:val="28"/>
        </w:rPr>
        <w:t>регулирование отношений в области охоты и сохранения охотничьих ресурсов;</w:t>
      </w:r>
    </w:p>
    <w:p w:rsidR="0075797A" w:rsidRDefault="005077FA" w:rsidP="0024542C">
      <w:pPr>
        <w:spacing w:after="0" w:line="240" w:lineRule="auto"/>
        <w:ind w:firstLine="709"/>
        <w:jc w:val="both"/>
        <w:rPr>
          <w:rFonts w:ascii="Times New Roman" w:hAnsi="Times New Roman"/>
          <w:sz w:val="28"/>
          <w:szCs w:val="28"/>
        </w:rPr>
      </w:pPr>
      <w:r>
        <w:rPr>
          <w:rFonts w:ascii="Times New Roman" w:hAnsi="Times New Roman"/>
          <w:sz w:val="28"/>
          <w:szCs w:val="28"/>
        </w:rPr>
        <w:t>регулирование водного законодательства;</w:t>
      </w:r>
    </w:p>
    <w:p w:rsidR="0075797A" w:rsidRDefault="005077FA" w:rsidP="0024542C">
      <w:pPr>
        <w:spacing w:after="0" w:line="240" w:lineRule="auto"/>
        <w:ind w:firstLine="709"/>
        <w:jc w:val="both"/>
        <w:rPr>
          <w:rFonts w:ascii="Times New Roman" w:hAnsi="Times New Roman"/>
          <w:sz w:val="28"/>
          <w:szCs w:val="28"/>
        </w:rPr>
      </w:pPr>
      <w:r>
        <w:rPr>
          <w:rFonts w:ascii="Times New Roman" w:hAnsi="Times New Roman"/>
          <w:sz w:val="28"/>
          <w:szCs w:val="28"/>
        </w:rPr>
        <w:t>регулирование законодательства о недрах;</w:t>
      </w:r>
    </w:p>
    <w:p w:rsidR="0075797A" w:rsidRDefault="005077FA" w:rsidP="0024542C">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регулирование отношений в области организации, охраны </w:t>
      </w:r>
      <w:r>
        <w:rPr>
          <w:rFonts w:ascii="Times New Roman" w:hAnsi="Times New Roman"/>
          <w:sz w:val="28"/>
          <w:szCs w:val="28"/>
        </w:rPr>
        <w:br w:type="textWrapping" w:clear="all"/>
        <w:t xml:space="preserve">и использования особо охраняемых природных территорий областного </w:t>
      </w:r>
      <w:r w:rsidR="008E210A">
        <w:rPr>
          <w:rFonts w:ascii="Times New Roman" w:hAnsi="Times New Roman"/>
          <w:sz w:val="28"/>
          <w:szCs w:val="28"/>
        </w:rPr>
        <w:br/>
      </w:r>
      <w:r>
        <w:rPr>
          <w:rFonts w:ascii="Times New Roman" w:hAnsi="Times New Roman"/>
          <w:sz w:val="28"/>
          <w:szCs w:val="28"/>
        </w:rPr>
        <w:t>и местного значения;</w:t>
      </w:r>
    </w:p>
    <w:p w:rsidR="0075797A" w:rsidRDefault="005077FA" w:rsidP="0024542C">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8"/>
          <w:szCs w:val="28"/>
        </w:rPr>
      </w:pPr>
      <w:r>
        <w:rPr>
          <w:rFonts w:ascii="Times New Roman" w:hAnsi="Times New Roman"/>
          <w:sz w:val="28"/>
          <w:szCs w:val="28"/>
        </w:rPr>
        <w:t xml:space="preserve">регулирование отношений в области обращения с отходами производства и потребления, за исключением оказания коммунальной услуги населению </w:t>
      </w:r>
      <w:r>
        <w:rPr>
          <w:rFonts w:ascii="Times New Roman" w:hAnsi="Times New Roman"/>
          <w:sz w:val="28"/>
          <w:szCs w:val="28"/>
        </w:rPr>
        <w:br/>
        <w:t>по обращению с твердыми коммунальными отходами (далее – ТКО);</w:t>
      </w:r>
    </w:p>
    <w:p w:rsidR="0075797A" w:rsidRDefault="005077FA" w:rsidP="0024542C">
      <w:pPr>
        <w:spacing w:after="0" w:line="240" w:lineRule="auto"/>
        <w:ind w:firstLine="709"/>
        <w:jc w:val="both"/>
        <w:rPr>
          <w:rFonts w:ascii="Times New Roman" w:hAnsi="Times New Roman"/>
          <w:sz w:val="28"/>
          <w:szCs w:val="28"/>
        </w:rPr>
      </w:pPr>
      <w:r>
        <w:rPr>
          <w:rFonts w:ascii="Times New Roman" w:hAnsi="Times New Roman"/>
          <w:sz w:val="28"/>
          <w:szCs w:val="28"/>
        </w:rPr>
        <w:t xml:space="preserve">организация и развитие системы экологического образования </w:t>
      </w:r>
      <w:r>
        <w:rPr>
          <w:rFonts w:ascii="Times New Roman" w:hAnsi="Times New Roman"/>
          <w:sz w:val="28"/>
          <w:szCs w:val="28"/>
        </w:rPr>
        <w:br w:type="textWrapping" w:clear="all"/>
        <w:t>и формирование экологической культуры.</w:t>
      </w:r>
    </w:p>
    <w:p w:rsidR="0075797A" w:rsidRDefault="0075797A" w:rsidP="0024542C">
      <w:pPr>
        <w:spacing w:after="0" w:line="240" w:lineRule="auto"/>
        <w:ind w:firstLine="709"/>
        <w:jc w:val="both"/>
        <w:rPr>
          <w:rFonts w:ascii="Times New Roman" w:hAnsi="Times New Roman"/>
          <w:i/>
          <w:sz w:val="28"/>
          <w:szCs w:val="28"/>
        </w:rPr>
      </w:pPr>
    </w:p>
    <w:p w:rsidR="0075797A" w:rsidRDefault="005077FA" w:rsidP="0024542C">
      <w:pPr>
        <w:spacing w:after="0" w:line="240" w:lineRule="auto"/>
        <w:ind w:firstLine="709"/>
        <w:jc w:val="both"/>
        <w:rPr>
          <w:rFonts w:ascii="Times New Roman" w:hAnsi="Times New Roman"/>
          <w:b/>
          <w:sz w:val="28"/>
          <w:szCs w:val="28"/>
        </w:rPr>
      </w:pPr>
      <w:r>
        <w:rPr>
          <w:rFonts w:ascii="Times New Roman" w:hAnsi="Times New Roman"/>
          <w:b/>
          <w:sz w:val="28"/>
          <w:szCs w:val="28"/>
        </w:rPr>
        <w:t>Раздел 3. Анализ выполнения Комитетом плана работы Московской областной Думы (по законопроектной деятельности)</w:t>
      </w:r>
    </w:p>
    <w:p w:rsidR="0075797A" w:rsidRDefault="0075797A">
      <w:pPr>
        <w:spacing w:after="0" w:line="240" w:lineRule="auto"/>
        <w:ind w:firstLine="709"/>
        <w:jc w:val="both"/>
        <w:rPr>
          <w:rFonts w:ascii="Times New Roman" w:hAnsi="Times New Roman"/>
          <w:b/>
          <w:sz w:val="28"/>
          <w:szCs w:val="28"/>
        </w:rPr>
      </w:pPr>
    </w:p>
    <w:p w:rsidR="0075797A" w:rsidRDefault="005077FA">
      <w:pPr>
        <w:spacing w:after="0" w:line="240" w:lineRule="auto"/>
        <w:ind w:left="1418" w:right="1418"/>
        <w:jc w:val="both"/>
        <w:rPr>
          <w:rFonts w:ascii="Times New Roman" w:hAnsi="Times New Roman"/>
          <w:sz w:val="28"/>
          <w:szCs w:val="28"/>
        </w:rPr>
      </w:pPr>
      <w:r>
        <w:rPr>
          <w:rFonts w:ascii="Times New Roman" w:hAnsi="Times New Roman"/>
          <w:sz w:val="28"/>
          <w:szCs w:val="28"/>
        </w:rPr>
        <w:t xml:space="preserve">Количество проектов законов Московской области, </w:t>
      </w:r>
      <w:r>
        <w:rPr>
          <w:rFonts w:ascii="Times New Roman" w:hAnsi="Times New Roman"/>
          <w:sz w:val="28"/>
          <w:szCs w:val="28"/>
        </w:rPr>
        <w:br w:type="textWrapping" w:clear="all"/>
        <w:t xml:space="preserve">за принятие которых Комитет был ответственным </w:t>
      </w:r>
      <w:r>
        <w:rPr>
          <w:rFonts w:ascii="Times New Roman" w:hAnsi="Times New Roman"/>
          <w:sz w:val="28"/>
          <w:szCs w:val="28"/>
        </w:rPr>
        <w:br w:type="textWrapping" w:clear="all"/>
        <w:t>в 2023 и 2024 годах (по субъектам права законодательной инициативы)</w:t>
      </w:r>
    </w:p>
    <w:p w:rsidR="0075797A" w:rsidRDefault="0075797A">
      <w:pPr>
        <w:spacing w:after="0" w:line="240" w:lineRule="auto"/>
        <w:ind w:firstLine="709"/>
        <w:jc w:val="center"/>
        <w:rPr>
          <w:rFonts w:ascii="Times New Roman" w:hAnsi="Times New Roman"/>
          <w:sz w:val="28"/>
          <w:szCs w:val="28"/>
        </w:rPr>
      </w:pPr>
    </w:p>
    <w:tbl>
      <w:tblPr>
        <w:tblW w:w="100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2426"/>
        <w:gridCol w:w="1843"/>
        <w:gridCol w:w="1843"/>
        <w:gridCol w:w="1417"/>
        <w:gridCol w:w="1560"/>
      </w:tblGrid>
      <w:tr w:rsidR="0075797A">
        <w:tc>
          <w:tcPr>
            <w:tcW w:w="993" w:type="dxa"/>
            <w:vMerge w:val="restart"/>
          </w:tcPr>
          <w:p w:rsidR="0075797A" w:rsidRDefault="005077FA">
            <w:pPr>
              <w:spacing w:after="0" w:line="240" w:lineRule="auto"/>
              <w:contextualSpacing/>
              <w:jc w:val="center"/>
              <w:rPr>
                <w:rFonts w:ascii="Times New Roman" w:hAnsi="Times New Roman"/>
                <w:sz w:val="24"/>
                <w:szCs w:val="24"/>
              </w:rPr>
            </w:pPr>
            <w:r>
              <w:rPr>
                <w:rFonts w:ascii="Times New Roman" w:hAnsi="Times New Roman"/>
                <w:sz w:val="24"/>
                <w:szCs w:val="24"/>
              </w:rPr>
              <w:t>№</w:t>
            </w:r>
          </w:p>
          <w:p w:rsidR="0075797A" w:rsidRDefault="005077FA">
            <w:pPr>
              <w:spacing w:after="0" w:line="240" w:lineRule="auto"/>
              <w:contextualSpacing/>
              <w:jc w:val="center"/>
              <w:rPr>
                <w:rFonts w:ascii="Times New Roman" w:hAnsi="Times New Roman"/>
                <w:sz w:val="24"/>
                <w:szCs w:val="24"/>
              </w:rPr>
            </w:pPr>
            <w:r>
              <w:rPr>
                <w:rFonts w:ascii="Times New Roman" w:hAnsi="Times New Roman"/>
                <w:sz w:val="24"/>
                <w:szCs w:val="24"/>
              </w:rPr>
              <w:t>п/п</w:t>
            </w:r>
          </w:p>
        </w:tc>
        <w:tc>
          <w:tcPr>
            <w:tcW w:w="2426" w:type="dxa"/>
            <w:vMerge w:val="restart"/>
          </w:tcPr>
          <w:p w:rsidR="0075797A" w:rsidRDefault="005077FA">
            <w:pPr>
              <w:spacing w:after="0" w:line="240" w:lineRule="auto"/>
              <w:contextualSpacing/>
              <w:jc w:val="center"/>
              <w:rPr>
                <w:rFonts w:ascii="Times New Roman" w:hAnsi="Times New Roman"/>
                <w:sz w:val="24"/>
                <w:szCs w:val="24"/>
              </w:rPr>
            </w:pPr>
            <w:r>
              <w:rPr>
                <w:rFonts w:ascii="Times New Roman" w:hAnsi="Times New Roman"/>
                <w:sz w:val="24"/>
                <w:szCs w:val="24"/>
              </w:rPr>
              <w:t>Субъект права законодательной</w:t>
            </w:r>
          </w:p>
          <w:p w:rsidR="0075797A" w:rsidRDefault="005077FA">
            <w:pPr>
              <w:spacing w:after="0" w:line="240" w:lineRule="auto"/>
              <w:contextualSpacing/>
              <w:jc w:val="center"/>
              <w:rPr>
                <w:rFonts w:ascii="Times New Roman" w:hAnsi="Times New Roman"/>
                <w:sz w:val="24"/>
                <w:szCs w:val="24"/>
              </w:rPr>
            </w:pPr>
            <w:r>
              <w:rPr>
                <w:rFonts w:ascii="Times New Roman" w:hAnsi="Times New Roman"/>
                <w:sz w:val="24"/>
                <w:szCs w:val="24"/>
              </w:rPr>
              <w:t>инициативы</w:t>
            </w:r>
          </w:p>
          <w:p w:rsidR="0075797A" w:rsidRDefault="0075797A">
            <w:pPr>
              <w:spacing w:after="0" w:line="240" w:lineRule="auto"/>
              <w:ind w:firstLine="709"/>
              <w:contextualSpacing/>
              <w:jc w:val="both"/>
              <w:rPr>
                <w:rFonts w:ascii="Times New Roman" w:hAnsi="Times New Roman"/>
                <w:sz w:val="24"/>
                <w:szCs w:val="24"/>
              </w:rPr>
            </w:pPr>
          </w:p>
        </w:tc>
        <w:tc>
          <w:tcPr>
            <w:tcW w:w="6663" w:type="dxa"/>
            <w:gridSpan w:val="4"/>
          </w:tcPr>
          <w:p w:rsidR="0075797A" w:rsidRDefault="005077FA">
            <w:pPr>
              <w:spacing w:after="0" w:line="240" w:lineRule="auto"/>
              <w:contextualSpacing/>
              <w:jc w:val="center"/>
              <w:rPr>
                <w:rFonts w:ascii="Times New Roman" w:hAnsi="Times New Roman"/>
                <w:sz w:val="24"/>
                <w:szCs w:val="24"/>
              </w:rPr>
            </w:pPr>
            <w:r>
              <w:rPr>
                <w:rFonts w:ascii="Times New Roman" w:hAnsi="Times New Roman"/>
                <w:sz w:val="24"/>
                <w:szCs w:val="24"/>
              </w:rPr>
              <w:t>Количество законопроектов</w:t>
            </w:r>
          </w:p>
          <w:p w:rsidR="0075797A" w:rsidRDefault="0075797A">
            <w:pPr>
              <w:spacing w:after="0" w:line="240" w:lineRule="auto"/>
              <w:contextualSpacing/>
              <w:jc w:val="center"/>
              <w:rPr>
                <w:rFonts w:ascii="Times New Roman" w:hAnsi="Times New Roman"/>
                <w:sz w:val="24"/>
                <w:szCs w:val="24"/>
              </w:rPr>
            </w:pPr>
          </w:p>
        </w:tc>
      </w:tr>
      <w:tr w:rsidR="0075797A">
        <w:tc>
          <w:tcPr>
            <w:tcW w:w="993" w:type="dxa"/>
            <w:vMerge/>
          </w:tcPr>
          <w:p w:rsidR="0075797A" w:rsidRDefault="0075797A">
            <w:pPr>
              <w:spacing w:after="0" w:line="240" w:lineRule="auto"/>
              <w:ind w:firstLine="709"/>
              <w:contextualSpacing/>
              <w:jc w:val="both"/>
              <w:rPr>
                <w:rFonts w:ascii="Times New Roman" w:hAnsi="Times New Roman"/>
                <w:sz w:val="28"/>
                <w:szCs w:val="28"/>
              </w:rPr>
            </w:pPr>
          </w:p>
        </w:tc>
        <w:tc>
          <w:tcPr>
            <w:tcW w:w="2426" w:type="dxa"/>
            <w:vMerge/>
          </w:tcPr>
          <w:p w:rsidR="0075797A" w:rsidRDefault="0075797A">
            <w:pPr>
              <w:spacing w:after="0" w:line="240" w:lineRule="auto"/>
              <w:ind w:firstLine="709"/>
              <w:contextualSpacing/>
              <w:jc w:val="both"/>
              <w:rPr>
                <w:rFonts w:ascii="Times New Roman" w:hAnsi="Times New Roman"/>
                <w:sz w:val="28"/>
                <w:szCs w:val="28"/>
              </w:rPr>
            </w:pPr>
          </w:p>
        </w:tc>
        <w:tc>
          <w:tcPr>
            <w:tcW w:w="1843" w:type="dxa"/>
          </w:tcPr>
          <w:p w:rsidR="0075797A" w:rsidRDefault="005077FA">
            <w:pPr>
              <w:spacing w:after="0" w:line="240" w:lineRule="auto"/>
              <w:contextualSpacing/>
              <w:jc w:val="center"/>
              <w:rPr>
                <w:rFonts w:ascii="Times New Roman" w:hAnsi="Times New Roman"/>
                <w:sz w:val="24"/>
                <w:szCs w:val="24"/>
              </w:rPr>
            </w:pPr>
            <w:r>
              <w:rPr>
                <w:rFonts w:ascii="Times New Roman" w:hAnsi="Times New Roman"/>
                <w:sz w:val="24"/>
                <w:szCs w:val="24"/>
              </w:rPr>
              <w:t>2023 год</w:t>
            </w:r>
          </w:p>
        </w:tc>
        <w:tc>
          <w:tcPr>
            <w:tcW w:w="4820" w:type="dxa"/>
            <w:gridSpan w:val="3"/>
          </w:tcPr>
          <w:p w:rsidR="0075797A" w:rsidRDefault="005077FA">
            <w:pPr>
              <w:spacing w:after="0" w:line="240" w:lineRule="auto"/>
              <w:contextualSpacing/>
              <w:jc w:val="center"/>
              <w:rPr>
                <w:rFonts w:ascii="Times New Roman" w:hAnsi="Times New Roman"/>
                <w:sz w:val="24"/>
                <w:szCs w:val="24"/>
              </w:rPr>
            </w:pPr>
            <w:r>
              <w:rPr>
                <w:rFonts w:ascii="Times New Roman" w:hAnsi="Times New Roman"/>
                <w:sz w:val="24"/>
                <w:szCs w:val="24"/>
              </w:rPr>
              <w:t>2024 год</w:t>
            </w:r>
          </w:p>
        </w:tc>
      </w:tr>
      <w:tr w:rsidR="0075797A">
        <w:tc>
          <w:tcPr>
            <w:tcW w:w="993" w:type="dxa"/>
            <w:vMerge/>
          </w:tcPr>
          <w:p w:rsidR="0075797A" w:rsidRDefault="0075797A">
            <w:pPr>
              <w:spacing w:after="0" w:line="240" w:lineRule="auto"/>
              <w:ind w:firstLine="709"/>
              <w:contextualSpacing/>
              <w:jc w:val="both"/>
              <w:rPr>
                <w:rFonts w:ascii="Times New Roman" w:hAnsi="Times New Roman"/>
                <w:sz w:val="28"/>
                <w:szCs w:val="28"/>
              </w:rPr>
            </w:pPr>
          </w:p>
        </w:tc>
        <w:tc>
          <w:tcPr>
            <w:tcW w:w="2426" w:type="dxa"/>
            <w:vMerge/>
          </w:tcPr>
          <w:p w:rsidR="0075797A" w:rsidRDefault="0075797A">
            <w:pPr>
              <w:spacing w:after="0" w:line="240" w:lineRule="auto"/>
              <w:ind w:firstLine="709"/>
              <w:contextualSpacing/>
              <w:jc w:val="both"/>
              <w:rPr>
                <w:rFonts w:ascii="Times New Roman" w:hAnsi="Times New Roman"/>
                <w:sz w:val="28"/>
                <w:szCs w:val="28"/>
              </w:rPr>
            </w:pPr>
          </w:p>
        </w:tc>
        <w:tc>
          <w:tcPr>
            <w:tcW w:w="1843" w:type="dxa"/>
          </w:tcPr>
          <w:p w:rsidR="0075797A" w:rsidRDefault="005077FA">
            <w:pPr>
              <w:spacing w:after="0" w:line="240" w:lineRule="auto"/>
              <w:contextualSpacing/>
              <w:jc w:val="center"/>
              <w:rPr>
                <w:rFonts w:ascii="Times New Roman" w:hAnsi="Times New Roman"/>
                <w:sz w:val="24"/>
                <w:szCs w:val="24"/>
              </w:rPr>
            </w:pPr>
            <w:r>
              <w:rPr>
                <w:rFonts w:ascii="Times New Roman" w:hAnsi="Times New Roman"/>
                <w:sz w:val="24"/>
                <w:szCs w:val="24"/>
              </w:rPr>
              <w:t>всего</w:t>
            </w:r>
          </w:p>
          <w:p w:rsidR="0075797A" w:rsidRDefault="005077FA">
            <w:pPr>
              <w:spacing w:after="0" w:line="240" w:lineRule="auto"/>
              <w:contextualSpacing/>
              <w:jc w:val="center"/>
              <w:rPr>
                <w:rFonts w:ascii="Times New Roman" w:hAnsi="Times New Roman"/>
                <w:sz w:val="24"/>
                <w:szCs w:val="24"/>
              </w:rPr>
            </w:pPr>
            <w:r>
              <w:rPr>
                <w:rFonts w:ascii="Times New Roman" w:hAnsi="Times New Roman"/>
                <w:sz w:val="24"/>
                <w:szCs w:val="24"/>
              </w:rPr>
              <w:t>внесено</w:t>
            </w:r>
          </w:p>
        </w:tc>
        <w:tc>
          <w:tcPr>
            <w:tcW w:w="1843" w:type="dxa"/>
          </w:tcPr>
          <w:p w:rsidR="0075797A" w:rsidRDefault="005077FA">
            <w:pPr>
              <w:spacing w:after="0" w:line="240" w:lineRule="auto"/>
              <w:contextualSpacing/>
              <w:jc w:val="center"/>
              <w:rPr>
                <w:rFonts w:ascii="Times New Roman" w:hAnsi="Times New Roman"/>
                <w:sz w:val="24"/>
                <w:szCs w:val="24"/>
              </w:rPr>
            </w:pPr>
            <w:r>
              <w:rPr>
                <w:rFonts w:ascii="Times New Roman" w:hAnsi="Times New Roman"/>
                <w:sz w:val="24"/>
                <w:szCs w:val="24"/>
              </w:rPr>
              <w:t>внесено</w:t>
            </w:r>
          </w:p>
          <w:p w:rsidR="0075797A" w:rsidRDefault="005077FA">
            <w:pPr>
              <w:spacing w:after="0" w:line="240" w:lineRule="auto"/>
              <w:contextualSpacing/>
              <w:jc w:val="center"/>
              <w:rPr>
                <w:rFonts w:ascii="Times New Roman" w:hAnsi="Times New Roman"/>
                <w:sz w:val="24"/>
                <w:szCs w:val="24"/>
              </w:rPr>
            </w:pPr>
            <w:r>
              <w:rPr>
                <w:rFonts w:ascii="Times New Roman" w:hAnsi="Times New Roman"/>
                <w:sz w:val="24"/>
                <w:szCs w:val="24"/>
              </w:rPr>
              <w:t>по</w:t>
            </w:r>
          </w:p>
          <w:p w:rsidR="0075797A" w:rsidRDefault="005077FA">
            <w:pPr>
              <w:spacing w:after="0" w:line="240" w:lineRule="auto"/>
              <w:contextualSpacing/>
              <w:jc w:val="center"/>
              <w:rPr>
                <w:rFonts w:ascii="Times New Roman" w:hAnsi="Times New Roman"/>
                <w:sz w:val="24"/>
                <w:szCs w:val="24"/>
              </w:rPr>
            </w:pPr>
            <w:r>
              <w:rPr>
                <w:rFonts w:ascii="Times New Roman" w:hAnsi="Times New Roman"/>
                <w:sz w:val="24"/>
                <w:szCs w:val="24"/>
              </w:rPr>
              <w:t>плану</w:t>
            </w:r>
          </w:p>
        </w:tc>
        <w:tc>
          <w:tcPr>
            <w:tcW w:w="1417" w:type="dxa"/>
          </w:tcPr>
          <w:p w:rsidR="0075797A" w:rsidRDefault="005077FA">
            <w:pPr>
              <w:spacing w:after="0" w:line="240" w:lineRule="auto"/>
              <w:contextualSpacing/>
              <w:jc w:val="center"/>
              <w:rPr>
                <w:rFonts w:ascii="Times New Roman" w:hAnsi="Times New Roman"/>
                <w:sz w:val="24"/>
                <w:szCs w:val="24"/>
              </w:rPr>
            </w:pPr>
            <w:r>
              <w:rPr>
                <w:rFonts w:ascii="Times New Roman" w:hAnsi="Times New Roman"/>
                <w:sz w:val="24"/>
                <w:szCs w:val="24"/>
              </w:rPr>
              <w:t>внесено</w:t>
            </w:r>
          </w:p>
          <w:p w:rsidR="0075797A" w:rsidRDefault="005077FA">
            <w:pPr>
              <w:spacing w:after="0" w:line="240" w:lineRule="auto"/>
              <w:contextualSpacing/>
              <w:jc w:val="center"/>
              <w:rPr>
                <w:rFonts w:ascii="Times New Roman" w:hAnsi="Times New Roman"/>
                <w:sz w:val="24"/>
                <w:szCs w:val="24"/>
              </w:rPr>
            </w:pPr>
            <w:r>
              <w:rPr>
                <w:rFonts w:ascii="Times New Roman" w:hAnsi="Times New Roman"/>
                <w:sz w:val="24"/>
                <w:szCs w:val="24"/>
              </w:rPr>
              <w:t>вне плана</w:t>
            </w:r>
          </w:p>
        </w:tc>
        <w:tc>
          <w:tcPr>
            <w:tcW w:w="1560" w:type="dxa"/>
          </w:tcPr>
          <w:p w:rsidR="0075797A" w:rsidRDefault="005077FA">
            <w:pPr>
              <w:spacing w:after="0" w:line="240" w:lineRule="auto"/>
              <w:contextualSpacing/>
              <w:jc w:val="center"/>
              <w:rPr>
                <w:rFonts w:ascii="Times New Roman" w:hAnsi="Times New Roman"/>
                <w:sz w:val="24"/>
                <w:szCs w:val="24"/>
              </w:rPr>
            </w:pPr>
            <w:r>
              <w:rPr>
                <w:rFonts w:ascii="Times New Roman" w:hAnsi="Times New Roman"/>
                <w:sz w:val="24"/>
                <w:szCs w:val="24"/>
              </w:rPr>
              <w:t>всего внесено</w:t>
            </w:r>
          </w:p>
        </w:tc>
      </w:tr>
      <w:tr w:rsidR="0075797A">
        <w:tc>
          <w:tcPr>
            <w:tcW w:w="993" w:type="dxa"/>
          </w:tcPr>
          <w:p w:rsidR="0075797A" w:rsidRDefault="005077FA">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2426" w:type="dxa"/>
          </w:tcPr>
          <w:p w:rsidR="0075797A" w:rsidRDefault="005077FA">
            <w:pPr>
              <w:spacing w:after="0" w:line="240" w:lineRule="auto"/>
              <w:contextualSpacing/>
              <w:rPr>
                <w:rFonts w:ascii="Times New Roman" w:hAnsi="Times New Roman"/>
                <w:sz w:val="24"/>
                <w:szCs w:val="24"/>
              </w:rPr>
            </w:pPr>
            <w:r>
              <w:rPr>
                <w:rFonts w:ascii="Times New Roman" w:hAnsi="Times New Roman"/>
                <w:sz w:val="24"/>
                <w:szCs w:val="24"/>
              </w:rPr>
              <w:t>Комитет</w:t>
            </w:r>
          </w:p>
          <w:p w:rsidR="0075797A" w:rsidRDefault="0075797A">
            <w:pPr>
              <w:spacing w:after="0" w:line="240" w:lineRule="auto"/>
              <w:contextualSpacing/>
              <w:jc w:val="center"/>
              <w:rPr>
                <w:rFonts w:ascii="Times New Roman" w:hAnsi="Times New Roman"/>
                <w:sz w:val="24"/>
                <w:szCs w:val="24"/>
              </w:rPr>
            </w:pPr>
          </w:p>
        </w:tc>
        <w:tc>
          <w:tcPr>
            <w:tcW w:w="1843" w:type="dxa"/>
          </w:tcPr>
          <w:p w:rsidR="0075797A" w:rsidRDefault="005077FA">
            <w:pPr>
              <w:tabs>
                <w:tab w:val="left" w:pos="570"/>
                <w:tab w:val="center" w:pos="672"/>
              </w:tabs>
              <w:spacing w:after="0" w:line="240" w:lineRule="auto"/>
              <w:contextualSpacing/>
              <w:jc w:val="center"/>
              <w:rPr>
                <w:rFonts w:ascii="Times New Roman" w:hAnsi="Times New Roman"/>
                <w:sz w:val="24"/>
                <w:szCs w:val="24"/>
              </w:rPr>
            </w:pPr>
            <w:r>
              <w:rPr>
                <w:rFonts w:ascii="Times New Roman" w:hAnsi="Times New Roman"/>
                <w:sz w:val="24"/>
                <w:szCs w:val="24"/>
              </w:rPr>
              <w:t>9</w:t>
            </w:r>
          </w:p>
        </w:tc>
        <w:tc>
          <w:tcPr>
            <w:tcW w:w="1843" w:type="dxa"/>
          </w:tcPr>
          <w:p w:rsidR="0075797A" w:rsidRDefault="005077FA">
            <w:pPr>
              <w:spacing w:after="0" w:line="240" w:lineRule="auto"/>
              <w:contextualSpacing/>
              <w:jc w:val="center"/>
              <w:rPr>
                <w:rFonts w:ascii="Times New Roman" w:hAnsi="Times New Roman"/>
                <w:sz w:val="24"/>
                <w:szCs w:val="24"/>
              </w:rPr>
            </w:pPr>
            <w:r>
              <w:rPr>
                <w:rFonts w:ascii="Times New Roman" w:hAnsi="Times New Roman"/>
                <w:sz w:val="24"/>
                <w:szCs w:val="24"/>
              </w:rPr>
              <w:t>6</w:t>
            </w:r>
          </w:p>
        </w:tc>
        <w:tc>
          <w:tcPr>
            <w:tcW w:w="1417" w:type="dxa"/>
          </w:tcPr>
          <w:p w:rsidR="0075797A" w:rsidRDefault="005077FA">
            <w:pPr>
              <w:tabs>
                <w:tab w:val="left" w:pos="570"/>
                <w:tab w:val="center" w:pos="672"/>
              </w:tabs>
              <w:spacing w:after="0" w:line="240" w:lineRule="auto"/>
              <w:contextualSpacing/>
              <w:jc w:val="center"/>
              <w:rPr>
                <w:rFonts w:ascii="Times New Roman" w:hAnsi="Times New Roman"/>
                <w:sz w:val="24"/>
                <w:szCs w:val="24"/>
              </w:rPr>
            </w:pPr>
            <w:r>
              <w:rPr>
                <w:rFonts w:ascii="Times New Roman" w:hAnsi="Times New Roman"/>
                <w:sz w:val="24"/>
                <w:szCs w:val="24"/>
              </w:rPr>
              <w:t>5</w:t>
            </w:r>
          </w:p>
        </w:tc>
        <w:tc>
          <w:tcPr>
            <w:tcW w:w="1560" w:type="dxa"/>
          </w:tcPr>
          <w:p w:rsidR="0075797A" w:rsidRDefault="005077FA">
            <w:pPr>
              <w:tabs>
                <w:tab w:val="left" w:pos="570"/>
                <w:tab w:val="center" w:pos="672"/>
              </w:tabs>
              <w:spacing w:after="0" w:line="240" w:lineRule="auto"/>
              <w:contextualSpacing/>
              <w:jc w:val="center"/>
              <w:rPr>
                <w:rFonts w:ascii="Times New Roman" w:hAnsi="Times New Roman"/>
                <w:sz w:val="24"/>
                <w:szCs w:val="24"/>
              </w:rPr>
            </w:pPr>
            <w:r>
              <w:rPr>
                <w:rFonts w:ascii="Times New Roman" w:hAnsi="Times New Roman"/>
                <w:sz w:val="24"/>
                <w:szCs w:val="24"/>
              </w:rPr>
              <w:t>11</w:t>
            </w:r>
          </w:p>
        </w:tc>
      </w:tr>
      <w:tr w:rsidR="0075797A">
        <w:tc>
          <w:tcPr>
            <w:tcW w:w="993" w:type="dxa"/>
          </w:tcPr>
          <w:p w:rsidR="0075797A" w:rsidRDefault="005077FA">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2426" w:type="dxa"/>
          </w:tcPr>
          <w:p w:rsidR="0075797A" w:rsidRDefault="005077FA">
            <w:pPr>
              <w:spacing w:after="0" w:line="240" w:lineRule="auto"/>
              <w:contextualSpacing/>
              <w:rPr>
                <w:rFonts w:ascii="Times New Roman" w:hAnsi="Times New Roman"/>
                <w:sz w:val="24"/>
                <w:szCs w:val="24"/>
              </w:rPr>
            </w:pPr>
            <w:r>
              <w:rPr>
                <w:rFonts w:ascii="Times New Roman" w:hAnsi="Times New Roman"/>
                <w:sz w:val="24"/>
                <w:szCs w:val="24"/>
              </w:rPr>
              <w:t>Губернатор</w:t>
            </w:r>
          </w:p>
          <w:p w:rsidR="0075797A" w:rsidRDefault="005077FA">
            <w:pPr>
              <w:spacing w:after="0" w:line="240" w:lineRule="auto"/>
              <w:contextualSpacing/>
              <w:rPr>
                <w:rFonts w:ascii="Times New Roman" w:hAnsi="Times New Roman"/>
                <w:sz w:val="24"/>
                <w:szCs w:val="24"/>
              </w:rPr>
            </w:pPr>
            <w:r>
              <w:rPr>
                <w:rFonts w:ascii="Times New Roman" w:hAnsi="Times New Roman"/>
                <w:sz w:val="24"/>
                <w:szCs w:val="24"/>
              </w:rPr>
              <w:t>Московской области</w:t>
            </w:r>
          </w:p>
        </w:tc>
        <w:tc>
          <w:tcPr>
            <w:tcW w:w="1843" w:type="dxa"/>
          </w:tcPr>
          <w:p w:rsidR="0075797A" w:rsidRDefault="005077FA">
            <w:pPr>
              <w:spacing w:after="0" w:line="240" w:lineRule="auto"/>
              <w:contextualSpacing/>
              <w:jc w:val="center"/>
              <w:rPr>
                <w:rFonts w:ascii="Times New Roman" w:hAnsi="Times New Roman"/>
                <w:sz w:val="24"/>
                <w:szCs w:val="24"/>
              </w:rPr>
            </w:pPr>
            <w:r>
              <w:rPr>
                <w:rFonts w:ascii="Times New Roman" w:hAnsi="Times New Roman"/>
                <w:sz w:val="24"/>
                <w:szCs w:val="24"/>
              </w:rPr>
              <w:t>30</w:t>
            </w:r>
          </w:p>
        </w:tc>
        <w:tc>
          <w:tcPr>
            <w:tcW w:w="1843" w:type="dxa"/>
          </w:tcPr>
          <w:p w:rsidR="0075797A" w:rsidRDefault="005077FA">
            <w:pPr>
              <w:spacing w:after="0" w:line="240" w:lineRule="auto"/>
              <w:contextualSpacing/>
              <w:jc w:val="center"/>
              <w:rPr>
                <w:rFonts w:ascii="Times New Roman" w:hAnsi="Times New Roman"/>
                <w:sz w:val="24"/>
                <w:szCs w:val="24"/>
              </w:rPr>
            </w:pPr>
            <w:r>
              <w:rPr>
                <w:rFonts w:ascii="Times New Roman" w:hAnsi="Times New Roman"/>
                <w:sz w:val="24"/>
                <w:szCs w:val="24"/>
              </w:rPr>
              <w:t>11</w:t>
            </w:r>
          </w:p>
        </w:tc>
        <w:tc>
          <w:tcPr>
            <w:tcW w:w="1417" w:type="dxa"/>
          </w:tcPr>
          <w:p w:rsidR="0075797A" w:rsidRDefault="005077FA">
            <w:pPr>
              <w:tabs>
                <w:tab w:val="left" w:pos="570"/>
                <w:tab w:val="center" w:pos="672"/>
              </w:tabs>
              <w:spacing w:after="0" w:line="240" w:lineRule="auto"/>
              <w:contextualSpacing/>
              <w:jc w:val="center"/>
              <w:rPr>
                <w:rFonts w:ascii="Times New Roman" w:hAnsi="Times New Roman"/>
                <w:sz w:val="24"/>
                <w:szCs w:val="24"/>
              </w:rPr>
            </w:pPr>
            <w:r>
              <w:rPr>
                <w:rFonts w:ascii="Times New Roman" w:hAnsi="Times New Roman"/>
                <w:sz w:val="24"/>
                <w:szCs w:val="24"/>
              </w:rPr>
              <w:t>13</w:t>
            </w:r>
          </w:p>
        </w:tc>
        <w:tc>
          <w:tcPr>
            <w:tcW w:w="1560" w:type="dxa"/>
          </w:tcPr>
          <w:p w:rsidR="0075797A" w:rsidRDefault="005077FA">
            <w:pPr>
              <w:tabs>
                <w:tab w:val="left" w:pos="570"/>
                <w:tab w:val="center" w:pos="672"/>
              </w:tabs>
              <w:spacing w:after="0" w:line="240" w:lineRule="auto"/>
              <w:contextualSpacing/>
              <w:jc w:val="center"/>
              <w:rPr>
                <w:rFonts w:ascii="Times New Roman" w:hAnsi="Times New Roman"/>
                <w:sz w:val="24"/>
                <w:szCs w:val="24"/>
              </w:rPr>
            </w:pPr>
            <w:r>
              <w:rPr>
                <w:rFonts w:ascii="Times New Roman" w:hAnsi="Times New Roman"/>
                <w:sz w:val="24"/>
                <w:szCs w:val="24"/>
              </w:rPr>
              <w:t>24</w:t>
            </w:r>
          </w:p>
        </w:tc>
      </w:tr>
      <w:tr w:rsidR="0075797A">
        <w:tc>
          <w:tcPr>
            <w:tcW w:w="993" w:type="dxa"/>
          </w:tcPr>
          <w:p w:rsidR="0075797A" w:rsidRDefault="005077FA">
            <w:pPr>
              <w:spacing w:after="0" w:line="240" w:lineRule="auto"/>
              <w:contextualSpacing/>
              <w:jc w:val="center"/>
              <w:rPr>
                <w:rFonts w:ascii="Times New Roman" w:hAnsi="Times New Roman"/>
                <w:sz w:val="24"/>
                <w:szCs w:val="24"/>
              </w:rPr>
            </w:pPr>
            <w:r>
              <w:rPr>
                <w:rFonts w:ascii="Times New Roman" w:hAnsi="Times New Roman"/>
                <w:sz w:val="24"/>
                <w:szCs w:val="24"/>
              </w:rPr>
              <w:t>3</w:t>
            </w:r>
          </w:p>
        </w:tc>
        <w:tc>
          <w:tcPr>
            <w:tcW w:w="2426" w:type="dxa"/>
          </w:tcPr>
          <w:p w:rsidR="0075797A" w:rsidRDefault="005077FA">
            <w:pPr>
              <w:spacing w:after="0" w:line="240" w:lineRule="auto"/>
              <w:contextualSpacing/>
              <w:rPr>
                <w:rFonts w:ascii="Times New Roman" w:hAnsi="Times New Roman"/>
                <w:sz w:val="24"/>
                <w:szCs w:val="24"/>
              </w:rPr>
            </w:pPr>
            <w:r>
              <w:rPr>
                <w:rFonts w:ascii="Times New Roman" w:hAnsi="Times New Roman"/>
                <w:sz w:val="24"/>
                <w:szCs w:val="24"/>
              </w:rPr>
              <w:t>Другие</w:t>
            </w:r>
          </w:p>
        </w:tc>
        <w:tc>
          <w:tcPr>
            <w:tcW w:w="1843" w:type="dxa"/>
          </w:tcPr>
          <w:p w:rsidR="0075797A" w:rsidRDefault="005077FA">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1843" w:type="dxa"/>
          </w:tcPr>
          <w:p w:rsidR="0075797A" w:rsidRDefault="0075797A">
            <w:pPr>
              <w:spacing w:after="0" w:line="240" w:lineRule="auto"/>
              <w:contextualSpacing/>
              <w:jc w:val="center"/>
              <w:rPr>
                <w:rFonts w:ascii="Times New Roman" w:hAnsi="Times New Roman"/>
                <w:sz w:val="24"/>
                <w:szCs w:val="24"/>
              </w:rPr>
            </w:pPr>
          </w:p>
        </w:tc>
        <w:tc>
          <w:tcPr>
            <w:tcW w:w="1417" w:type="dxa"/>
          </w:tcPr>
          <w:p w:rsidR="0075797A" w:rsidRDefault="0075797A">
            <w:pPr>
              <w:tabs>
                <w:tab w:val="left" w:pos="570"/>
                <w:tab w:val="center" w:pos="672"/>
              </w:tabs>
              <w:spacing w:after="0" w:line="240" w:lineRule="auto"/>
              <w:contextualSpacing/>
              <w:jc w:val="center"/>
              <w:rPr>
                <w:rFonts w:ascii="Times New Roman" w:hAnsi="Times New Roman"/>
                <w:sz w:val="24"/>
                <w:szCs w:val="24"/>
              </w:rPr>
            </w:pPr>
          </w:p>
        </w:tc>
        <w:tc>
          <w:tcPr>
            <w:tcW w:w="1560" w:type="dxa"/>
          </w:tcPr>
          <w:p w:rsidR="0075797A" w:rsidRDefault="0075797A">
            <w:pPr>
              <w:tabs>
                <w:tab w:val="left" w:pos="570"/>
                <w:tab w:val="center" w:pos="672"/>
              </w:tabs>
              <w:spacing w:after="0" w:line="240" w:lineRule="auto"/>
              <w:contextualSpacing/>
              <w:jc w:val="center"/>
              <w:rPr>
                <w:rFonts w:ascii="Times New Roman" w:hAnsi="Times New Roman"/>
                <w:sz w:val="24"/>
                <w:szCs w:val="24"/>
              </w:rPr>
            </w:pPr>
          </w:p>
        </w:tc>
      </w:tr>
      <w:tr w:rsidR="0075797A">
        <w:tc>
          <w:tcPr>
            <w:tcW w:w="993" w:type="dxa"/>
          </w:tcPr>
          <w:p w:rsidR="0075797A" w:rsidRDefault="0075797A">
            <w:pPr>
              <w:spacing w:after="0" w:line="240" w:lineRule="auto"/>
              <w:ind w:firstLine="709"/>
              <w:contextualSpacing/>
              <w:jc w:val="both"/>
              <w:rPr>
                <w:rFonts w:ascii="Times New Roman" w:hAnsi="Times New Roman"/>
                <w:sz w:val="24"/>
                <w:szCs w:val="24"/>
              </w:rPr>
            </w:pPr>
          </w:p>
        </w:tc>
        <w:tc>
          <w:tcPr>
            <w:tcW w:w="2426" w:type="dxa"/>
          </w:tcPr>
          <w:p w:rsidR="0075797A" w:rsidRDefault="005077FA">
            <w:pPr>
              <w:spacing w:after="0" w:line="240" w:lineRule="auto"/>
              <w:contextualSpacing/>
              <w:rPr>
                <w:rFonts w:ascii="Times New Roman" w:hAnsi="Times New Roman"/>
                <w:sz w:val="24"/>
                <w:szCs w:val="24"/>
              </w:rPr>
            </w:pPr>
            <w:r>
              <w:rPr>
                <w:rFonts w:ascii="Times New Roman" w:hAnsi="Times New Roman"/>
                <w:sz w:val="24"/>
                <w:szCs w:val="24"/>
              </w:rPr>
              <w:t>Всего</w:t>
            </w:r>
          </w:p>
        </w:tc>
        <w:tc>
          <w:tcPr>
            <w:tcW w:w="1843" w:type="dxa"/>
          </w:tcPr>
          <w:p w:rsidR="0075797A" w:rsidRDefault="005077FA">
            <w:pPr>
              <w:spacing w:after="0" w:line="240" w:lineRule="auto"/>
              <w:contextualSpacing/>
              <w:jc w:val="center"/>
              <w:rPr>
                <w:rFonts w:ascii="Times New Roman" w:hAnsi="Times New Roman"/>
                <w:sz w:val="24"/>
                <w:szCs w:val="24"/>
              </w:rPr>
            </w:pPr>
            <w:r>
              <w:rPr>
                <w:rFonts w:ascii="Times New Roman" w:hAnsi="Times New Roman"/>
                <w:sz w:val="24"/>
                <w:szCs w:val="24"/>
              </w:rPr>
              <w:t>41</w:t>
            </w:r>
          </w:p>
        </w:tc>
        <w:tc>
          <w:tcPr>
            <w:tcW w:w="1843" w:type="dxa"/>
          </w:tcPr>
          <w:p w:rsidR="0075797A" w:rsidRDefault="005077FA">
            <w:pPr>
              <w:spacing w:after="0" w:line="240" w:lineRule="auto"/>
              <w:contextualSpacing/>
              <w:jc w:val="center"/>
              <w:rPr>
                <w:rFonts w:ascii="Times New Roman" w:hAnsi="Times New Roman"/>
                <w:sz w:val="24"/>
                <w:szCs w:val="24"/>
              </w:rPr>
            </w:pPr>
            <w:r>
              <w:rPr>
                <w:rFonts w:ascii="Times New Roman" w:hAnsi="Times New Roman"/>
                <w:sz w:val="24"/>
                <w:szCs w:val="24"/>
              </w:rPr>
              <w:t>17</w:t>
            </w:r>
          </w:p>
        </w:tc>
        <w:tc>
          <w:tcPr>
            <w:tcW w:w="1417" w:type="dxa"/>
          </w:tcPr>
          <w:p w:rsidR="0075797A" w:rsidRDefault="005077FA">
            <w:pPr>
              <w:tabs>
                <w:tab w:val="left" w:pos="570"/>
                <w:tab w:val="center" w:pos="672"/>
              </w:tabs>
              <w:spacing w:after="0" w:line="240" w:lineRule="auto"/>
              <w:contextualSpacing/>
              <w:jc w:val="center"/>
              <w:rPr>
                <w:rFonts w:ascii="Times New Roman" w:hAnsi="Times New Roman"/>
                <w:sz w:val="24"/>
                <w:szCs w:val="24"/>
              </w:rPr>
            </w:pPr>
            <w:r>
              <w:rPr>
                <w:rFonts w:ascii="Times New Roman" w:hAnsi="Times New Roman"/>
                <w:sz w:val="24"/>
                <w:szCs w:val="24"/>
              </w:rPr>
              <w:t>17</w:t>
            </w:r>
          </w:p>
        </w:tc>
        <w:tc>
          <w:tcPr>
            <w:tcW w:w="1560" w:type="dxa"/>
          </w:tcPr>
          <w:p w:rsidR="0075797A" w:rsidRDefault="005077FA">
            <w:pPr>
              <w:tabs>
                <w:tab w:val="left" w:pos="570"/>
                <w:tab w:val="center" w:pos="672"/>
              </w:tabs>
              <w:spacing w:after="0" w:line="240" w:lineRule="auto"/>
              <w:contextualSpacing/>
              <w:jc w:val="center"/>
              <w:rPr>
                <w:rFonts w:ascii="Times New Roman" w:hAnsi="Times New Roman"/>
                <w:sz w:val="24"/>
                <w:szCs w:val="24"/>
              </w:rPr>
            </w:pPr>
            <w:r>
              <w:rPr>
                <w:rFonts w:ascii="Times New Roman" w:hAnsi="Times New Roman"/>
                <w:sz w:val="24"/>
                <w:szCs w:val="24"/>
              </w:rPr>
              <w:t>35</w:t>
            </w:r>
          </w:p>
        </w:tc>
      </w:tr>
    </w:tbl>
    <w:p w:rsidR="0075797A" w:rsidRDefault="005077FA">
      <w:pPr>
        <w:tabs>
          <w:tab w:val="left" w:pos="8232"/>
        </w:tabs>
        <w:spacing w:after="0" w:line="240" w:lineRule="auto"/>
        <w:ind w:right="3120" w:firstLine="567"/>
        <w:jc w:val="both"/>
        <w:rPr>
          <w:rFonts w:ascii="Times New Roman" w:hAnsi="Times New Roman"/>
          <w:sz w:val="28"/>
          <w:szCs w:val="28"/>
        </w:rPr>
      </w:pPr>
      <w:r>
        <w:rPr>
          <w:noProof/>
          <w:lang w:eastAsia="ru-RU"/>
        </w:rPr>
        <w:lastRenderedPageBreak/>
        <mc:AlternateContent>
          <mc:Choice Requires="wps">
            <w:drawing>
              <wp:anchor distT="0" distB="0" distL="115200" distR="115200" simplePos="0" relativeHeight="13312" behindDoc="0" locked="0" layoutInCell="1" allowOverlap="1">
                <wp:simplePos x="0" y="0"/>
                <wp:positionH relativeFrom="column">
                  <wp:posOffset>3445215</wp:posOffset>
                </wp:positionH>
                <wp:positionV relativeFrom="paragraph">
                  <wp:posOffset>1061844</wp:posOffset>
                </wp:positionV>
                <wp:extent cx="342900" cy="266700"/>
                <wp:effectExtent l="3175" t="3175" r="3175" b="3175"/>
                <wp:wrapNone/>
                <wp:docPr id="1" name="Надпись 1"/>
                <wp:cNvGraphicFramePr/>
                <a:graphic xmlns:a="http://schemas.openxmlformats.org/drawingml/2006/main">
                  <a:graphicData uri="http://schemas.microsoft.com/office/word/2010/wordprocessingShape">
                    <wps:wsp>
                      <wps:cNvSpPr txBox="1"/>
                      <wps:spPr bwMode="auto">
                        <a:xfrm>
                          <a:off x="0" y="0"/>
                          <a:ext cx="342899" cy="266699"/>
                        </a:xfrm>
                        <a:prstGeom prst="rect">
                          <a:avLst/>
                        </a:prstGeom>
                        <a:solidFill>
                          <a:schemeClr val="lt1"/>
                        </a:solidFill>
                        <a:ln w="6350">
                          <a:noFill/>
                        </a:ln>
                      </wps:spPr>
                      <wps:txbx>
                        <w:txbxContent>
                          <w:p w:rsidR="006B307D" w:rsidRDefault="006B307D">
                            <w:pPr>
                              <w:rPr>
                                <w:sz w:val="18"/>
                                <w:szCs w:val="18"/>
                              </w:rPr>
                            </w:pPr>
                            <w:r>
                              <w:rPr>
                                <w:sz w:val="18"/>
                                <w:szCs w:val="18"/>
                              </w:rPr>
                              <w:t>24</w:t>
                            </w:r>
                          </w:p>
                        </w:txbxContent>
                      </wps:txbx>
                      <wps:bodyPr vertOverflow="overflow" horzOverflow="overflow" vert="horz" wrap="square" lIns="91440" tIns="45720" rIns="91440" bIns="45720" numCol="1" spcCol="0" rtlCol="0" fromWordArt="0" anchor="t" anchorCtr="0" forceAA="0" compatLnSpc="0"/>
                    </wps:wsp>
                  </a:graphicData>
                </a:graphic>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271.3pt;margin-top:83.6pt;width:27pt;height:21pt;z-index:13312;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" fillcolor="white [3201]" stroked="f" strokeweight=".5pt">
                <v:textbox>
                  <w:txbxContent>
                    <w:p w:rsidR="006B307D" w:rsidRDefault="006B307D">
                      <w:pPr>
                        <w:rPr>
                          <w:sz w:val="18"/>
                          <w:szCs w:val="18"/>
                        </w:rPr>
                      </w:pPr>
                      <w:r>
                        <w:rPr>
                          <w:sz w:val="18"/>
                          <w:szCs w:val="18"/>
                        </w:rPr>
                        <w:t>24</w:t>
                      </w:r>
                    </w:p>
                  </w:txbxContent>
                </v:textbox>
              </v:shape>
            </w:pict>
          </mc:Fallback>
        </mc:AlternateContent>
      </w:r>
      <w:r>
        <w:rPr>
          <w:rFonts w:ascii="Times New Roman" w:hAnsi="Times New Roman"/>
          <w:noProof/>
          <w:sz w:val="28"/>
          <w:szCs w:val="28"/>
          <w:lang w:eastAsia="ru-RU"/>
        </w:rPr>
        <w:drawing>
          <wp:inline distT="0" distB="0" distL="0" distR="0">
            <wp:extent cx="5238115" cy="3988435"/>
            <wp:effectExtent l="0" t="0" r="0" b="0"/>
            <wp:docPr id="2" name="_x0000_s1049"/>
            <wp:cNvGraphicFramePr/>
            <a:graphic xmlns:a="http://schemas.openxmlformats.org/drawingml/2006/main">
              <a:graphicData uri="http://schemas.openxmlformats.org/drawingml/2006/picture">
                <pic:pic xmlns:pic="http://schemas.openxmlformats.org/drawingml/2006/picture">
                  <pic:nvPicPr>
                    <pic:cNvPr id="514094507" name=""/>
                    <pic:cNvPicPr/>
                  </pic:nvPicPr>
                  <pic:blipFill>
                    <a:blip r:embed="rId8"/>
                    <a:stretch/>
                  </pic:blipFill>
                  <pic:spPr bwMode="auto">
                    <a:xfrm>
                      <a:off x="0" y="0"/>
                      <a:ext cx="5238114" cy="3988434"/>
                    </a:xfrm>
                    <a:prstGeom prst="rect">
                      <a:avLst/>
                    </a:prstGeom>
                    <a:noFill/>
                    <a:ln>
                      <a:noFill/>
                    </a:ln>
                  </pic:spPr>
                </pic:pic>
              </a:graphicData>
            </a:graphic>
          </wp:inline>
        </w:drawing>
      </w:r>
    </w:p>
    <w:p w:rsidR="0075797A" w:rsidRDefault="0075797A">
      <w:pPr>
        <w:tabs>
          <w:tab w:val="left" w:pos="8232"/>
        </w:tabs>
        <w:spacing w:after="0" w:line="240" w:lineRule="auto"/>
        <w:ind w:left="1418" w:right="1418"/>
        <w:jc w:val="center"/>
        <w:rPr>
          <w:rFonts w:ascii="Times New Roman" w:hAnsi="Times New Roman"/>
          <w:sz w:val="28"/>
          <w:szCs w:val="28"/>
        </w:rPr>
      </w:pPr>
    </w:p>
    <w:p w:rsidR="0075797A" w:rsidRDefault="005077FA">
      <w:pPr>
        <w:tabs>
          <w:tab w:val="left" w:pos="8232"/>
        </w:tabs>
        <w:spacing w:after="0" w:line="240" w:lineRule="auto"/>
        <w:ind w:left="1418" w:right="1418"/>
        <w:jc w:val="both"/>
        <w:rPr>
          <w:rFonts w:ascii="Times New Roman" w:hAnsi="Times New Roman"/>
          <w:sz w:val="28"/>
          <w:szCs w:val="28"/>
        </w:rPr>
      </w:pPr>
      <w:r>
        <w:rPr>
          <w:rFonts w:ascii="Times New Roman" w:hAnsi="Times New Roman"/>
          <w:sz w:val="28"/>
          <w:szCs w:val="28"/>
        </w:rPr>
        <w:t xml:space="preserve">Количество проектов законов Московской области, </w:t>
      </w:r>
      <w:r>
        <w:rPr>
          <w:rFonts w:ascii="Times New Roman" w:hAnsi="Times New Roman"/>
          <w:sz w:val="28"/>
          <w:szCs w:val="28"/>
        </w:rPr>
        <w:br w:type="textWrapping" w:clear="all"/>
        <w:t xml:space="preserve">за принятие которых Комитет был ответственным </w:t>
      </w:r>
      <w:r>
        <w:rPr>
          <w:rFonts w:ascii="Times New Roman" w:hAnsi="Times New Roman"/>
          <w:sz w:val="28"/>
          <w:szCs w:val="28"/>
        </w:rPr>
        <w:br w:type="textWrapping" w:clear="all"/>
        <w:t>в 2023 и 2024 годах (по субъектам права законодательной инициативы)</w:t>
      </w:r>
    </w:p>
    <w:p w:rsidR="002C330D" w:rsidRDefault="002C330D">
      <w:pPr>
        <w:tabs>
          <w:tab w:val="left" w:pos="8232"/>
        </w:tabs>
        <w:spacing w:after="0" w:line="240" w:lineRule="auto"/>
        <w:ind w:left="1418" w:right="1418"/>
        <w:jc w:val="both"/>
        <w:rPr>
          <w:rFonts w:ascii="Times New Roman" w:hAnsi="Times New Roman"/>
          <w:sz w:val="28"/>
          <w:szCs w:val="28"/>
        </w:rPr>
      </w:pPr>
    </w:p>
    <w:p w:rsidR="0075797A" w:rsidRDefault="005077FA">
      <w:pPr>
        <w:tabs>
          <w:tab w:val="left" w:pos="8232"/>
        </w:tabs>
        <w:spacing w:after="0" w:line="240" w:lineRule="auto"/>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extent cx="6108700" cy="4072255"/>
            <wp:effectExtent l="0" t="0" r="6350" b="4445"/>
            <wp:docPr id="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9"/>
                    <a:stretch/>
                  </pic:blipFill>
                  <pic:spPr bwMode="auto">
                    <a:xfrm>
                      <a:off x="0" y="0"/>
                      <a:ext cx="6108700" cy="4072255"/>
                    </a:xfrm>
                    <a:prstGeom prst="rect">
                      <a:avLst/>
                    </a:prstGeom>
                    <a:noFill/>
                  </pic:spPr>
                </pic:pic>
              </a:graphicData>
            </a:graphic>
          </wp:inline>
        </w:drawing>
      </w:r>
    </w:p>
    <w:p w:rsidR="002C330D" w:rsidRDefault="002C330D">
      <w:pPr>
        <w:spacing w:after="0" w:line="240" w:lineRule="auto"/>
        <w:ind w:left="1134" w:right="850"/>
        <w:jc w:val="both"/>
        <w:rPr>
          <w:rFonts w:ascii="Times New Roman" w:hAnsi="Times New Roman"/>
          <w:sz w:val="28"/>
          <w:szCs w:val="28"/>
        </w:rPr>
      </w:pPr>
    </w:p>
    <w:p w:rsidR="0075797A" w:rsidRDefault="005077FA" w:rsidP="00DF68E2">
      <w:pPr>
        <w:spacing w:after="0" w:line="240" w:lineRule="auto"/>
        <w:ind w:left="1418" w:right="1418"/>
        <w:jc w:val="both"/>
        <w:rPr>
          <w:rFonts w:ascii="Times New Roman" w:hAnsi="Times New Roman"/>
          <w:sz w:val="28"/>
          <w:szCs w:val="28"/>
        </w:rPr>
      </w:pPr>
      <w:r>
        <w:rPr>
          <w:rFonts w:ascii="Times New Roman" w:hAnsi="Times New Roman"/>
          <w:sz w:val="28"/>
          <w:szCs w:val="28"/>
        </w:rPr>
        <w:t xml:space="preserve">Результаты рассмотрения проектов законов </w:t>
      </w:r>
      <w:r>
        <w:rPr>
          <w:rFonts w:ascii="Times New Roman" w:hAnsi="Times New Roman"/>
          <w:sz w:val="28"/>
          <w:szCs w:val="28"/>
        </w:rPr>
        <w:br w:type="textWrapping" w:clear="all"/>
        <w:t xml:space="preserve">Московской области, за принятие которых Комитет </w:t>
      </w:r>
      <w:r>
        <w:rPr>
          <w:rFonts w:ascii="Times New Roman" w:hAnsi="Times New Roman"/>
          <w:sz w:val="28"/>
          <w:szCs w:val="28"/>
        </w:rPr>
        <w:br w:type="textWrapping" w:clear="all"/>
        <w:t>был ответственным в 2023 и 2024 годах</w:t>
      </w:r>
    </w:p>
    <w:p w:rsidR="0075797A" w:rsidRDefault="0075797A">
      <w:pPr>
        <w:spacing w:after="0" w:line="240" w:lineRule="auto"/>
        <w:ind w:firstLine="709"/>
        <w:jc w:val="both"/>
        <w:rPr>
          <w:rFonts w:ascii="Times New Roman" w:hAnsi="Times New Roman"/>
          <w:b/>
          <w:sz w:val="28"/>
          <w:szCs w:val="28"/>
        </w:rPr>
      </w:pPr>
    </w:p>
    <w:p w:rsidR="0075797A" w:rsidRDefault="005077FA" w:rsidP="00F70883">
      <w:pPr>
        <w:spacing w:after="0" w:line="240" w:lineRule="auto"/>
        <w:ind w:firstLine="709"/>
        <w:jc w:val="both"/>
        <w:rPr>
          <w:rFonts w:ascii="Times New Roman" w:hAnsi="Times New Roman"/>
          <w:b/>
          <w:sz w:val="28"/>
          <w:szCs w:val="28"/>
        </w:rPr>
      </w:pPr>
      <w:r>
        <w:rPr>
          <w:rFonts w:ascii="Times New Roman" w:hAnsi="Times New Roman"/>
          <w:b/>
          <w:sz w:val="28"/>
          <w:szCs w:val="28"/>
        </w:rPr>
        <w:t>Раздел 4. Краткий анализ состояния законодательства Московской области по направлению деятельности Комитета за отчетный период</w:t>
      </w:r>
    </w:p>
    <w:p w:rsidR="0075797A" w:rsidRDefault="0075797A" w:rsidP="00F70883">
      <w:pPr>
        <w:spacing w:after="0" w:line="240" w:lineRule="auto"/>
        <w:ind w:firstLine="709"/>
        <w:jc w:val="both"/>
        <w:rPr>
          <w:rFonts w:ascii="Times New Roman" w:hAnsi="Times New Roman"/>
          <w:b/>
          <w:sz w:val="28"/>
          <w:szCs w:val="28"/>
        </w:rPr>
      </w:pPr>
    </w:p>
    <w:p w:rsidR="0075797A" w:rsidRDefault="005077FA" w:rsidP="00F70883">
      <w:pPr>
        <w:spacing w:after="0" w:line="240" w:lineRule="auto"/>
        <w:ind w:firstLine="709"/>
        <w:jc w:val="both"/>
        <w:rPr>
          <w:rFonts w:ascii="Times New Roman" w:hAnsi="Times New Roman"/>
          <w:sz w:val="28"/>
          <w:szCs w:val="28"/>
        </w:rPr>
      </w:pPr>
      <w:r>
        <w:rPr>
          <w:rFonts w:ascii="Times New Roman" w:hAnsi="Times New Roman"/>
          <w:sz w:val="28"/>
          <w:szCs w:val="28"/>
        </w:rPr>
        <w:t xml:space="preserve">За отчетный период Комитетом подготовлены к рассмотрению </w:t>
      </w:r>
      <w:r>
        <w:rPr>
          <w:rFonts w:ascii="Times New Roman" w:hAnsi="Times New Roman"/>
          <w:sz w:val="28"/>
          <w:szCs w:val="28"/>
        </w:rPr>
        <w:br w:type="textWrapping" w:clear="all"/>
        <w:t xml:space="preserve">и приняты Московской областной Думой 34 закона Московской области </w:t>
      </w:r>
      <w:r>
        <w:rPr>
          <w:rFonts w:ascii="Times New Roman" w:hAnsi="Times New Roman"/>
          <w:sz w:val="28"/>
          <w:szCs w:val="28"/>
        </w:rPr>
        <w:br w:type="textWrapping" w:clear="all"/>
        <w:t>(11</w:t>
      </w:r>
      <w:r>
        <w:rPr>
          <w:rFonts w:ascii="Times New Roman" w:hAnsi="Times New Roman"/>
          <w:color w:val="FF0000"/>
          <w:sz w:val="28"/>
          <w:szCs w:val="28"/>
        </w:rPr>
        <w:t xml:space="preserve"> </w:t>
      </w:r>
      <w:r>
        <w:rPr>
          <w:rFonts w:ascii="Times New Roman" w:hAnsi="Times New Roman"/>
          <w:sz w:val="28"/>
          <w:szCs w:val="28"/>
        </w:rPr>
        <w:t xml:space="preserve">законов Московской области по инициативе Комитета), из которых </w:t>
      </w:r>
      <w:r>
        <w:rPr>
          <w:rFonts w:ascii="Times New Roman" w:hAnsi="Times New Roman"/>
          <w:sz w:val="28"/>
          <w:szCs w:val="28"/>
        </w:rPr>
        <w:br/>
        <w:t xml:space="preserve">12 законов Московской области в сфере земельных отношений, 6 законов Московской области в сфере управления и распоряжения собственностью, </w:t>
      </w:r>
      <w:r>
        <w:rPr>
          <w:rFonts w:ascii="Times New Roman" w:hAnsi="Times New Roman"/>
          <w:sz w:val="28"/>
          <w:szCs w:val="28"/>
        </w:rPr>
        <w:br/>
        <w:t>16 законов Московской области в сфере природопользования, экологической безопасности и охраны окружающей среды.</w:t>
      </w:r>
    </w:p>
    <w:p w:rsidR="0075797A" w:rsidRDefault="005077FA" w:rsidP="00F70883">
      <w:pPr>
        <w:spacing w:after="0" w:line="240" w:lineRule="auto"/>
        <w:ind w:firstLine="709"/>
        <w:jc w:val="both"/>
        <w:rPr>
          <w:rFonts w:ascii="Times New Roman" w:hAnsi="Times New Roman"/>
          <w:sz w:val="28"/>
          <w:szCs w:val="28"/>
        </w:rPr>
      </w:pPr>
      <w:r>
        <w:rPr>
          <w:rFonts w:ascii="Times New Roman" w:hAnsi="Times New Roman"/>
          <w:sz w:val="28"/>
          <w:szCs w:val="28"/>
        </w:rPr>
        <w:t>Работу над одним проектом закона Московской области Комитет продолжит в 2025 году.</w:t>
      </w:r>
    </w:p>
    <w:p w:rsidR="0075797A" w:rsidRDefault="005077FA" w:rsidP="00F70883">
      <w:pPr>
        <w:spacing w:after="0" w:line="240" w:lineRule="auto"/>
        <w:ind w:firstLine="709"/>
        <w:jc w:val="both"/>
        <w:rPr>
          <w:rFonts w:ascii="Times New Roman" w:hAnsi="Times New Roman"/>
          <w:sz w:val="28"/>
          <w:szCs w:val="28"/>
        </w:rPr>
      </w:pPr>
      <w:r>
        <w:rPr>
          <w:rFonts w:ascii="Times New Roman" w:hAnsi="Times New Roman"/>
          <w:sz w:val="28"/>
          <w:szCs w:val="28"/>
        </w:rPr>
        <w:t>К наиболее значимым законам Московской области относятся:</w:t>
      </w:r>
    </w:p>
    <w:p w:rsidR="0075797A" w:rsidRDefault="005077FA" w:rsidP="00F70883">
      <w:pPr>
        <w:numPr>
          <w:ilvl w:val="0"/>
          <w:numId w:val="43"/>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 сфере земельных отношений приняты следующие законы Московской области: </w:t>
      </w:r>
    </w:p>
    <w:p w:rsidR="0075797A" w:rsidRDefault="005077FA" w:rsidP="00F7088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8"/>
          <w:szCs w:val="28"/>
        </w:rPr>
      </w:pPr>
      <w:r>
        <w:rPr>
          <w:rFonts w:ascii="Times New Roman" w:hAnsi="Times New Roman"/>
          <w:sz w:val="28"/>
          <w:szCs w:val="28"/>
        </w:rPr>
        <w:t xml:space="preserve">Закон Московской области № 90/2024-ОЗ «О внесении изменения в Закон Московской области «Об обороте земель сельскохозяйственного назначения </w:t>
      </w:r>
      <w:r>
        <w:rPr>
          <w:rFonts w:ascii="Times New Roman" w:hAnsi="Times New Roman"/>
          <w:sz w:val="28"/>
          <w:szCs w:val="28"/>
        </w:rPr>
        <w:br/>
        <w:t xml:space="preserve">на территории Московской области» принят в целях исключения положений, </w:t>
      </w:r>
      <w:r>
        <w:rPr>
          <w:rFonts w:ascii="Times New Roman" w:hAnsi="Times New Roman"/>
          <w:sz w:val="28"/>
          <w:szCs w:val="28"/>
        </w:rPr>
        <w:br/>
        <w:t xml:space="preserve">в соответствии с которыми искусственно орошаемые сельскохозяйственные </w:t>
      </w:r>
      <w:r>
        <w:rPr>
          <w:rFonts w:ascii="Times New Roman" w:hAnsi="Times New Roman"/>
          <w:sz w:val="28"/>
          <w:szCs w:val="28"/>
        </w:rPr>
        <w:lastRenderedPageBreak/>
        <w:t xml:space="preserve">угодья и осушаемые земли со стационарными оросительными и закрытыми осушительными системами относятся к особо ценным продуктивным сельскохозяйственным угодьям. </w:t>
      </w:r>
    </w:p>
    <w:p w:rsidR="0075797A" w:rsidRDefault="005077FA" w:rsidP="00F7088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8"/>
          <w:szCs w:val="28"/>
        </w:rPr>
      </w:pPr>
      <w:r>
        <w:rPr>
          <w:rFonts w:ascii="Times New Roman" w:hAnsi="Times New Roman"/>
          <w:sz w:val="28"/>
          <w:szCs w:val="28"/>
        </w:rPr>
        <w:t xml:space="preserve">Закон Московской области № 95/2024-ОЗ «О внесении изменений в Закон Московской области «Об определении муниципальных образований Московской области и установлении перечня специальностей </w:t>
      </w:r>
      <w:r>
        <w:rPr>
          <w:rFonts w:ascii="Times New Roman" w:hAnsi="Times New Roman"/>
          <w:sz w:val="28"/>
          <w:szCs w:val="28"/>
        </w:rPr>
        <w:br/>
        <w:t xml:space="preserve">для предоставления земельных участков в безвозмездное пользование гражданам, которые работают по основному месту работы в государственных учреждениях здравоохранения Московской области, для индивидуального жилищного строительства или ведения личного подсобного хозяйства», </w:t>
      </w:r>
      <w:r>
        <w:rPr>
          <w:rFonts w:ascii="Times New Roman" w:hAnsi="Times New Roman"/>
          <w:sz w:val="28"/>
          <w:szCs w:val="28"/>
        </w:rPr>
        <w:br/>
        <w:t xml:space="preserve">в соответствии с которым перечень муниципальных образований Московской области дополнен городским округом Кашира, а в список специальностей </w:t>
      </w:r>
      <w:r>
        <w:rPr>
          <w:rFonts w:ascii="Times New Roman" w:hAnsi="Times New Roman"/>
          <w:sz w:val="28"/>
          <w:szCs w:val="28"/>
        </w:rPr>
        <w:br/>
        <w:t>по профессии «врач» включена специальность «психиатрия».</w:t>
      </w:r>
    </w:p>
    <w:p w:rsidR="0075797A" w:rsidRDefault="005077FA" w:rsidP="00F70883">
      <w:pPr>
        <w:spacing w:after="0" w:line="240" w:lineRule="auto"/>
        <w:ind w:firstLine="709"/>
        <w:jc w:val="both"/>
        <w:rPr>
          <w:rFonts w:ascii="Times New Roman" w:hAnsi="Times New Roman"/>
          <w:sz w:val="28"/>
          <w:szCs w:val="28"/>
        </w:rPr>
      </w:pPr>
      <w:r>
        <w:rPr>
          <w:rFonts w:ascii="Times New Roman" w:hAnsi="Times New Roman"/>
          <w:sz w:val="28"/>
          <w:szCs w:val="28"/>
        </w:rPr>
        <w:t xml:space="preserve">Закон Московской области № 148/2024-ОЗ «О внесении изменения </w:t>
      </w:r>
      <w:r>
        <w:rPr>
          <w:rFonts w:ascii="Times New Roman" w:hAnsi="Times New Roman"/>
          <w:sz w:val="28"/>
          <w:szCs w:val="28"/>
        </w:rPr>
        <w:br/>
        <w:t xml:space="preserve">в Закон Московской области «О регулировании земельных отношений </w:t>
      </w:r>
      <w:r>
        <w:rPr>
          <w:rFonts w:ascii="Times New Roman" w:hAnsi="Times New Roman"/>
          <w:sz w:val="28"/>
          <w:szCs w:val="28"/>
        </w:rPr>
        <w:br/>
        <w:t xml:space="preserve">в Московской области», которым в перечень территорий Московской области, </w:t>
      </w:r>
      <w:r>
        <w:rPr>
          <w:rFonts w:ascii="Times New Roman" w:hAnsi="Times New Roman"/>
          <w:sz w:val="28"/>
          <w:szCs w:val="28"/>
        </w:rPr>
        <w:br/>
        <w:t xml:space="preserve">на которых казачьим обществам предоставляются земельные участки в аренду без проведения торгов для осуществления сельскохозяйственного производства, сохранения и развития традиционного образа жизни </w:t>
      </w:r>
      <w:r w:rsidR="001C54A1">
        <w:rPr>
          <w:rFonts w:ascii="Times New Roman" w:hAnsi="Times New Roman"/>
          <w:sz w:val="28"/>
          <w:szCs w:val="28"/>
        </w:rPr>
        <w:br/>
      </w:r>
      <w:r>
        <w:rPr>
          <w:rFonts w:ascii="Times New Roman" w:hAnsi="Times New Roman"/>
          <w:sz w:val="28"/>
          <w:szCs w:val="28"/>
        </w:rPr>
        <w:t>и хозяйствования, включен городской округ Бронницы.</w:t>
      </w:r>
    </w:p>
    <w:p w:rsidR="0075797A" w:rsidRDefault="005077FA" w:rsidP="00F70883">
      <w:pPr>
        <w:spacing w:after="0" w:line="240" w:lineRule="auto"/>
        <w:ind w:firstLine="709"/>
        <w:contextualSpacing/>
        <w:jc w:val="both"/>
        <w:rPr>
          <w:rFonts w:ascii="Times New Roman" w:eastAsia="Times New Roman" w:hAnsi="Times New Roman"/>
          <w:sz w:val="28"/>
          <w:szCs w:val="28"/>
          <w:lang w:eastAsia="ru-RU"/>
        </w:rPr>
      </w:pPr>
      <w:r>
        <w:rPr>
          <w:rFonts w:ascii="Times New Roman" w:hAnsi="Times New Roman"/>
          <w:sz w:val="28"/>
          <w:szCs w:val="28"/>
        </w:rPr>
        <w:t>Закон Московской области № 161/2024-ОЗ «</w:t>
      </w:r>
      <w:r>
        <w:rPr>
          <w:rFonts w:ascii="Times New Roman" w:eastAsia="Times New Roman" w:hAnsi="Times New Roman"/>
          <w:sz w:val="28"/>
          <w:szCs w:val="28"/>
          <w:lang w:eastAsia="ru-RU"/>
        </w:rPr>
        <w:t xml:space="preserve">О внесении изменений </w:t>
      </w:r>
      <w:r>
        <w:rPr>
          <w:rFonts w:ascii="Times New Roman" w:eastAsia="Times New Roman" w:hAnsi="Times New Roman"/>
          <w:sz w:val="28"/>
          <w:szCs w:val="28"/>
          <w:lang w:eastAsia="ru-RU"/>
        </w:rPr>
        <w:br w:type="textWrapping" w:clear="all"/>
        <w:t xml:space="preserve">в некоторые законы Московской области» принят в целях оптимизации, </w:t>
      </w:r>
      <w:r>
        <w:rPr>
          <w:rFonts w:ascii="Times New Roman" w:eastAsia="Times New Roman" w:hAnsi="Times New Roman"/>
          <w:sz w:val="28"/>
          <w:szCs w:val="28"/>
          <w:lang w:eastAsia="ru-RU"/>
        </w:rPr>
        <w:br/>
        <w:t>цифровизации и сокращения сроков предоставления некоторых государственных услуг в сфере земельно-имущественных отношений.</w:t>
      </w:r>
    </w:p>
    <w:p w:rsidR="0075797A" w:rsidRDefault="005077FA" w:rsidP="00F7088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Закон Московской области № 237/2024-ОЗ «Об установлении базового размера арендной платы за земельные участки, находящиеся в собственности Московской области или государственная собственность на которые </w:t>
      </w:r>
      <w:r>
        <w:rPr>
          <w:rFonts w:ascii="Times New Roman" w:eastAsia="Times New Roman" w:hAnsi="Times New Roman"/>
          <w:sz w:val="28"/>
          <w:szCs w:val="28"/>
          <w:lang w:eastAsia="ru-RU"/>
        </w:rPr>
        <w:br/>
        <w:t>не разграничена на территории Московской области, на 2025 год», которым базовый размер арендной платы увеличен на 4,0 процента (уровень инфляции).</w:t>
      </w:r>
    </w:p>
    <w:p w:rsidR="0075797A" w:rsidRDefault="005077FA" w:rsidP="00F7088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Закон Московской области № 281/2024-ОЗ «О внесении изменений</w:t>
      </w:r>
      <w:r>
        <w:rPr>
          <w:rFonts w:ascii="Times New Roman" w:eastAsia="Times New Roman" w:hAnsi="Times New Roman"/>
          <w:sz w:val="28"/>
          <w:szCs w:val="28"/>
          <w:lang w:eastAsia="ru-RU"/>
        </w:rPr>
        <w:br/>
        <w:t>в Закон Московской области «О регулировании земельных отношений</w:t>
      </w:r>
      <w:r>
        <w:rPr>
          <w:rFonts w:ascii="Times New Roman" w:eastAsia="Times New Roman" w:hAnsi="Times New Roman"/>
          <w:sz w:val="28"/>
          <w:szCs w:val="28"/>
          <w:lang w:eastAsia="ru-RU"/>
        </w:rPr>
        <w:br/>
        <w:t>в Московской области» принят в целях уточнения льготного размера арендной платы за земельные участки, предоставляемые для осуществления социально значимых видов деятельности</w:t>
      </w:r>
      <w:r w:rsidR="006C054B" w:rsidRPr="00242567">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и применяемый исключительно </w:t>
      </w:r>
      <w:r>
        <w:rPr>
          <w:rFonts w:ascii="Times New Roman" w:eastAsia="Times New Roman" w:hAnsi="Times New Roman"/>
          <w:sz w:val="28"/>
          <w:szCs w:val="28"/>
          <w:lang w:eastAsia="ru-RU"/>
        </w:rPr>
        <w:br/>
      </w:r>
      <w:r w:rsidRPr="00AA2A70">
        <w:rPr>
          <w:rFonts w:ascii="Times New Roman" w:eastAsia="Times New Roman" w:hAnsi="Times New Roman"/>
          <w:sz w:val="28"/>
          <w:szCs w:val="28"/>
          <w:lang w:eastAsia="ru-RU"/>
        </w:rPr>
        <w:t xml:space="preserve">для юридических лиц и индивидуальных предпринимателей, у которых </w:t>
      </w:r>
      <w:r w:rsidR="00242567" w:rsidRPr="00AA2A70">
        <w:rPr>
          <w:rFonts w:ascii="Times New Roman" w:eastAsia="Times New Roman" w:hAnsi="Times New Roman"/>
          <w:sz w:val="28"/>
          <w:szCs w:val="28"/>
          <w:lang w:eastAsia="ru-RU"/>
        </w:rPr>
        <w:t xml:space="preserve">информация об основном (или) дополнительном видах деятельности должна быть отражена </w:t>
      </w:r>
      <w:r w:rsidRPr="00AA2A70">
        <w:rPr>
          <w:rFonts w:ascii="Times New Roman" w:eastAsia="Times New Roman" w:hAnsi="Times New Roman"/>
          <w:sz w:val="28"/>
          <w:szCs w:val="28"/>
          <w:lang w:eastAsia="ru-RU"/>
        </w:rPr>
        <w:t xml:space="preserve">в Едином государственном реестре юридических лиц либо </w:t>
      </w:r>
      <w:r w:rsidR="00AA2A70" w:rsidRPr="00AA2A70">
        <w:rPr>
          <w:rFonts w:ascii="Times New Roman" w:eastAsia="Times New Roman" w:hAnsi="Times New Roman"/>
          <w:sz w:val="28"/>
          <w:szCs w:val="28"/>
          <w:lang w:eastAsia="ru-RU"/>
        </w:rPr>
        <w:br/>
      </w:r>
      <w:r w:rsidRPr="00AA2A70">
        <w:rPr>
          <w:rFonts w:ascii="Times New Roman" w:eastAsia="Times New Roman" w:hAnsi="Times New Roman"/>
          <w:sz w:val="28"/>
          <w:szCs w:val="28"/>
          <w:lang w:eastAsia="ru-RU"/>
        </w:rPr>
        <w:t>в Едином государственном реестре индивидуальных предпринимателей</w:t>
      </w:r>
      <w:r w:rsidR="00AA2A7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br/>
        <w:t>и соответствовать социально значимому виду разрешенного использования земельных участков.</w:t>
      </w:r>
    </w:p>
    <w:p w:rsidR="0075797A" w:rsidRDefault="005077FA" w:rsidP="00F70883">
      <w:pPr>
        <w:numPr>
          <w:ilvl w:val="0"/>
          <w:numId w:val="43"/>
        </w:numPr>
        <w:spacing w:after="0" w:line="240" w:lineRule="auto"/>
        <w:ind w:left="0" w:firstLine="709"/>
        <w:jc w:val="both"/>
        <w:rPr>
          <w:rFonts w:ascii="Times New Roman" w:hAnsi="Times New Roman"/>
          <w:sz w:val="28"/>
          <w:szCs w:val="28"/>
        </w:rPr>
      </w:pPr>
      <w:r>
        <w:rPr>
          <w:rFonts w:ascii="Times New Roman" w:hAnsi="Times New Roman"/>
          <w:sz w:val="28"/>
          <w:szCs w:val="28"/>
        </w:rPr>
        <w:t>В сфере формирования, управления и распоряжения собственностью Московской области приняты следующие законы Московской области:</w:t>
      </w:r>
    </w:p>
    <w:p w:rsidR="0075797A" w:rsidRDefault="005077FA" w:rsidP="00F70883">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Закон Московской области № 59/2024-ОЗ «О внесении изменения в Закон Московской области «О собственности Московской области» наделил Правительство Московской области полномочием по установлению порядка передачи имущества, находящегося в собственности Московской области </w:t>
      </w:r>
      <w:r>
        <w:rPr>
          <w:rFonts w:ascii="Times New Roman" w:hAnsi="Times New Roman"/>
          <w:sz w:val="28"/>
          <w:szCs w:val="28"/>
        </w:rPr>
        <w:br/>
        <w:t xml:space="preserve">и оперативном управлении, в безвозмездное пользование, в целях оптимизации процессов передачи в безвозмездное пользование имущества, находящееся </w:t>
      </w:r>
      <w:r>
        <w:rPr>
          <w:rFonts w:ascii="Times New Roman" w:hAnsi="Times New Roman"/>
          <w:sz w:val="28"/>
          <w:szCs w:val="28"/>
        </w:rPr>
        <w:br/>
        <w:t>в собственности Московской области и оперативном управлении.</w:t>
      </w:r>
    </w:p>
    <w:p w:rsidR="0075797A" w:rsidRDefault="005077FA" w:rsidP="00F70883">
      <w:pPr>
        <w:spacing w:after="0" w:line="240" w:lineRule="auto"/>
        <w:ind w:firstLine="709"/>
        <w:jc w:val="both"/>
        <w:rPr>
          <w:rFonts w:ascii="Times New Roman" w:hAnsi="Times New Roman"/>
          <w:sz w:val="28"/>
          <w:szCs w:val="28"/>
        </w:rPr>
      </w:pPr>
      <w:r>
        <w:rPr>
          <w:rFonts w:ascii="Times New Roman" w:hAnsi="Times New Roman"/>
          <w:sz w:val="28"/>
          <w:szCs w:val="28"/>
        </w:rPr>
        <w:t xml:space="preserve">Закон Московской области № 71/2024-ОЗ «О внесении изменения в Закон Московской области «О Правительстве Московской области» наделил Правительство Московской области полномочиями по управлению </w:t>
      </w:r>
      <w:r>
        <w:rPr>
          <w:rFonts w:ascii="Times New Roman" w:hAnsi="Times New Roman"/>
          <w:sz w:val="28"/>
          <w:szCs w:val="28"/>
        </w:rPr>
        <w:br/>
        <w:t xml:space="preserve">и распоряжению объектами недвижимого имущества одновременно </w:t>
      </w:r>
      <w:r>
        <w:rPr>
          <w:rFonts w:ascii="Times New Roman" w:hAnsi="Times New Roman"/>
          <w:sz w:val="28"/>
          <w:szCs w:val="28"/>
        </w:rPr>
        <w:br w:type="textWrapping" w:clear="all"/>
        <w:t>с земельными участками, на которых расположены такие объекты недвижимого имущества, находящиеся в федеральной собственности и в отношении которых исполнительным органам Московской области в сфере земельно-имущественных отношений переданы соответствующие полномочия.</w:t>
      </w:r>
    </w:p>
    <w:p w:rsidR="0075797A" w:rsidRDefault="005077FA" w:rsidP="00F70883">
      <w:pPr>
        <w:spacing w:after="0" w:line="240" w:lineRule="auto"/>
        <w:ind w:firstLine="709"/>
        <w:jc w:val="both"/>
        <w:rPr>
          <w:rFonts w:ascii="Times New Roman" w:hAnsi="Times New Roman"/>
          <w:sz w:val="28"/>
          <w:szCs w:val="28"/>
        </w:rPr>
      </w:pPr>
      <w:r>
        <w:rPr>
          <w:rFonts w:ascii="Times New Roman" w:hAnsi="Times New Roman"/>
          <w:sz w:val="28"/>
          <w:szCs w:val="28"/>
        </w:rPr>
        <w:t xml:space="preserve">Закон Московской области № 261/2024-ОЗ «О внесении изменения </w:t>
      </w:r>
      <w:r>
        <w:rPr>
          <w:rFonts w:ascii="Times New Roman" w:hAnsi="Times New Roman"/>
          <w:sz w:val="28"/>
          <w:szCs w:val="28"/>
        </w:rPr>
        <w:br/>
        <w:t xml:space="preserve">в Закон Московской области «Об аренде имущества, находящегося </w:t>
      </w:r>
      <w:r>
        <w:rPr>
          <w:rFonts w:ascii="Times New Roman" w:hAnsi="Times New Roman"/>
          <w:sz w:val="28"/>
          <w:szCs w:val="28"/>
        </w:rPr>
        <w:br/>
        <w:t>в собственности Московской области» исключает применение коэффициента-дефлятора при расчете арендной платы за объекты газоснабжения Московской области, жилищно-коммунального хозяйства Московской области, электросетевого имущества Московской области, а также за пользование объектами для размещения фандоматов (экопунктов) в рамках предоставления государственной преференции.</w:t>
      </w:r>
    </w:p>
    <w:p w:rsidR="0075797A" w:rsidRDefault="005077FA" w:rsidP="00F70883">
      <w:pPr>
        <w:pStyle w:val="a4"/>
        <w:ind w:firstLine="709"/>
        <w:jc w:val="both"/>
        <w:rPr>
          <w:rFonts w:ascii="Times New Roman" w:hAnsi="Times New Roman"/>
          <w:sz w:val="28"/>
          <w:szCs w:val="28"/>
          <w:lang w:eastAsia="en-US"/>
        </w:rPr>
      </w:pPr>
      <w:r>
        <w:rPr>
          <w:rFonts w:ascii="Times New Roman" w:hAnsi="Times New Roman"/>
          <w:sz w:val="28"/>
          <w:szCs w:val="28"/>
          <w:lang w:eastAsia="en-US"/>
        </w:rPr>
        <w:t xml:space="preserve">Закон Московской области № 276/2024-ОЗ «О внесении изменений </w:t>
      </w:r>
      <w:r>
        <w:rPr>
          <w:rFonts w:ascii="Times New Roman" w:hAnsi="Times New Roman"/>
          <w:sz w:val="28"/>
          <w:szCs w:val="28"/>
          <w:lang w:eastAsia="en-US"/>
        </w:rPr>
        <w:br/>
        <w:t>в некоторые законы Московской области» принят в целях совершенствования процедур приватизации имущества, находящегося в собственности Московской области</w:t>
      </w:r>
      <w:r w:rsidR="00AC3765" w:rsidRPr="00134131">
        <w:rPr>
          <w:rFonts w:ascii="Times New Roman" w:hAnsi="Times New Roman"/>
          <w:sz w:val="28"/>
          <w:szCs w:val="28"/>
          <w:lang w:eastAsia="en-US"/>
        </w:rPr>
        <w:t>,</w:t>
      </w:r>
      <w:r>
        <w:rPr>
          <w:rFonts w:ascii="Times New Roman" w:hAnsi="Times New Roman"/>
          <w:sz w:val="28"/>
          <w:szCs w:val="28"/>
          <w:lang w:eastAsia="en-US"/>
        </w:rPr>
        <w:t xml:space="preserve"> в части сокращения сроков его реализации. Внесены изменения </w:t>
      </w:r>
      <w:r w:rsidR="006F5B2C">
        <w:rPr>
          <w:rFonts w:ascii="Times New Roman" w:hAnsi="Times New Roman"/>
          <w:sz w:val="28"/>
          <w:szCs w:val="28"/>
          <w:lang w:eastAsia="en-US"/>
        </w:rPr>
        <w:br/>
      </w:r>
      <w:r>
        <w:rPr>
          <w:rFonts w:ascii="Times New Roman" w:hAnsi="Times New Roman"/>
          <w:sz w:val="28"/>
          <w:szCs w:val="28"/>
          <w:lang w:eastAsia="en-US"/>
        </w:rPr>
        <w:t>в Закон Московской области № 115/2005-ОЗ «О приватизации имущества, находящегося в собственности Московской области» и Закон Московской области № 200/2022-ОЗ «О прогнозном плане приватизации имущества, находящегося в собственности Московской области, на 2023–2025 годы».</w:t>
      </w:r>
    </w:p>
    <w:p w:rsidR="0075797A" w:rsidRDefault="005077FA" w:rsidP="00F70883">
      <w:pPr>
        <w:pStyle w:val="a3"/>
        <w:numPr>
          <w:ilvl w:val="0"/>
          <w:numId w:val="43"/>
        </w:numPr>
        <w:ind w:left="0" w:firstLine="709"/>
        <w:jc w:val="both"/>
        <w:rPr>
          <w:sz w:val="28"/>
          <w:szCs w:val="28"/>
        </w:rPr>
      </w:pPr>
      <w:r>
        <w:rPr>
          <w:sz w:val="28"/>
          <w:szCs w:val="28"/>
        </w:rPr>
        <w:t xml:space="preserve">В сфере природопользования, экологической безопасности </w:t>
      </w:r>
      <w:r>
        <w:rPr>
          <w:sz w:val="28"/>
          <w:szCs w:val="28"/>
        </w:rPr>
        <w:br w:type="textWrapping" w:clear="all"/>
        <w:t>и охраны окружающей среды приняты следующие законы Московской области:</w:t>
      </w:r>
    </w:p>
    <w:p w:rsidR="0075797A" w:rsidRDefault="005077FA" w:rsidP="00F70883">
      <w:pPr>
        <w:spacing w:after="0" w:line="240" w:lineRule="auto"/>
        <w:ind w:firstLine="709"/>
        <w:jc w:val="both"/>
        <w:rPr>
          <w:rFonts w:ascii="Times New Roman" w:hAnsi="Times New Roman"/>
          <w:sz w:val="28"/>
          <w:szCs w:val="28"/>
        </w:rPr>
      </w:pPr>
      <w:r>
        <w:rPr>
          <w:rFonts w:ascii="Times New Roman" w:hAnsi="Times New Roman"/>
          <w:sz w:val="28"/>
          <w:szCs w:val="28"/>
        </w:rPr>
        <w:t xml:space="preserve">Закон Московской области № 12/2024-ОЗ «О внесении изменений в Закон Московской области «Об охране окружающей среды в Московской области» наделил исполнительные органы Московской области в сфере отношений, связанных с охраной окружающей среды, полномочиями по: </w:t>
      </w:r>
    </w:p>
    <w:p w:rsidR="0075797A" w:rsidRDefault="005077FA" w:rsidP="00F70883">
      <w:pPr>
        <w:spacing w:after="0" w:line="240" w:lineRule="auto"/>
        <w:ind w:firstLine="709"/>
        <w:jc w:val="both"/>
        <w:rPr>
          <w:rFonts w:ascii="Times New Roman" w:hAnsi="Times New Roman"/>
          <w:sz w:val="28"/>
          <w:szCs w:val="28"/>
        </w:rPr>
      </w:pPr>
      <w:r>
        <w:rPr>
          <w:rFonts w:ascii="Times New Roman" w:hAnsi="Times New Roman"/>
          <w:sz w:val="28"/>
          <w:szCs w:val="28"/>
        </w:rPr>
        <w:t xml:space="preserve">выявлению объектов накопленного вреда окружающей среде </w:t>
      </w:r>
      <w:r>
        <w:rPr>
          <w:rFonts w:ascii="Times New Roman" w:hAnsi="Times New Roman"/>
          <w:sz w:val="28"/>
          <w:szCs w:val="28"/>
        </w:rPr>
        <w:br w:type="textWrapping" w:clear="all"/>
        <w:t>и по организации ликвидации накопленного вреда окружающей среде;</w:t>
      </w:r>
    </w:p>
    <w:p w:rsidR="0075797A" w:rsidRDefault="005077FA" w:rsidP="00F70883">
      <w:pPr>
        <w:spacing w:after="0" w:line="240" w:lineRule="auto"/>
        <w:ind w:firstLine="709"/>
        <w:jc w:val="both"/>
        <w:rPr>
          <w:rFonts w:ascii="Times New Roman" w:hAnsi="Times New Roman"/>
          <w:sz w:val="28"/>
          <w:szCs w:val="28"/>
        </w:rPr>
      </w:pPr>
      <w:r>
        <w:rPr>
          <w:rFonts w:ascii="Times New Roman" w:hAnsi="Times New Roman"/>
          <w:sz w:val="28"/>
          <w:szCs w:val="28"/>
        </w:rPr>
        <w:t xml:space="preserve">осуществлению по согласованию с уполномоченным Правительством Российской Федерации федеральным органом исполнительной власти обследования и оценки объектов накопленного вреда окружающей среде, </w:t>
      </w:r>
      <w:r>
        <w:rPr>
          <w:rFonts w:ascii="Times New Roman" w:hAnsi="Times New Roman"/>
          <w:sz w:val="28"/>
          <w:szCs w:val="28"/>
        </w:rPr>
        <w:br/>
        <w:t>за исключением оценки воздействия объектов накопленного вреда окружающей среде на жизнь и здоровье граждан.</w:t>
      </w:r>
    </w:p>
    <w:p w:rsidR="0075797A" w:rsidRDefault="005077FA" w:rsidP="00F7088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Закон Московской области № 43/2024-ОЗ «О внесении изменений </w:t>
      </w:r>
      <w:r>
        <w:rPr>
          <w:rFonts w:ascii="Times New Roman" w:eastAsia="Times New Roman" w:hAnsi="Times New Roman"/>
          <w:sz w:val="28"/>
          <w:szCs w:val="28"/>
          <w:lang w:eastAsia="ru-RU"/>
        </w:rPr>
        <w:br w:type="textWrapping" w:clear="all"/>
        <w:t>в Закон Московской области «Об охране окружающей среды в Московской области», которым установлено что:</w:t>
      </w:r>
    </w:p>
    <w:p w:rsidR="0075797A" w:rsidRDefault="005077FA" w:rsidP="00F70883">
      <w:pPr>
        <w:spacing w:after="0" w:line="240" w:lineRule="auto"/>
        <w:ind w:firstLine="709"/>
        <w:jc w:val="both"/>
        <w:rPr>
          <w:rFonts w:ascii="Times New Roman" w:hAnsi="Times New Roman"/>
          <w:sz w:val="28"/>
          <w:szCs w:val="28"/>
        </w:rPr>
      </w:pPr>
      <w:r>
        <w:rPr>
          <w:rFonts w:ascii="Times New Roman" w:hAnsi="Times New Roman"/>
          <w:sz w:val="28"/>
          <w:szCs w:val="28"/>
        </w:rPr>
        <w:t xml:space="preserve">исполнительный орган Московской области в сфере отношений, связанных с охраной окружающей среды, осуществляет полномочие </w:t>
      </w:r>
      <w:r>
        <w:rPr>
          <w:rFonts w:ascii="Times New Roman" w:hAnsi="Times New Roman"/>
          <w:sz w:val="28"/>
          <w:szCs w:val="28"/>
        </w:rPr>
        <w:br/>
        <w:t>по участию в обеспечении населения информацией о состоянии окружающей среды, в том числе организации и проведения совместно с юридическими лицами, индивидуальными предпринимателями, гражданами, планирующими осуществление хозяйственной и (или) иной деятельности, и органами местного самоуправления общественных обсуждений в случаях, если планируемая деятельность будет осуществляться на территориях двух и более муниципальных городских округов</w:t>
      </w:r>
      <w:r w:rsidR="00766625" w:rsidRPr="00206A4A">
        <w:rPr>
          <w:rFonts w:ascii="Times New Roman" w:hAnsi="Times New Roman"/>
          <w:sz w:val="28"/>
          <w:szCs w:val="28"/>
        </w:rPr>
        <w:t>,</w:t>
      </w:r>
      <w:r>
        <w:rPr>
          <w:rFonts w:ascii="Times New Roman" w:hAnsi="Times New Roman"/>
          <w:sz w:val="28"/>
          <w:szCs w:val="28"/>
        </w:rPr>
        <w:t xml:space="preserve"> и привлекать к контрольно-надзорным мероприятиям общественных инспекторов по охране природы;</w:t>
      </w:r>
    </w:p>
    <w:p w:rsidR="0075797A" w:rsidRDefault="005077FA" w:rsidP="00F70883">
      <w:pPr>
        <w:spacing w:after="0" w:line="240" w:lineRule="auto"/>
        <w:ind w:firstLine="709"/>
        <w:jc w:val="both"/>
        <w:rPr>
          <w:rFonts w:ascii="Times New Roman" w:hAnsi="Times New Roman"/>
          <w:sz w:val="28"/>
          <w:szCs w:val="28"/>
        </w:rPr>
      </w:pPr>
      <w:r>
        <w:rPr>
          <w:rFonts w:ascii="Times New Roman" w:hAnsi="Times New Roman"/>
          <w:sz w:val="28"/>
          <w:szCs w:val="28"/>
        </w:rPr>
        <w:t>граждане имеют право принимать участие в общественных обсуждениях при проведении оценки воздействия на окружающую среду. Общественные объединения и некоммерческие организации в области охраны окружающей среды имеют право участвовать в общественных обсуждениях при проведении оценки воздействия на окружающую среду.</w:t>
      </w:r>
    </w:p>
    <w:p w:rsidR="0075797A" w:rsidRDefault="005077FA" w:rsidP="00F70883">
      <w:pPr>
        <w:spacing w:after="0" w:line="240" w:lineRule="auto"/>
        <w:ind w:firstLine="709"/>
        <w:jc w:val="both"/>
        <w:rPr>
          <w:rFonts w:ascii="Times New Roman" w:hAnsi="Times New Roman"/>
          <w:sz w:val="28"/>
          <w:szCs w:val="28"/>
        </w:rPr>
      </w:pPr>
      <w:r>
        <w:rPr>
          <w:rFonts w:ascii="Times New Roman" w:hAnsi="Times New Roman"/>
          <w:sz w:val="28"/>
          <w:szCs w:val="28"/>
        </w:rPr>
        <w:t xml:space="preserve">Закон Московской области № 45/2024-ОЗ «О внесении изменений в Закон Московской области «О регулировании водных отношений на территории Московской области» наделил исполнительной органы Московской области </w:t>
      </w:r>
      <w:r>
        <w:rPr>
          <w:rFonts w:ascii="Times New Roman" w:hAnsi="Times New Roman"/>
          <w:sz w:val="28"/>
          <w:szCs w:val="28"/>
        </w:rPr>
        <w:br/>
        <w:t>в сфере водных отношений полномочием по согласованию правил использования водных объектов для рекреационных целей.</w:t>
      </w:r>
    </w:p>
    <w:p w:rsidR="0075797A" w:rsidRDefault="005077FA" w:rsidP="00F70883">
      <w:pPr>
        <w:spacing w:after="0" w:line="240" w:lineRule="auto"/>
        <w:ind w:firstLine="709"/>
        <w:jc w:val="both"/>
        <w:rPr>
          <w:rFonts w:ascii="Times New Roman" w:hAnsi="Times New Roman"/>
          <w:sz w:val="28"/>
          <w:szCs w:val="28"/>
        </w:rPr>
      </w:pPr>
      <w:r>
        <w:rPr>
          <w:rFonts w:ascii="Times New Roman" w:hAnsi="Times New Roman"/>
          <w:sz w:val="28"/>
          <w:szCs w:val="28"/>
        </w:rPr>
        <w:t xml:space="preserve">Закон Московской области № 54/2024-ОЗ «Об экологическом образовании, просвещении и формировании экологической культуры </w:t>
      </w:r>
      <w:r>
        <w:rPr>
          <w:rFonts w:ascii="Times New Roman" w:hAnsi="Times New Roman"/>
          <w:sz w:val="28"/>
          <w:szCs w:val="28"/>
        </w:rPr>
        <w:br/>
        <w:t xml:space="preserve">в Московской области» устанавливает правовые, организационные </w:t>
      </w:r>
      <w:r>
        <w:rPr>
          <w:rFonts w:ascii="Times New Roman" w:hAnsi="Times New Roman"/>
          <w:sz w:val="28"/>
          <w:szCs w:val="28"/>
        </w:rPr>
        <w:br/>
        <w:t>и экономические основы осуществления экологического образования, просвещения и формирования экологической культуры населения Московской области.</w:t>
      </w:r>
    </w:p>
    <w:p w:rsidR="0075797A" w:rsidRDefault="005077FA" w:rsidP="00F7088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Закон Московской области № 61/2024-ОЗ «О внесении изменений </w:t>
      </w:r>
      <w:r>
        <w:rPr>
          <w:rFonts w:ascii="Times New Roman" w:eastAsia="Times New Roman" w:hAnsi="Times New Roman"/>
          <w:sz w:val="28"/>
          <w:szCs w:val="28"/>
          <w:lang w:eastAsia="ru-RU"/>
        </w:rPr>
        <w:br w:type="textWrapping" w:clear="all"/>
        <w:t xml:space="preserve">в Закон Московской области «Об экологической экспертизе в Московской области» направлен на создание льготных условий при завершении формирования на территории Московской области полного цикла обращения </w:t>
      </w:r>
      <w:r>
        <w:rPr>
          <w:rFonts w:ascii="Times New Roman" w:eastAsia="Times New Roman" w:hAnsi="Times New Roman"/>
          <w:sz w:val="28"/>
          <w:szCs w:val="28"/>
          <w:lang w:eastAsia="ru-RU"/>
        </w:rPr>
        <w:br/>
        <w:t xml:space="preserve">с отходами и </w:t>
      </w:r>
      <w:r w:rsidRPr="00D143C1">
        <w:rPr>
          <w:rFonts w:ascii="Times New Roman" w:eastAsia="Times New Roman" w:hAnsi="Times New Roman"/>
          <w:sz w:val="28"/>
          <w:szCs w:val="28"/>
          <w:lang w:eastAsia="ru-RU"/>
        </w:rPr>
        <w:t>определение полномочий Губернатор</w:t>
      </w:r>
      <w:r w:rsidR="00D143C1">
        <w:rPr>
          <w:rFonts w:ascii="Times New Roman" w:eastAsia="Times New Roman" w:hAnsi="Times New Roman"/>
          <w:sz w:val="28"/>
          <w:szCs w:val="28"/>
          <w:lang w:eastAsia="ru-RU"/>
        </w:rPr>
        <w:t>а</w:t>
      </w:r>
      <w:r>
        <w:rPr>
          <w:rFonts w:ascii="Times New Roman" w:eastAsia="Times New Roman" w:hAnsi="Times New Roman"/>
          <w:sz w:val="28"/>
          <w:szCs w:val="28"/>
          <w:lang w:eastAsia="ru-RU"/>
        </w:rPr>
        <w:t xml:space="preserve"> Московской области</w:t>
      </w:r>
      <w:r>
        <w:rPr>
          <w:rFonts w:ascii="Times New Roman" w:eastAsia="Times New Roman" w:hAnsi="Times New Roman"/>
          <w:sz w:val="28"/>
          <w:szCs w:val="28"/>
          <w:lang w:eastAsia="ru-RU"/>
        </w:rPr>
        <w:br/>
        <w:t>и исполнительных органов Московской области в сфере экологической экспертизы.</w:t>
      </w:r>
    </w:p>
    <w:p w:rsidR="0075797A" w:rsidRDefault="005077FA" w:rsidP="00F7088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Закон Московской области № 107/2024-ОЗ «О внесении изменений </w:t>
      </w:r>
      <w:r>
        <w:rPr>
          <w:rFonts w:ascii="Times New Roman" w:eastAsia="Times New Roman" w:hAnsi="Times New Roman"/>
          <w:sz w:val="28"/>
          <w:szCs w:val="28"/>
          <w:lang w:eastAsia="ru-RU"/>
        </w:rPr>
        <w:br w:type="textWrapping" w:clear="all"/>
        <w:t xml:space="preserve">в Закон Московской области «О порядке предоставления права пользования участками недр местного значения» установил, что право пользования участками недр местного значения для геологического изучения недр в целях поисков и оценки месторождений общераспространенных полезных ископаемых, </w:t>
      </w:r>
      <w:r w:rsidR="00092C8A">
        <w:rPr>
          <w:rFonts w:ascii="Times New Roman" w:eastAsia="Times New Roman" w:hAnsi="Times New Roman"/>
          <w:sz w:val="28"/>
          <w:szCs w:val="28"/>
          <w:lang w:eastAsia="ru-RU"/>
        </w:rPr>
        <w:t xml:space="preserve">таких </w:t>
      </w:r>
      <w:r w:rsidRPr="00092C8A">
        <w:rPr>
          <w:rFonts w:ascii="Times New Roman" w:eastAsia="Times New Roman" w:hAnsi="Times New Roman"/>
          <w:sz w:val="28"/>
          <w:szCs w:val="28"/>
          <w:lang w:eastAsia="ru-RU"/>
        </w:rPr>
        <w:t>как</w:t>
      </w:r>
      <w:r>
        <w:rPr>
          <w:rFonts w:ascii="Times New Roman" w:eastAsia="Times New Roman" w:hAnsi="Times New Roman"/>
          <w:sz w:val="28"/>
          <w:szCs w:val="28"/>
          <w:lang w:eastAsia="ru-RU"/>
        </w:rPr>
        <w:t xml:space="preserve"> пески, песчано-гравийные, гравийно-песчаные, валунно-гравийно-песчаные, валунно-глыбовые породы без проведения аукциона </w:t>
      </w:r>
      <w:r w:rsidR="00092C8A">
        <w:rPr>
          <w:rFonts w:ascii="Times New Roman" w:eastAsia="Times New Roman" w:hAnsi="Times New Roman"/>
          <w:sz w:val="28"/>
          <w:szCs w:val="28"/>
          <w:lang w:eastAsia="ru-RU"/>
        </w:rPr>
        <w:br/>
      </w:r>
      <w:r>
        <w:rPr>
          <w:rFonts w:ascii="Times New Roman" w:eastAsia="Times New Roman" w:hAnsi="Times New Roman"/>
          <w:sz w:val="28"/>
          <w:szCs w:val="28"/>
          <w:lang w:eastAsia="ru-RU"/>
        </w:rPr>
        <w:t xml:space="preserve">не предоставляется. </w:t>
      </w:r>
    </w:p>
    <w:p w:rsidR="0075797A" w:rsidRDefault="005077FA" w:rsidP="00F7088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Закон Московской области № 126/2024-ОЗ «О внесении изменения </w:t>
      </w:r>
      <w:r>
        <w:rPr>
          <w:rFonts w:ascii="Times New Roman" w:eastAsia="Times New Roman" w:hAnsi="Times New Roman"/>
          <w:sz w:val="28"/>
          <w:szCs w:val="28"/>
          <w:lang w:eastAsia="ru-RU"/>
        </w:rPr>
        <w:br w:type="textWrapping" w:clear="all"/>
        <w:t xml:space="preserve">в Закон Московской области «Об особо охраняемых природных территориях» предоставил органам местного самоуправления муниципальных образований Московской области право принятия решений об отнесении родников </w:t>
      </w:r>
      <w:r>
        <w:rPr>
          <w:rFonts w:ascii="Times New Roman" w:eastAsia="Times New Roman" w:hAnsi="Times New Roman"/>
          <w:sz w:val="28"/>
          <w:szCs w:val="28"/>
          <w:lang w:eastAsia="ru-RU"/>
        </w:rPr>
        <w:br/>
        <w:t xml:space="preserve">к особо охраняемым водным объектам местного значения. </w:t>
      </w:r>
    </w:p>
    <w:p w:rsidR="0075797A" w:rsidRDefault="005077FA" w:rsidP="00F7088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Закон Московской области № 175/2024-ОЗ «О внесении изменений </w:t>
      </w:r>
      <w:r>
        <w:rPr>
          <w:rFonts w:ascii="Times New Roman" w:eastAsia="Times New Roman" w:hAnsi="Times New Roman"/>
          <w:sz w:val="28"/>
          <w:szCs w:val="28"/>
          <w:lang w:eastAsia="ru-RU"/>
        </w:rPr>
        <w:br/>
        <w:t xml:space="preserve">в Закон Московской области «О порядке предоставления права пользования участками недр местного значения» определил, что для выполнения работ </w:t>
      </w:r>
      <w:r>
        <w:rPr>
          <w:rFonts w:ascii="Times New Roman" w:eastAsia="Times New Roman" w:hAnsi="Times New Roman"/>
          <w:sz w:val="28"/>
          <w:szCs w:val="28"/>
          <w:lang w:eastAsia="ru-RU"/>
        </w:rPr>
        <w:br/>
        <w:t xml:space="preserve">по строительству, реконструкции, капитальному ремонту магистральных нефтепроводов, нефтепродуктопроводов, газопроводов и их неотъемлемых технологических частей, а также для целей выполнения работ по строительству, реконструкции, капитальному ремонту магистральных газопроводов </w:t>
      </w:r>
      <w:r>
        <w:rPr>
          <w:rFonts w:ascii="Times New Roman" w:eastAsia="Times New Roman" w:hAnsi="Times New Roman"/>
          <w:sz w:val="28"/>
          <w:szCs w:val="28"/>
          <w:lang w:eastAsia="ru-RU"/>
        </w:rPr>
        <w:br/>
        <w:t>и их неотъемлемых технологических частей участок недр местного значения предоставляется без проведения аукциона.</w:t>
      </w:r>
    </w:p>
    <w:p w:rsidR="0075797A" w:rsidRDefault="005077FA" w:rsidP="00F70883">
      <w:pPr>
        <w:pBdr>
          <w:top w:val="none" w:sz="4" w:space="0" w:color="000000"/>
          <w:left w:val="none" w:sz="4" w:space="0" w:color="000000"/>
          <w:bottom w:val="none" w:sz="4" w:space="0" w:color="000000"/>
          <w:right w:val="none" w:sz="4" w:space="0" w:color="000000"/>
        </w:pBd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Закон Московской области № 184/2024-ОЗ «О внесении изменений </w:t>
      </w:r>
      <w:r>
        <w:rPr>
          <w:rFonts w:ascii="Times New Roman" w:eastAsia="Times New Roman" w:hAnsi="Times New Roman"/>
          <w:sz w:val="28"/>
          <w:szCs w:val="28"/>
          <w:lang w:eastAsia="ru-RU"/>
        </w:rPr>
        <w:br/>
        <w:t>в Закон Московской области «Об охране окружающей среды в Московской области» наделил Правительство Московской области и центральные исполнительные органы Московской области полномочием по организации деятельности общественных инспекторов по охране окружающей среды.</w:t>
      </w:r>
    </w:p>
    <w:p w:rsidR="0075797A" w:rsidRDefault="005077FA" w:rsidP="00F7088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Закон Московской области № 225/2024-ОЗ «О внесении изменений </w:t>
      </w:r>
      <w:r>
        <w:rPr>
          <w:rFonts w:ascii="Times New Roman" w:eastAsia="Times New Roman" w:hAnsi="Times New Roman"/>
          <w:sz w:val="28"/>
          <w:szCs w:val="28"/>
          <w:lang w:eastAsia="ru-RU"/>
        </w:rPr>
        <w:br/>
        <w:t xml:space="preserve">в некоторые законы Московской области» направлен на развитие индустрии обращения с отходами, системы раздельного сбора отходов, увеличение объемов перерабатываемого и утилизируемого вторичного сырья и оказания имущественной поддержки организациям, осуществляющим деятельность </w:t>
      </w:r>
      <w:r>
        <w:rPr>
          <w:rFonts w:ascii="Times New Roman" w:eastAsia="Times New Roman" w:hAnsi="Times New Roman"/>
          <w:sz w:val="28"/>
          <w:szCs w:val="28"/>
          <w:lang w:eastAsia="ru-RU"/>
        </w:rPr>
        <w:br/>
        <w:t>в сфере обращения с отходами на территории Московской области.</w:t>
      </w:r>
    </w:p>
    <w:p w:rsidR="0075797A" w:rsidRDefault="005077FA" w:rsidP="00F7088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Закон Московской области № 253/2024-ОЗ «О внесении изменений </w:t>
      </w:r>
      <w:r>
        <w:rPr>
          <w:rFonts w:ascii="Times New Roman" w:eastAsia="Times New Roman" w:hAnsi="Times New Roman"/>
          <w:sz w:val="28"/>
          <w:szCs w:val="28"/>
          <w:lang w:eastAsia="ru-RU"/>
        </w:rPr>
        <w:br/>
        <w:t xml:space="preserve">в Закон Московской области «О регулировании водных отношений </w:t>
      </w:r>
      <w:r>
        <w:rPr>
          <w:rFonts w:ascii="Times New Roman" w:eastAsia="Times New Roman" w:hAnsi="Times New Roman"/>
          <w:sz w:val="28"/>
          <w:szCs w:val="28"/>
          <w:lang w:eastAsia="ru-RU"/>
        </w:rPr>
        <w:br/>
        <w:t>на территории Московской области» направлен на приведение законодательства Московской области в соответстви</w:t>
      </w:r>
      <w:r w:rsidR="006B307D">
        <w:rPr>
          <w:rFonts w:ascii="Times New Roman" w:eastAsia="Times New Roman" w:hAnsi="Times New Roman"/>
          <w:sz w:val="28"/>
          <w:szCs w:val="28"/>
          <w:lang w:eastAsia="ru-RU"/>
        </w:rPr>
        <w:t>е</w:t>
      </w:r>
      <w:r>
        <w:rPr>
          <w:rFonts w:ascii="Times New Roman" w:eastAsia="Times New Roman" w:hAnsi="Times New Roman"/>
          <w:sz w:val="28"/>
          <w:szCs w:val="28"/>
          <w:lang w:eastAsia="ru-RU"/>
        </w:rPr>
        <w:t xml:space="preserve"> федеральному законодательству в целях обеспечения участия граждан, общественных объединений в решении вопросов, касающихся прав на водные объекты</w:t>
      </w:r>
      <w:r w:rsidR="006B307D">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br/>
        <w:t>и исполнения обязанностей по их охране.</w:t>
      </w:r>
    </w:p>
    <w:p w:rsidR="0075797A" w:rsidRDefault="005077FA" w:rsidP="00F70883">
      <w:pPr>
        <w:numPr>
          <w:ilvl w:val="0"/>
          <w:numId w:val="43"/>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За отчетный период Комитетом подготовлены к рассмотрению </w:t>
      </w:r>
      <w:r>
        <w:rPr>
          <w:rFonts w:ascii="Times New Roman" w:hAnsi="Times New Roman"/>
          <w:sz w:val="28"/>
          <w:szCs w:val="28"/>
        </w:rPr>
        <w:br/>
        <w:t>и приняты Московской областной Думой 14</w:t>
      </w:r>
      <w:r>
        <w:rPr>
          <w:rFonts w:ascii="Times New Roman" w:hAnsi="Times New Roman"/>
          <w:color w:val="FF0000"/>
          <w:sz w:val="28"/>
          <w:szCs w:val="28"/>
        </w:rPr>
        <w:t xml:space="preserve"> </w:t>
      </w:r>
      <w:r>
        <w:rPr>
          <w:rFonts w:ascii="Times New Roman" w:hAnsi="Times New Roman"/>
          <w:sz w:val="28"/>
          <w:szCs w:val="28"/>
        </w:rPr>
        <w:t>постановлений Московской областной Думы.</w:t>
      </w:r>
    </w:p>
    <w:p w:rsidR="0075797A" w:rsidRDefault="005077FA" w:rsidP="00F70883">
      <w:pPr>
        <w:spacing w:after="0" w:line="240" w:lineRule="auto"/>
        <w:ind w:firstLine="709"/>
        <w:jc w:val="both"/>
        <w:rPr>
          <w:rFonts w:ascii="Times New Roman" w:hAnsi="Times New Roman"/>
          <w:bCs/>
          <w:sz w:val="28"/>
          <w:szCs w:val="28"/>
        </w:rPr>
      </w:pPr>
      <w:r>
        <w:rPr>
          <w:rFonts w:ascii="Times New Roman" w:hAnsi="Times New Roman"/>
          <w:bCs/>
          <w:sz w:val="28"/>
          <w:szCs w:val="28"/>
        </w:rPr>
        <w:t>Комитетом организована работа по проведению в Московской областной Думе двух информационных выступлений в рамках «Часа Правительства Московской области» на темы:</w:t>
      </w:r>
    </w:p>
    <w:p w:rsidR="0075797A" w:rsidRDefault="005077FA" w:rsidP="00F70883">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«О готовности Комитета лесного хозяйства Московской области </w:t>
      </w:r>
      <w:r>
        <w:rPr>
          <w:rFonts w:ascii="Times New Roman" w:hAnsi="Times New Roman"/>
          <w:bCs/>
          <w:sz w:val="28"/>
          <w:szCs w:val="28"/>
        </w:rPr>
        <w:br/>
        <w:t xml:space="preserve">к пожароопасному сезону 2024 года»; </w:t>
      </w:r>
    </w:p>
    <w:p w:rsidR="0075797A" w:rsidRDefault="005077FA" w:rsidP="00F70883">
      <w:pPr>
        <w:spacing w:after="0" w:line="240" w:lineRule="auto"/>
        <w:ind w:firstLine="709"/>
        <w:jc w:val="both"/>
        <w:rPr>
          <w:rFonts w:ascii="Times New Roman" w:hAnsi="Times New Roman"/>
          <w:bCs/>
          <w:sz w:val="28"/>
          <w:szCs w:val="28"/>
        </w:rPr>
      </w:pPr>
      <w:r>
        <w:rPr>
          <w:rFonts w:ascii="Times New Roman" w:hAnsi="Times New Roman"/>
          <w:bCs/>
          <w:sz w:val="28"/>
          <w:szCs w:val="28"/>
        </w:rPr>
        <w:t>«Об итогах проведения в Московской области государственной кадастровой оценки объектов недвижимости в 2022 и 2023 годах».</w:t>
      </w:r>
    </w:p>
    <w:p w:rsidR="0075797A" w:rsidRDefault="005077FA" w:rsidP="00F70883">
      <w:pPr>
        <w:spacing w:after="0" w:line="240" w:lineRule="auto"/>
        <w:ind w:firstLine="709"/>
        <w:jc w:val="both"/>
        <w:rPr>
          <w:rFonts w:ascii="Times New Roman" w:hAnsi="Times New Roman"/>
          <w:sz w:val="28"/>
          <w:szCs w:val="28"/>
        </w:rPr>
      </w:pPr>
      <w:r>
        <w:rPr>
          <w:rFonts w:ascii="Times New Roman" w:hAnsi="Times New Roman"/>
          <w:bCs/>
          <w:sz w:val="28"/>
          <w:szCs w:val="28"/>
        </w:rPr>
        <w:t xml:space="preserve">В рамках «Часа территориальных органов федеральных органов исполнительной власти» Комитет организовал проведение в Московской </w:t>
      </w:r>
      <w:r>
        <w:rPr>
          <w:rFonts w:ascii="Times New Roman" w:hAnsi="Times New Roman"/>
          <w:bCs/>
          <w:sz w:val="28"/>
          <w:szCs w:val="28"/>
        </w:rPr>
        <w:lastRenderedPageBreak/>
        <w:t>областной Думе информационного выступления о деятельности Территориального управления Федерального агентства по управлению государственным имуществом в Московской области.</w:t>
      </w:r>
    </w:p>
    <w:p w:rsidR="0075797A" w:rsidRDefault="0075797A" w:rsidP="00F70883">
      <w:pPr>
        <w:spacing w:after="0" w:line="240" w:lineRule="auto"/>
        <w:ind w:firstLine="709"/>
        <w:jc w:val="both"/>
        <w:rPr>
          <w:rFonts w:ascii="Times New Roman" w:hAnsi="Times New Roman"/>
          <w:bCs/>
          <w:sz w:val="28"/>
          <w:szCs w:val="28"/>
        </w:rPr>
      </w:pPr>
    </w:p>
    <w:p w:rsidR="0075797A" w:rsidRDefault="005077FA" w:rsidP="00F70883">
      <w:pPr>
        <w:spacing w:after="0" w:line="240" w:lineRule="auto"/>
        <w:ind w:firstLine="709"/>
        <w:jc w:val="both"/>
        <w:rPr>
          <w:rFonts w:ascii="Times New Roman" w:hAnsi="Times New Roman"/>
          <w:b/>
          <w:bCs/>
          <w:sz w:val="28"/>
          <w:szCs w:val="28"/>
        </w:rPr>
      </w:pPr>
      <w:r>
        <w:rPr>
          <w:rFonts w:ascii="Times New Roman" w:hAnsi="Times New Roman"/>
          <w:b/>
          <w:sz w:val="28"/>
          <w:szCs w:val="28"/>
        </w:rPr>
        <w:t>Раздел 5. Подготовка проектов законодательных инициатив Московской областной Думы в Государственную Думу Федерального Собрания Российской Федерации, рассмотрение проектов федеральных законов и итоги их рассмотрения в Комитете и на заседаниях Московской областной Думы, результаты рассмотрения обращений и законодательных инициатив других субъектов Российской Федерации по профилю деятельности Комитета</w:t>
      </w:r>
    </w:p>
    <w:p w:rsidR="0075797A" w:rsidRDefault="0075797A" w:rsidP="00F70883">
      <w:pPr>
        <w:spacing w:after="0" w:line="240" w:lineRule="auto"/>
        <w:ind w:firstLine="709"/>
        <w:jc w:val="both"/>
        <w:rPr>
          <w:rFonts w:ascii="Times New Roman" w:hAnsi="Times New Roman"/>
          <w:b/>
          <w:bCs/>
          <w:sz w:val="28"/>
          <w:szCs w:val="28"/>
        </w:rPr>
      </w:pPr>
    </w:p>
    <w:p w:rsidR="0075797A" w:rsidRDefault="005077FA" w:rsidP="00F70883">
      <w:pPr>
        <w:spacing w:after="0" w:line="240" w:lineRule="auto"/>
        <w:ind w:firstLine="709"/>
        <w:jc w:val="both"/>
        <w:rPr>
          <w:rFonts w:ascii="Times New Roman" w:hAnsi="Times New Roman"/>
          <w:sz w:val="28"/>
          <w:szCs w:val="28"/>
        </w:rPr>
      </w:pPr>
      <w:r>
        <w:rPr>
          <w:rFonts w:ascii="Times New Roman" w:hAnsi="Times New Roman"/>
          <w:sz w:val="28"/>
          <w:szCs w:val="28"/>
        </w:rPr>
        <w:t>Комитетом рассмотрено 89</w:t>
      </w:r>
      <w:r>
        <w:rPr>
          <w:rFonts w:ascii="Times New Roman" w:hAnsi="Times New Roman"/>
          <w:color w:val="FF0000"/>
          <w:sz w:val="28"/>
          <w:szCs w:val="28"/>
        </w:rPr>
        <w:t xml:space="preserve"> </w:t>
      </w:r>
      <w:r>
        <w:rPr>
          <w:rFonts w:ascii="Times New Roman" w:hAnsi="Times New Roman"/>
          <w:sz w:val="28"/>
          <w:szCs w:val="28"/>
        </w:rPr>
        <w:t xml:space="preserve">проектов федеральных законов по профилю деятельности Комитета и 24 законодательные инициативы субъектов Российской Федерации, направленных на изменение федерального законодательства в сфере лесных и земельных правоотношений, </w:t>
      </w:r>
      <w:r>
        <w:rPr>
          <w:rFonts w:ascii="Times New Roman" w:hAnsi="Times New Roman"/>
          <w:sz w:val="28"/>
          <w:szCs w:val="28"/>
        </w:rPr>
        <w:br/>
        <w:t xml:space="preserve">а также в сфере охраны окружающей среды и природопользования. </w:t>
      </w:r>
    </w:p>
    <w:p w:rsidR="0075797A" w:rsidRDefault="005077FA" w:rsidP="00F70883">
      <w:pPr>
        <w:spacing w:after="0" w:line="240" w:lineRule="auto"/>
        <w:ind w:firstLine="709"/>
        <w:jc w:val="both"/>
        <w:rPr>
          <w:rFonts w:ascii="Times New Roman" w:hAnsi="Times New Roman"/>
          <w:sz w:val="28"/>
          <w:szCs w:val="28"/>
        </w:rPr>
      </w:pPr>
      <w:r>
        <w:rPr>
          <w:rFonts w:ascii="Times New Roman" w:hAnsi="Times New Roman"/>
          <w:sz w:val="28"/>
          <w:szCs w:val="28"/>
        </w:rPr>
        <w:t xml:space="preserve">Комитетом подготовлена законодательная инициатива Московской областной Думы в Государственную Думу Федерального Собрания Российской Федерации (далее – законодательная инициатива) по проекту федерального закона «О внесении изменений в статьи 4.5 и 28.7 Кодекса Российской Федерации об административных правонарушениях», направленная </w:t>
      </w:r>
      <w:r>
        <w:rPr>
          <w:rFonts w:ascii="Times New Roman" w:hAnsi="Times New Roman"/>
          <w:sz w:val="28"/>
          <w:szCs w:val="28"/>
        </w:rPr>
        <w:br/>
        <w:t xml:space="preserve">на необходимость увеличения срока давности привлечения к административной ответственности и обеспечения возможности проведения административного расследования в рамках производства по делам об административных правонарушениях за нарушение законодательства Российской Федерации </w:t>
      </w:r>
      <w:r>
        <w:rPr>
          <w:rFonts w:ascii="Times New Roman" w:hAnsi="Times New Roman"/>
          <w:sz w:val="28"/>
          <w:szCs w:val="28"/>
        </w:rPr>
        <w:br/>
        <w:t xml:space="preserve">в области охраны собственности, предусмотренного статьей 7.9 «Самовольное занятие лесных участков» Кодекса Российской Федерации </w:t>
      </w:r>
      <w:r>
        <w:rPr>
          <w:rFonts w:ascii="Times New Roman" w:hAnsi="Times New Roman"/>
          <w:sz w:val="28"/>
          <w:szCs w:val="28"/>
        </w:rPr>
        <w:br/>
        <w:t xml:space="preserve">об административных правонарушениях. </w:t>
      </w:r>
    </w:p>
    <w:p w:rsidR="0075797A" w:rsidRDefault="005077FA" w:rsidP="00F70883">
      <w:pPr>
        <w:spacing w:after="0" w:line="240" w:lineRule="auto"/>
        <w:ind w:firstLine="709"/>
        <w:jc w:val="both"/>
        <w:rPr>
          <w:rFonts w:ascii="Times New Roman" w:hAnsi="Times New Roman"/>
          <w:sz w:val="28"/>
          <w:szCs w:val="28"/>
        </w:rPr>
      </w:pPr>
      <w:r>
        <w:rPr>
          <w:rFonts w:ascii="Times New Roman" w:hAnsi="Times New Roman"/>
          <w:sz w:val="28"/>
          <w:szCs w:val="28"/>
        </w:rPr>
        <w:t xml:space="preserve">Законодательная инициатива была поддержана 59 субъектами Российской Федерации и Комиссией Совета законодателей Российской Федерации </w:t>
      </w:r>
      <w:r>
        <w:rPr>
          <w:rFonts w:ascii="Times New Roman" w:hAnsi="Times New Roman"/>
          <w:sz w:val="28"/>
          <w:szCs w:val="28"/>
        </w:rPr>
        <w:br/>
        <w:t>при Федеральном Собрании Российской Федерации по координации законотворческой деятельности и мониторингу законодательства.</w:t>
      </w:r>
    </w:p>
    <w:p w:rsidR="0075797A" w:rsidRDefault="005077FA" w:rsidP="00F70883">
      <w:pPr>
        <w:spacing w:after="0" w:line="240" w:lineRule="auto"/>
        <w:ind w:firstLine="709"/>
        <w:jc w:val="both"/>
        <w:rPr>
          <w:rFonts w:ascii="Times New Roman" w:hAnsi="Times New Roman"/>
          <w:sz w:val="28"/>
          <w:szCs w:val="28"/>
        </w:rPr>
      </w:pPr>
      <w:r>
        <w:rPr>
          <w:rFonts w:ascii="Times New Roman" w:hAnsi="Times New Roman"/>
          <w:sz w:val="28"/>
          <w:szCs w:val="28"/>
        </w:rPr>
        <w:t xml:space="preserve">На законодательную инициативу поступили замечания Правительства Российской Федерации. </w:t>
      </w:r>
    </w:p>
    <w:p w:rsidR="0075797A" w:rsidRDefault="005077FA" w:rsidP="00F70883">
      <w:pPr>
        <w:spacing w:after="0" w:line="240" w:lineRule="auto"/>
        <w:ind w:firstLine="709"/>
        <w:jc w:val="both"/>
        <w:rPr>
          <w:rFonts w:ascii="Times New Roman" w:hAnsi="Times New Roman"/>
          <w:sz w:val="28"/>
          <w:szCs w:val="28"/>
        </w:rPr>
      </w:pPr>
      <w:r>
        <w:rPr>
          <w:rFonts w:ascii="Times New Roman" w:hAnsi="Times New Roman"/>
          <w:sz w:val="28"/>
          <w:szCs w:val="28"/>
        </w:rPr>
        <w:t>В 2025 году Комитет совместно с Комитетом лесного хозяйства Московской области продолжит работу над законодательной инициативой.</w:t>
      </w:r>
    </w:p>
    <w:p w:rsidR="0075797A" w:rsidRDefault="005077FA" w:rsidP="00F70883">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соответствии с рекомендациями Комитета, Комитетом по транспортно-дорожному комплексу и информационным технологиям разработан </w:t>
      </w:r>
      <w:r>
        <w:rPr>
          <w:rFonts w:ascii="Times New Roman" w:hAnsi="Times New Roman"/>
          <w:sz w:val="28"/>
          <w:szCs w:val="28"/>
        </w:rPr>
        <w:br/>
        <w:t xml:space="preserve">и Московской областной Думой внесен в Государственную Думу Федерального Собрания Российской Федерации проект федерального закона № 781153-8 </w:t>
      </w:r>
      <w:r>
        <w:rPr>
          <w:rFonts w:ascii="Times New Roman" w:hAnsi="Times New Roman"/>
          <w:sz w:val="28"/>
          <w:szCs w:val="28"/>
        </w:rPr>
        <w:br/>
        <w:t xml:space="preserve">«О внесении изменений в Федеральный закон «Об автомобильных дорогах </w:t>
      </w:r>
      <w:r>
        <w:rPr>
          <w:rFonts w:ascii="Times New Roman" w:hAnsi="Times New Roman"/>
          <w:sz w:val="28"/>
          <w:szCs w:val="28"/>
        </w:rPr>
        <w:br/>
        <w:t xml:space="preserve">и о дорожной деятельности в Российской Федерации и о внесении изменений </w:t>
      </w:r>
      <w:r>
        <w:rPr>
          <w:rFonts w:ascii="Times New Roman" w:hAnsi="Times New Roman"/>
          <w:sz w:val="28"/>
          <w:szCs w:val="28"/>
        </w:rPr>
        <w:br/>
        <w:t xml:space="preserve">в отдельные законодательные акты Российской Федерации», которым </w:t>
      </w:r>
      <w:r>
        <w:rPr>
          <w:rFonts w:ascii="Times New Roman" w:hAnsi="Times New Roman"/>
          <w:sz w:val="28"/>
          <w:szCs w:val="28"/>
        </w:rPr>
        <w:lastRenderedPageBreak/>
        <w:t xml:space="preserve">предлагается для осуществления деятельности лесопожарных формирований разрешить движение по автомобильным дорогам тяжеловесного </w:t>
      </w:r>
      <w:r>
        <w:rPr>
          <w:rFonts w:ascii="Times New Roman" w:hAnsi="Times New Roman"/>
          <w:sz w:val="28"/>
          <w:szCs w:val="28"/>
        </w:rPr>
        <w:br/>
        <w:t>(или) крупногабаритного транспорта без оформления специального разрешения.</w:t>
      </w:r>
    </w:p>
    <w:p w:rsidR="0075797A" w:rsidRDefault="005077FA" w:rsidP="00F70883">
      <w:pPr>
        <w:spacing w:after="0" w:line="240" w:lineRule="auto"/>
        <w:ind w:firstLine="709"/>
        <w:jc w:val="both"/>
        <w:rPr>
          <w:rFonts w:ascii="Times New Roman" w:hAnsi="Times New Roman"/>
          <w:sz w:val="28"/>
          <w:szCs w:val="28"/>
        </w:rPr>
      </w:pPr>
      <w:r>
        <w:rPr>
          <w:rFonts w:ascii="Times New Roman" w:hAnsi="Times New Roman"/>
          <w:sz w:val="28"/>
          <w:szCs w:val="28"/>
        </w:rPr>
        <w:t>При подготовке проектов постановлений Московской областной Думы</w:t>
      </w:r>
      <w:r>
        <w:rPr>
          <w:rFonts w:ascii="Times New Roman" w:hAnsi="Times New Roman"/>
          <w:sz w:val="28"/>
          <w:szCs w:val="28"/>
        </w:rPr>
        <w:br w:type="textWrapping" w:clear="all"/>
        <w:t>по результатам рассмотрения проектов федеральных законов Комитет руководствовался принципами преемственности законодательства, повышения эффективности использования и охраны природных, земельных ресурсов, обеспечения экологической безопасности населения и социальной направленности, защиты окружающей среды, уменьшения количества оценочных понятий и отсылочных норм.</w:t>
      </w:r>
    </w:p>
    <w:p w:rsidR="0075797A" w:rsidRDefault="0075797A">
      <w:pPr>
        <w:spacing w:after="0" w:line="240" w:lineRule="auto"/>
        <w:ind w:firstLine="709"/>
        <w:jc w:val="both"/>
        <w:rPr>
          <w:rFonts w:ascii="Times New Roman" w:hAnsi="Times New Roman"/>
          <w:sz w:val="28"/>
          <w:szCs w:val="28"/>
        </w:rPr>
      </w:pPr>
    </w:p>
    <w:p w:rsidR="0075797A" w:rsidRDefault="005077FA">
      <w:pPr>
        <w:spacing w:after="0" w:line="240" w:lineRule="auto"/>
        <w:ind w:firstLine="709"/>
        <w:jc w:val="both"/>
        <w:rPr>
          <w:rFonts w:ascii="Times New Roman" w:hAnsi="Times New Roman"/>
          <w:b/>
          <w:sz w:val="28"/>
          <w:szCs w:val="28"/>
        </w:rPr>
      </w:pPr>
      <w:r>
        <w:rPr>
          <w:rFonts w:ascii="Times New Roman" w:hAnsi="Times New Roman"/>
          <w:b/>
          <w:sz w:val="28"/>
          <w:szCs w:val="28"/>
        </w:rPr>
        <w:t>Раздел 6. Работа с обращениями граждан и организаций</w:t>
      </w:r>
    </w:p>
    <w:p w:rsidR="0075797A" w:rsidRDefault="0075797A">
      <w:pPr>
        <w:spacing w:after="0" w:line="240" w:lineRule="auto"/>
        <w:jc w:val="center"/>
        <w:rPr>
          <w:rFonts w:ascii="Times New Roman" w:hAnsi="Times New Roman"/>
          <w:sz w:val="28"/>
          <w:szCs w:val="28"/>
        </w:rPr>
      </w:pPr>
    </w:p>
    <w:p w:rsidR="0075797A" w:rsidRDefault="005077FA">
      <w:pPr>
        <w:spacing w:after="0" w:line="240" w:lineRule="auto"/>
        <w:ind w:left="1418" w:right="1418"/>
        <w:jc w:val="both"/>
        <w:rPr>
          <w:rFonts w:ascii="Times New Roman" w:hAnsi="Times New Roman"/>
          <w:sz w:val="28"/>
          <w:szCs w:val="28"/>
        </w:rPr>
      </w:pPr>
      <w:r>
        <w:rPr>
          <w:rFonts w:ascii="Times New Roman" w:hAnsi="Times New Roman"/>
          <w:sz w:val="28"/>
          <w:szCs w:val="28"/>
        </w:rPr>
        <w:t xml:space="preserve">Количество обращений граждан и организаций, поступивших в Комитет в 2024 году в сравнении </w:t>
      </w:r>
      <w:r>
        <w:rPr>
          <w:rFonts w:ascii="Times New Roman" w:hAnsi="Times New Roman"/>
          <w:sz w:val="28"/>
          <w:szCs w:val="28"/>
        </w:rPr>
        <w:br w:type="textWrapping" w:clear="all"/>
        <w:t>с 2023 годом, по отраслям правового регулирования</w:t>
      </w:r>
    </w:p>
    <w:p w:rsidR="0075797A" w:rsidRDefault="0075797A">
      <w:pPr>
        <w:spacing w:after="0"/>
        <w:ind w:firstLine="709"/>
        <w:jc w:val="both"/>
        <w:rPr>
          <w:rFonts w:ascii="Times New Roman" w:hAnsi="Times New Roman"/>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
        <w:gridCol w:w="5676"/>
        <w:gridCol w:w="1560"/>
        <w:gridCol w:w="1685"/>
      </w:tblGrid>
      <w:tr w:rsidR="0075797A">
        <w:trPr>
          <w:trHeight w:val="330"/>
          <w:jc w:val="center"/>
        </w:trPr>
        <w:tc>
          <w:tcPr>
            <w:tcW w:w="594" w:type="dxa"/>
            <w:vMerge w:val="restart"/>
          </w:tcPr>
          <w:p w:rsidR="0075797A" w:rsidRDefault="005077FA">
            <w:pPr>
              <w:spacing w:after="0" w:line="240" w:lineRule="auto"/>
              <w:jc w:val="center"/>
              <w:rPr>
                <w:rFonts w:ascii="Times New Roman" w:hAnsi="Times New Roman"/>
                <w:sz w:val="24"/>
                <w:szCs w:val="24"/>
              </w:rPr>
            </w:pPr>
            <w:r>
              <w:rPr>
                <w:rFonts w:ascii="Times New Roman" w:hAnsi="Times New Roman"/>
                <w:sz w:val="24"/>
                <w:szCs w:val="24"/>
              </w:rPr>
              <w:t>№</w:t>
            </w:r>
          </w:p>
          <w:p w:rsidR="0075797A" w:rsidRDefault="005077FA">
            <w:pPr>
              <w:spacing w:after="0" w:line="240" w:lineRule="auto"/>
              <w:jc w:val="center"/>
              <w:rPr>
                <w:rFonts w:ascii="Times New Roman" w:hAnsi="Times New Roman"/>
                <w:sz w:val="24"/>
                <w:szCs w:val="24"/>
              </w:rPr>
            </w:pPr>
            <w:r>
              <w:rPr>
                <w:rFonts w:ascii="Times New Roman" w:hAnsi="Times New Roman"/>
                <w:sz w:val="24"/>
                <w:szCs w:val="24"/>
              </w:rPr>
              <w:t>п/п</w:t>
            </w:r>
          </w:p>
        </w:tc>
        <w:tc>
          <w:tcPr>
            <w:tcW w:w="5676" w:type="dxa"/>
            <w:vMerge w:val="restart"/>
          </w:tcPr>
          <w:p w:rsidR="0075797A" w:rsidRDefault="005077FA">
            <w:pPr>
              <w:spacing w:after="0" w:line="240" w:lineRule="auto"/>
              <w:jc w:val="center"/>
              <w:rPr>
                <w:rFonts w:ascii="Times New Roman" w:hAnsi="Times New Roman"/>
                <w:sz w:val="24"/>
                <w:szCs w:val="24"/>
              </w:rPr>
            </w:pPr>
            <w:r>
              <w:rPr>
                <w:rFonts w:ascii="Times New Roman" w:hAnsi="Times New Roman"/>
                <w:sz w:val="24"/>
                <w:szCs w:val="24"/>
              </w:rPr>
              <w:t>Тематика обращений</w:t>
            </w:r>
          </w:p>
        </w:tc>
        <w:tc>
          <w:tcPr>
            <w:tcW w:w="3245" w:type="dxa"/>
            <w:gridSpan w:val="2"/>
          </w:tcPr>
          <w:p w:rsidR="0075797A" w:rsidRDefault="005077FA">
            <w:pPr>
              <w:spacing w:after="0" w:line="240" w:lineRule="auto"/>
              <w:jc w:val="center"/>
              <w:rPr>
                <w:rFonts w:ascii="Times New Roman" w:hAnsi="Times New Roman"/>
                <w:sz w:val="24"/>
                <w:szCs w:val="24"/>
              </w:rPr>
            </w:pPr>
            <w:r>
              <w:rPr>
                <w:rFonts w:ascii="Times New Roman" w:hAnsi="Times New Roman"/>
                <w:sz w:val="24"/>
                <w:szCs w:val="24"/>
              </w:rPr>
              <w:t>Показатель</w:t>
            </w:r>
          </w:p>
        </w:tc>
      </w:tr>
      <w:tr w:rsidR="0075797A">
        <w:trPr>
          <w:trHeight w:val="210"/>
          <w:jc w:val="center"/>
        </w:trPr>
        <w:tc>
          <w:tcPr>
            <w:tcW w:w="594" w:type="dxa"/>
            <w:vMerge/>
          </w:tcPr>
          <w:p w:rsidR="0075797A" w:rsidRDefault="0075797A">
            <w:pPr>
              <w:spacing w:after="0" w:line="240" w:lineRule="auto"/>
              <w:ind w:firstLine="709"/>
              <w:jc w:val="both"/>
              <w:rPr>
                <w:rFonts w:ascii="Times New Roman" w:hAnsi="Times New Roman"/>
                <w:sz w:val="28"/>
                <w:szCs w:val="28"/>
              </w:rPr>
            </w:pPr>
          </w:p>
        </w:tc>
        <w:tc>
          <w:tcPr>
            <w:tcW w:w="5676" w:type="dxa"/>
            <w:vMerge/>
          </w:tcPr>
          <w:p w:rsidR="0075797A" w:rsidRDefault="0075797A">
            <w:pPr>
              <w:spacing w:after="0" w:line="240" w:lineRule="auto"/>
              <w:jc w:val="center"/>
              <w:rPr>
                <w:rFonts w:ascii="Times New Roman" w:hAnsi="Times New Roman"/>
                <w:sz w:val="28"/>
                <w:szCs w:val="28"/>
              </w:rPr>
            </w:pPr>
          </w:p>
        </w:tc>
        <w:tc>
          <w:tcPr>
            <w:tcW w:w="1560" w:type="dxa"/>
          </w:tcPr>
          <w:p w:rsidR="0075797A" w:rsidRDefault="005077FA">
            <w:pPr>
              <w:spacing w:after="0" w:line="240" w:lineRule="auto"/>
              <w:jc w:val="center"/>
              <w:rPr>
                <w:rFonts w:ascii="Times New Roman" w:hAnsi="Times New Roman"/>
                <w:sz w:val="24"/>
                <w:szCs w:val="24"/>
              </w:rPr>
            </w:pPr>
            <w:r>
              <w:rPr>
                <w:rFonts w:ascii="Times New Roman" w:hAnsi="Times New Roman"/>
                <w:sz w:val="24"/>
                <w:szCs w:val="24"/>
              </w:rPr>
              <w:t>2023год</w:t>
            </w:r>
          </w:p>
        </w:tc>
        <w:tc>
          <w:tcPr>
            <w:tcW w:w="1685" w:type="dxa"/>
          </w:tcPr>
          <w:p w:rsidR="0075797A" w:rsidRDefault="005077FA">
            <w:pPr>
              <w:spacing w:after="0" w:line="240" w:lineRule="auto"/>
              <w:jc w:val="center"/>
              <w:rPr>
                <w:rFonts w:ascii="Times New Roman" w:hAnsi="Times New Roman"/>
                <w:sz w:val="24"/>
                <w:szCs w:val="24"/>
              </w:rPr>
            </w:pPr>
            <w:r>
              <w:rPr>
                <w:rFonts w:ascii="Times New Roman" w:hAnsi="Times New Roman"/>
                <w:sz w:val="24"/>
                <w:szCs w:val="24"/>
              </w:rPr>
              <w:t>2024 год</w:t>
            </w:r>
          </w:p>
        </w:tc>
      </w:tr>
      <w:tr w:rsidR="0075797A">
        <w:trPr>
          <w:jc w:val="center"/>
        </w:trPr>
        <w:tc>
          <w:tcPr>
            <w:tcW w:w="594" w:type="dxa"/>
          </w:tcPr>
          <w:p w:rsidR="0075797A" w:rsidRDefault="005077FA">
            <w:pPr>
              <w:spacing w:after="0" w:line="240" w:lineRule="auto"/>
              <w:jc w:val="center"/>
              <w:rPr>
                <w:rFonts w:ascii="Times New Roman" w:hAnsi="Times New Roman"/>
                <w:sz w:val="24"/>
                <w:szCs w:val="24"/>
              </w:rPr>
            </w:pPr>
            <w:r>
              <w:rPr>
                <w:rFonts w:ascii="Times New Roman" w:hAnsi="Times New Roman"/>
                <w:sz w:val="24"/>
                <w:szCs w:val="24"/>
              </w:rPr>
              <w:t xml:space="preserve"> 1</w:t>
            </w:r>
          </w:p>
        </w:tc>
        <w:tc>
          <w:tcPr>
            <w:tcW w:w="5676" w:type="dxa"/>
          </w:tcPr>
          <w:p w:rsidR="0075797A" w:rsidRDefault="005077FA">
            <w:pPr>
              <w:spacing w:after="0" w:line="240" w:lineRule="auto"/>
              <w:rPr>
                <w:rFonts w:ascii="Times New Roman" w:hAnsi="Times New Roman"/>
                <w:sz w:val="24"/>
                <w:szCs w:val="24"/>
              </w:rPr>
            </w:pPr>
            <w:r>
              <w:rPr>
                <w:rFonts w:ascii="Times New Roman" w:hAnsi="Times New Roman"/>
                <w:sz w:val="24"/>
                <w:szCs w:val="24"/>
              </w:rPr>
              <w:t>Государственный земельный надзор,</w:t>
            </w:r>
          </w:p>
          <w:p w:rsidR="0075797A" w:rsidRDefault="005077FA">
            <w:pPr>
              <w:spacing w:after="0" w:line="240" w:lineRule="auto"/>
              <w:rPr>
                <w:rFonts w:ascii="Times New Roman" w:hAnsi="Times New Roman"/>
                <w:sz w:val="24"/>
                <w:szCs w:val="24"/>
              </w:rPr>
            </w:pPr>
            <w:r>
              <w:rPr>
                <w:rFonts w:ascii="Times New Roman" w:hAnsi="Times New Roman"/>
                <w:sz w:val="24"/>
                <w:szCs w:val="24"/>
              </w:rPr>
              <w:t>защита прав на землю и рассмотрение земельных споров, земельный налог</w:t>
            </w:r>
          </w:p>
        </w:tc>
        <w:tc>
          <w:tcPr>
            <w:tcW w:w="1560" w:type="dxa"/>
          </w:tcPr>
          <w:p w:rsidR="0075797A" w:rsidRDefault="005077FA">
            <w:pPr>
              <w:spacing w:after="0" w:line="240" w:lineRule="auto"/>
              <w:ind w:right="537" w:firstLine="81"/>
              <w:jc w:val="right"/>
              <w:rPr>
                <w:rFonts w:ascii="Times New Roman" w:hAnsi="Times New Roman"/>
                <w:sz w:val="24"/>
                <w:szCs w:val="24"/>
              </w:rPr>
            </w:pPr>
            <w:r>
              <w:rPr>
                <w:rFonts w:ascii="Times New Roman" w:hAnsi="Times New Roman"/>
                <w:sz w:val="24"/>
                <w:szCs w:val="24"/>
              </w:rPr>
              <w:t>5</w:t>
            </w:r>
          </w:p>
        </w:tc>
        <w:tc>
          <w:tcPr>
            <w:tcW w:w="1685" w:type="dxa"/>
          </w:tcPr>
          <w:p w:rsidR="0075797A" w:rsidRDefault="005077FA">
            <w:pPr>
              <w:spacing w:after="0" w:line="240" w:lineRule="auto"/>
              <w:ind w:right="537" w:firstLine="81"/>
              <w:jc w:val="right"/>
              <w:rPr>
                <w:rFonts w:ascii="Times New Roman" w:hAnsi="Times New Roman"/>
                <w:sz w:val="24"/>
                <w:szCs w:val="24"/>
              </w:rPr>
            </w:pPr>
            <w:r>
              <w:rPr>
                <w:rFonts w:ascii="Times New Roman" w:hAnsi="Times New Roman"/>
                <w:sz w:val="24"/>
                <w:szCs w:val="24"/>
              </w:rPr>
              <w:t>11</w:t>
            </w:r>
          </w:p>
        </w:tc>
      </w:tr>
      <w:tr w:rsidR="0075797A">
        <w:trPr>
          <w:jc w:val="center"/>
        </w:trPr>
        <w:tc>
          <w:tcPr>
            <w:tcW w:w="594" w:type="dxa"/>
          </w:tcPr>
          <w:p w:rsidR="0075797A" w:rsidRDefault="005077FA">
            <w:pPr>
              <w:spacing w:after="0" w:line="240" w:lineRule="auto"/>
              <w:jc w:val="center"/>
              <w:rPr>
                <w:rFonts w:ascii="Times New Roman" w:hAnsi="Times New Roman"/>
                <w:sz w:val="24"/>
                <w:szCs w:val="24"/>
              </w:rPr>
            </w:pPr>
            <w:r>
              <w:rPr>
                <w:rFonts w:ascii="Times New Roman" w:hAnsi="Times New Roman"/>
                <w:sz w:val="24"/>
                <w:szCs w:val="24"/>
              </w:rPr>
              <w:t xml:space="preserve"> 2</w:t>
            </w:r>
          </w:p>
        </w:tc>
        <w:tc>
          <w:tcPr>
            <w:tcW w:w="5676" w:type="dxa"/>
          </w:tcPr>
          <w:p w:rsidR="0075797A" w:rsidRDefault="005077FA">
            <w:pPr>
              <w:spacing w:after="0" w:line="240" w:lineRule="auto"/>
              <w:rPr>
                <w:rFonts w:ascii="Times New Roman" w:hAnsi="Times New Roman"/>
                <w:sz w:val="24"/>
                <w:szCs w:val="24"/>
              </w:rPr>
            </w:pPr>
            <w:r>
              <w:rPr>
                <w:rFonts w:ascii="Times New Roman" w:hAnsi="Times New Roman"/>
                <w:sz w:val="24"/>
                <w:szCs w:val="24"/>
              </w:rPr>
              <w:t>Собственники садовых и огородных земельных участков в садоводческих или огороднических некоммерческих товариществах</w:t>
            </w:r>
          </w:p>
        </w:tc>
        <w:tc>
          <w:tcPr>
            <w:tcW w:w="1560" w:type="dxa"/>
          </w:tcPr>
          <w:p w:rsidR="0075797A" w:rsidRDefault="005077FA">
            <w:pPr>
              <w:spacing w:after="0" w:line="240" w:lineRule="auto"/>
              <w:ind w:right="537" w:firstLine="81"/>
              <w:jc w:val="right"/>
              <w:rPr>
                <w:rFonts w:ascii="Times New Roman" w:hAnsi="Times New Roman"/>
                <w:sz w:val="24"/>
                <w:szCs w:val="24"/>
              </w:rPr>
            </w:pPr>
            <w:r>
              <w:rPr>
                <w:rFonts w:ascii="Times New Roman" w:hAnsi="Times New Roman"/>
                <w:sz w:val="24"/>
                <w:szCs w:val="24"/>
              </w:rPr>
              <w:t>18</w:t>
            </w:r>
          </w:p>
        </w:tc>
        <w:tc>
          <w:tcPr>
            <w:tcW w:w="1685" w:type="dxa"/>
          </w:tcPr>
          <w:p w:rsidR="0075797A" w:rsidRDefault="005077FA">
            <w:pPr>
              <w:spacing w:after="0" w:line="240" w:lineRule="auto"/>
              <w:ind w:right="537" w:firstLine="81"/>
              <w:jc w:val="right"/>
              <w:rPr>
                <w:rFonts w:ascii="Times New Roman" w:hAnsi="Times New Roman"/>
                <w:sz w:val="24"/>
                <w:szCs w:val="24"/>
              </w:rPr>
            </w:pPr>
            <w:r>
              <w:rPr>
                <w:rFonts w:ascii="Times New Roman" w:hAnsi="Times New Roman"/>
                <w:sz w:val="24"/>
                <w:szCs w:val="24"/>
              </w:rPr>
              <w:t>15</w:t>
            </w:r>
          </w:p>
        </w:tc>
      </w:tr>
      <w:tr w:rsidR="0075797A">
        <w:trPr>
          <w:jc w:val="center"/>
        </w:trPr>
        <w:tc>
          <w:tcPr>
            <w:tcW w:w="594" w:type="dxa"/>
          </w:tcPr>
          <w:p w:rsidR="0075797A" w:rsidRDefault="005077FA">
            <w:pPr>
              <w:spacing w:after="0" w:line="240" w:lineRule="auto"/>
              <w:jc w:val="center"/>
              <w:rPr>
                <w:rFonts w:ascii="Times New Roman" w:hAnsi="Times New Roman"/>
                <w:sz w:val="24"/>
                <w:szCs w:val="24"/>
              </w:rPr>
            </w:pPr>
            <w:r>
              <w:rPr>
                <w:rFonts w:ascii="Times New Roman" w:hAnsi="Times New Roman"/>
                <w:sz w:val="24"/>
                <w:szCs w:val="24"/>
              </w:rPr>
              <w:t xml:space="preserve"> 3</w:t>
            </w:r>
          </w:p>
        </w:tc>
        <w:tc>
          <w:tcPr>
            <w:tcW w:w="5676" w:type="dxa"/>
          </w:tcPr>
          <w:p w:rsidR="0075797A" w:rsidRDefault="005077FA" w:rsidP="00AC2C7C">
            <w:pPr>
              <w:spacing w:after="0" w:line="240" w:lineRule="auto"/>
              <w:rPr>
                <w:rFonts w:ascii="Times New Roman" w:hAnsi="Times New Roman"/>
                <w:sz w:val="24"/>
                <w:szCs w:val="24"/>
              </w:rPr>
            </w:pPr>
            <w:r>
              <w:rPr>
                <w:rFonts w:ascii="Times New Roman" w:hAnsi="Times New Roman"/>
                <w:sz w:val="24"/>
                <w:szCs w:val="24"/>
              </w:rPr>
              <w:t>Предоставление льгот отдельным категориям граждан, установленных законодательством Московской области (в том числе предоставление земельных участков многодетным семьям и др.)</w:t>
            </w:r>
          </w:p>
        </w:tc>
        <w:tc>
          <w:tcPr>
            <w:tcW w:w="1560" w:type="dxa"/>
          </w:tcPr>
          <w:p w:rsidR="0075797A" w:rsidRDefault="005077FA">
            <w:pPr>
              <w:spacing w:after="0" w:line="240" w:lineRule="auto"/>
              <w:ind w:right="537" w:firstLine="81"/>
              <w:jc w:val="right"/>
              <w:rPr>
                <w:rFonts w:ascii="Times New Roman" w:hAnsi="Times New Roman"/>
                <w:sz w:val="24"/>
                <w:szCs w:val="24"/>
              </w:rPr>
            </w:pPr>
            <w:r>
              <w:rPr>
                <w:rFonts w:ascii="Times New Roman" w:hAnsi="Times New Roman"/>
                <w:sz w:val="24"/>
                <w:szCs w:val="24"/>
              </w:rPr>
              <w:t>51</w:t>
            </w:r>
          </w:p>
        </w:tc>
        <w:tc>
          <w:tcPr>
            <w:tcW w:w="1685" w:type="dxa"/>
          </w:tcPr>
          <w:p w:rsidR="0075797A" w:rsidRDefault="005077FA">
            <w:pPr>
              <w:spacing w:after="0" w:line="240" w:lineRule="auto"/>
              <w:ind w:right="537" w:firstLine="81"/>
              <w:jc w:val="right"/>
              <w:rPr>
                <w:rFonts w:ascii="Times New Roman" w:hAnsi="Times New Roman"/>
                <w:sz w:val="24"/>
                <w:szCs w:val="24"/>
              </w:rPr>
            </w:pPr>
            <w:r>
              <w:rPr>
                <w:rFonts w:ascii="Times New Roman" w:hAnsi="Times New Roman"/>
                <w:sz w:val="24"/>
                <w:szCs w:val="24"/>
              </w:rPr>
              <w:t>24</w:t>
            </w:r>
          </w:p>
        </w:tc>
      </w:tr>
      <w:tr w:rsidR="0075797A">
        <w:trPr>
          <w:jc w:val="center"/>
        </w:trPr>
        <w:tc>
          <w:tcPr>
            <w:tcW w:w="594" w:type="dxa"/>
          </w:tcPr>
          <w:p w:rsidR="0075797A" w:rsidRDefault="005077FA">
            <w:pPr>
              <w:tabs>
                <w:tab w:val="center" w:pos="189"/>
              </w:tabs>
              <w:spacing w:after="0" w:line="240" w:lineRule="auto"/>
              <w:jc w:val="center"/>
              <w:rPr>
                <w:rFonts w:ascii="Times New Roman" w:hAnsi="Times New Roman"/>
                <w:sz w:val="24"/>
                <w:szCs w:val="24"/>
              </w:rPr>
            </w:pPr>
            <w:r>
              <w:rPr>
                <w:rFonts w:ascii="Times New Roman" w:hAnsi="Times New Roman"/>
                <w:sz w:val="24"/>
                <w:szCs w:val="24"/>
              </w:rPr>
              <w:tab/>
              <w:t xml:space="preserve"> 4</w:t>
            </w:r>
          </w:p>
        </w:tc>
        <w:tc>
          <w:tcPr>
            <w:tcW w:w="5676" w:type="dxa"/>
          </w:tcPr>
          <w:p w:rsidR="0075797A" w:rsidRDefault="005077FA">
            <w:pPr>
              <w:spacing w:after="0" w:line="240" w:lineRule="auto"/>
              <w:rPr>
                <w:rFonts w:ascii="Times New Roman" w:hAnsi="Times New Roman"/>
                <w:sz w:val="24"/>
                <w:szCs w:val="24"/>
              </w:rPr>
            </w:pPr>
            <w:r>
              <w:rPr>
                <w:rFonts w:ascii="Times New Roman" w:hAnsi="Times New Roman"/>
                <w:sz w:val="24"/>
                <w:szCs w:val="24"/>
              </w:rPr>
              <w:t>Государственная регистрация прав на недвижимое имущество и сделок с ним</w:t>
            </w:r>
          </w:p>
        </w:tc>
        <w:tc>
          <w:tcPr>
            <w:tcW w:w="1560" w:type="dxa"/>
          </w:tcPr>
          <w:p w:rsidR="0075797A" w:rsidRDefault="005077FA">
            <w:pPr>
              <w:spacing w:after="0" w:line="240" w:lineRule="auto"/>
              <w:ind w:right="537" w:firstLine="81"/>
              <w:jc w:val="right"/>
              <w:rPr>
                <w:rFonts w:ascii="Times New Roman" w:hAnsi="Times New Roman"/>
                <w:sz w:val="24"/>
                <w:szCs w:val="24"/>
              </w:rPr>
            </w:pPr>
            <w:r>
              <w:rPr>
                <w:rFonts w:ascii="Times New Roman" w:hAnsi="Times New Roman"/>
                <w:sz w:val="24"/>
                <w:szCs w:val="24"/>
              </w:rPr>
              <w:t>5</w:t>
            </w:r>
          </w:p>
        </w:tc>
        <w:tc>
          <w:tcPr>
            <w:tcW w:w="1685" w:type="dxa"/>
          </w:tcPr>
          <w:p w:rsidR="0075797A" w:rsidRDefault="005077FA">
            <w:pPr>
              <w:spacing w:after="0" w:line="240" w:lineRule="auto"/>
              <w:ind w:right="537" w:firstLine="81"/>
              <w:jc w:val="right"/>
              <w:rPr>
                <w:rFonts w:ascii="Times New Roman" w:hAnsi="Times New Roman"/>
                <w:sz w:val="24"/>
                <w:szCs w:val="24"/>
              </w:rPr>
            </w:pPr>
            <w:r>
              <w:rPr>
                <w:rFonts w:ascii="Times New Roman" w:hAnsi="Times New Roman"/>
                <w:sz w:val="24"/>
                <w:szCs w:val="24"/>
              </w:rPr>
              <w:t>7</w:t>
            </w:r>
          </w:p>
        </w:tc>
      </w:tr>
      <w:tr w:rsidR="0075797A">
        <w:trPr>
          <w:jc w:val="center"/>
        </w:trPr>
        <w:tc>
          <w:tcPr>
            <w:tcW w:w="594" w:type="dxa"/>
          </w:tcPr>
          <w:p w:rsidR="0075797A" w:rsidRDefault="005077FA">
            <w:pPr>
              <w:spacing w:after="0" w:line="240" w:lineRule="auto"/>
              <w:jc w:val="center"/>
              <w:rPr>
                <w:rFonts w:ascii="Times New Roman" w:hAnsi="Times New Roman"/>
                <w:sz w:val="24"/>
                <w:szCs w:val="24"/>
              </w:rPr>
            </w:pPr>
            <w:r>
              <w:rPr>
                <w:rFonts w:ascii="Times New Roman" w:hAnsi="Times New Roman"/>
                <w:sz w:val="24"/>
                <w:szCs w:val="24"/>
              </w:rPr>
              <w:t xml:space="preserve"> 5</w:t>
            </w:r>
          </w:p>
        </w:tc>
        <w:tc>
          <w:tcPr>
            <w:tcW w:w="5676" w:type="dxa"/>
          </w:tcPr>
          <w:p w:rsidR="0075797A" w:rsidRDefault="005077FA">
            <w:pPr>
              <w:spacing w:after="0" w:line="240" w:lineRule="auto"/>
              <w:rPr>
                <w:rFonts w:ascii="Times New Roman" w:hAnsi="Times New Roman"/>
                <w:sz w:val="24"/>
                <w:szCs w:val="24"/>
              </w:rPr>
            </w:pPr>
            <w:r>
              <w:rPr>
                <w:rFonts w:ascii="Times New Roman" w:hAnsi="Times New Roman"/>
                <w:sz w:val="24"/>
                <w:szCs w:val="24"/>
              </w:rPr>
              <w:t>Государственная кадастровая оценка. Кадастровая стоимость объектов недвижимости</w:t>
            </w:r>
          </w:p>
        </w:tc>
        <w:tc>
          <w:tcPr>
            <w:tcW w:w="1560" w:type="dxa"/>
          </w:tcPr>
          <w:p w:rsidR="0075797A" w:rsidRDefault="005077FA">
            <w:pPr>
              <w:spacing w:after="0" w:line="240" w:lineRule="auto"/>
              <w:ind w:right="537" w:firstLine="81"/>
              <w:jc w:val="right"/>
              <w:rPr>
                <w:rFonts w:ascii="Times New Roman" w:hAnsi="Times New Roman"/>
                <w:sz w:val="24"/>
                <w:szCs w:val="24"/>
              </w:rPr>
            </w:pPr>
            <w:r>
              <w:rPr>
                <w:rFonts w:ascii="Times New Roman" w:hAnsi="Times New Roman"/>
                <w:sz w:val="24"/>
                <w:szCs w:val="24"/>
              </w:rPr>
              <w:t>1</w:t>
            </w:r>
          </w:p>
        </w:tc>
        <w:tc>
          <w:tcPr>
            <w:tcW w:w="1685" w:type="dxa"/>
          </w:tcPr>
          <w:p w:rsidR="0075797A" w:rsidRDefault="005077FA">
            <w:pPr>
              <w:spacing w:after="0" w:line="240" w:lineRule="auto"/>
              <w:ind w:right="537" w:firstLine="81"/>
              <w:jc w:val="right"/>
              <w:rPr>
                <w:rFonts w:ascii="Times New Roman" w:hAnsi="Times New Roman"/>
                <w:sz w:val="24"/>
                <w:szCs w:val="24"/>
              </w:rPr>
            </w:pPr>
            <w:r>
              <w:rPr>
                <w:rFonts w:ascii="Times New Roman" w:hAnsi="Times New Roman"/>
                <w:sz w:val="24"/>
                <w:szCs w:val="24"/>
              </w:rPr>
              <w:t>0</w:t>
            </w:r>
          </w:p>
        </w:tc>
      </w:tr>
      <w:tr w:rsidR="0075797A">
        <w:trPr>
          <w:jc w:val="center"/>
        </w:trPr>
        <w:tc>
          <w:tcPr>
            <w:tcW w:w="594" w:type="dxa"/>
          </w:tcPr>
          <w:p w:rsidR="0075797A" w:rsidRDefault="005077FA">
            <w:pPr>
              <w:spacing w:after="0" w:line="240" w:lineRule="auto"/>
              <w:jc w:val="center"/>
              <w:rPr>
                <w:rFonts w:ascii="Times New Roman" w:hAnsi="Times New Roman"/>
                <w:sz w:val="24"/>
                <w:szCs w:val="24"/>
              </w:rPr>
            </w:pPr>
            <w:r>
              <w:rPr>
                <w:rFonts w:ascii="Times New Roman" w:hAnsi="Times New Roman"/>
                <w:sz w:val="24"/>
                <w:szCs w:val="24"/>
              </w:rPr>
              <w:t>6</w:t>
            </w:r>
          </w:p>
        </w:tc>
        <w:tc>
          <w:tcPr>
            <w:tcW w:w="5676" w:type="dxa"/>
          </w:tcPr>
          <w:p w:rsidR="0075797A" w:rsidRDefault="005077FA">
            <w:pPr>
              <w:spacing w:after="0" w:line="240" w:lineRule="auto"/>
              <w:rPr>
                <w:rFonts w:ascii="Times New Roman" w:hAnsi="Times New Roman"/>
                <w:sz w:val="24"/>
                <w:szCs w:val="24"/>
              </w:rPr>
            </w:pPr>
            <w:r>
              <w:rPr>
                <w:rFonts w:ascii="Times New Roman" w:hAnsi="Times New Roman"/>
                <w:sz w:val="24"/>
                <w:szCs w:val="24"/>
              </w:rPr>
              <w:t>Деятельность представительных органов местного самоуправления, их должностных лиц</w:t>
            </w:r>
          </w:p>
        </w:tc>
        <w:tc>
          <w:tcPr>
            <w:tcW w:w="1560" w:type="dxa"/>
          </w:tcPr>
          <w:p w:rsidR="0075797A" w:rsidRDefault="005077FA">
            <w:pPr>
              <w:spacing w:after="0" w:line="240" w:lineRule="auto"/>
              <w:ind w:right="537" w:firstLine="81"/>
              <w:jc w:val="right"/>
              <w:rPr>
                <w:rFonts w:ascii="Times New Roman" w:hAnsi="Times New Roman"/>
                <w:sz w:val="24"/>
                <w:szCs w:val="24"/>
              </w:rPr>
            </w:pPr>
            <w:r>
              <w:rPr>
                <w:rFonts w:ascii="Times New Roman" w:hAnsi="Times New Roman"/>
                <w:sz w:val="24"/>
                <w:szCs w:val="24"/>
              </w:rPr>
              <w:t>3</w:t>
            </w:r>
          </w:p>
        </w:tc>
        <w:tc>
          <w:tcPr>
            <w:tcW w:w="1685" w:type="dxa"/>
          </w:tcPr>
          <w:p w:rsidR="0075797A" w:rsidRDefault="005077FA">
            <w:pPr>
              <w:spacing w:after="0" w:line="240" w:lineRule="auto"/>
              <w:ind w:right="537" w:firstLine="81"/>
              <w:jc w:val="right"/>
              <w:rPr>
                <w:rFonts w:ascii="Times New Roman" w:hAnsi="Times New Roman"/>
                <w:sz w:val="24"/>
                <w:szCs w:val="24"/>
              </w:rPr>
            </w:pPr>
            <w:r>
              <w:rPr>
                <w:rFonts w:ascii="Times New Roman" w:hAnsi="Times New Roman"/>
                <w:sz w:val="24"/>
                <w:szCs w:val="24"/>
              </w:rPr>
              <w:t>74</w:t>
            </w:r>
          </w:p>
        </w:tc>
      </w:tr>
      <w:tr w:rsidR="0075797A">
        <w:trPr>
          <w:jc w:val="center"/>
        </w:trPr>
        <w:tc>
          <w:tcPr>
            <w:tcW w:w="594" w:type="dxa"/>
          </w:tcPr>
          <w:p w:rsidR="0075797A" w:rsidRDefault="005077FA">
            <w:pPr>
              <w:spacing w:after="0" w:line="240" w:lineRule="auto"/>
              <w:jc w:val="center"/>
              <w:rPr>
                <w:rFonts w:ascii="Times New Roman" w:hAnsi="Times New Roman"/>
                <w:sz w:val="24"/>
                <w:szCs w:val="24"/>
              </w:rPr>
            </w:pPr>
            <w:r>
              <w:rPr>
                <w:rFonts w:ascii="Times New Roman" w:hAnsi="Times New Roman"/>
                <w:sz w:val="24"/>
                <w:szCs w:val="24"/>
              </w:rPr>
              <w:t>7</w:t>
            </w:r>
          </w:p>
        </w:tc>
        <w:tc>
          <w:tcPr>
            <w:tcW w:w="5676" w:type="dxa"/>
          </w:tcPr>
          <w:p w:rsidR="0075797A" w:rsidRDefault="005077FA">
            <w:pPr>
              <w:spacing w:after="0" w:line="240" w:lineRule="auto"/>
              <w:rPr>
                <w:rFonts w:ascii="Times New Roman" w:hAnsi="Times New Roman"/>
                <w:sz w:val="24"/>
                <w:szCs w:val="24"/>
              </w:rPr>
            </w:pPr>
            <w:r>
              <w:rPr>
                <w:rFonts w:ascii="Times New Roman" w:hAnsi="Times New Roman"/>
                <w:sz w:val="24"/>
                <w:szCs w:val="24"/>
              </w:rPr>
              <w:t>Экологическая безопасность</w:t>
            </w:r>
          </w:p>
        </w:tc>
        <w:tc>
          <w:tcPr>
            <w:tcW w:w="1560" w:type="dxa"/>
          </w:tcPr>
          <w:p w:rsidR="0075797A" w:rsidRDefault="005077FA">
            <w:pPr>
              <w:spacing w:after="0" w:line="240" w:lineRule="auto"/>
              <w:ind w:right="537" w:firstLine="81"/>
              <w:jc w:val="right"/>
              <w:rPr>
                <w:rFonts w:ascii="Times New Roman" w:hAnsi="Times New Roman"/>
                <w:sz w:val="24"/>
                <w:szCs w:val="24"/>
              </w:rPr>
            </w:pPr>
            <w:r>
              <w:rPr>
                <w:rFonts w:ascii="Times New Roman" w:hAnsi="Times New Roman"/>
                <w:sz w:val="24"/>
                <w:szCs w:val="24"/>
              </w:rPr>
              <w:t>11</w:t>
            </w:r>
          </w:p>
        </w:tc>
        <w:tc>
          <w:tcPr>
            <w:tcW w:w="1685" w:type="dxa"/>
          </w:tcPr>
          <w:p w:rsidR="0075797A" w:rsidRDefault="005077FA">
            <w:pPr>
              <w:spacing w:after="0" w:line="240" w:lineRule="auto"/>
              <w:ind w:right="537" w:firstLine="81"/>
              <w:jc w:val="right"/>
              <w:rPr>
                <w:rFonts w:ascii="Times New Roman" w:hAnsi="Times New Roman"/>
                <w:sz w:val="24"/>
                <w:szCs w:val="24"/>
              </w:rPr>
            </w:pPr>
            <w:r>
              <w:rPr>
                <w:rFonts w:ascii="Times New Roman" w:hAnsi="Times New Roman"/>
                <w:sz w:val="24"/>
                <w:szCs w:val="24"/>
              </w:rPr>
              <w:t>10</w:t>
            </w:r>
          </w:p>
        </w:tc>
      </w:tr>
      <w:tr w:rsidR="0075797A">
        <w:trPr>
          <w:jc w:val="center"/>
        </w:trPr>
        <w:tc>
          <w:tcPr>
            <w:tcW w:w="594" w:type="dxa"/>
          </w:tcPr>
          <w:p w:rsidR="0075797A" w:rsidRDefault="005077FA">
            <w:pPr>
              <w:spacing w:after="0" w:line="240" w:lineRule="auto"/>
              <w:jc w:val="center"/>
              <w:rPr>
                <w:rFonts w:ascii="Times New Roman" w:hAnsi="Times New Roman"/>
                <w:sz w:val="24"/>
                <w:szCs w:val="24"/>
              </w:rPr>
            </w:pPr>
            <w:r>
              <w:rPr>
                <w:rFonts w:ascii="Times New Roman" w:hAnsi="Times New Roman"/>
                <w:sz w:val="24"/>
                <w:szCs w:val="24"/>
              </w:rPr>
              <w:t>8</w:t>
            </w:r>
          </w:p>
        </w:tc>
        <w:tc>
          <w:tcPr>
            <w:tcW w:w="5676" w:type="dxa"/>
          </w:tcPr>
          <w:p w:rsidR="0075797A" w:rsidRDefault="005077FA">
            <w:pPr>
              <w:spacing w:after="0" w:line="240" w:lineRule="auto"/>
              <w:rPr>
                <w:rFonts w:ascii="Times New Roman" w:hAnsi="Times New Roman"/>
                <w:sz w:val="24"/>
                <w:szCs w:val="24"/>
              </w:rPr>
            </w:pPr>
            <w:r>
              <w:rPr>
                <w:rFonts w:ascii="Times New Roman" w:hAnsi="Times New Roman"/>
                <w:sz w:val="24"/>
                <w:szCs w:val="24"/>
              </w:rPr>
              <w:t>Геология и использование природных ресурсов</w:t>
            </w:r>
          </w:p>
        </w:tc>
        <w:tc>
          <w:tcPr>
            <w:tcW w:w="1560" w:type="dxa"/>
          </w:tcPr>
          <w:p w:rsidR="0075797A" w:rsidRDefault="005077FA">
            <w:pPr>
              <w:spacing w:after="0" w:line="240" w:lineRule="auto"/>
              <w:ind w:right="537" w:firstLine="81"/>
              <w:jc w:val="right"/>
              <w:rPr>
                <w:rFonts w:ascii="Times New Roman" w:hAnsi="Times New Roman"/>
                <w:sz w:val="24"/>
                <w:szCs w:val="24"/>
              </w:rPr>
            </w:pPr>
            <w:r>
              <w:rPr>
                <w:rFonts w:ascii="Times New Roman" w:hAnsi="Times New Roman"/>
                <w:sz w:val="24"/>
                <w:szCs w:val="24"/>
              </w:rPr>
              <w:t>35</w:t>
            </w:r>
          </w:p>
        </w:tc>
        <w:tc>
          <w:tcPr>
            <w:tcW w:w="1685" w:type="dxa"/>
          </w:tcPr>
          <w:p w:rsidR="0075797A" w:rsidRDefault="005077FA">
            <w:pPr>
              <w:spacing w:after="0" w:line="240" w:lineRule="auto"/>
              <w:ind w:right="537" w:firstLine="81"/>
              <w:jc w:val="right"/>
              <w:rPr>
                <w:rFonts w:ascii="Times New Roman" w:hAnsi="Times New Roman"/>
                <w:sz w:val="24"/>
                <w:szCs w:val="24"/>
              </w:rPr>
            </w:pPr>
            <w:r>
              <w:rPr>
                <w:rFonts w:ascii="Times New Roman" w:hAnsi="Times New Roman"/>
                <w:sz w:val="24"/>
                <w:szCs w:val="24"/>
              </w:rPr>
              <w:t>4</w:t>
            </w:r>
          </w:p>
        </w:tc>
      </w:tr>
      <w:tr w:rsidR="0075797A">
        <w:trPr>
          <w:jc w:val="center"/>
        </w:trPr>
        <w:tc>
          <w:tcPr>
            <w:tcW w:w="594" w:type="dxa"/>
          </w:tcPr>
          <w:p w:rsidR="0075797A" w:rsidRDefault="005077FA">
            <w:pPr>
              <w:spacing w:after="0" w:line="240" w:lineRule="auto"/>
              <w:jc w:val="center"/>
              <w:rPr>
                <w:rFonts w:ascii="Times New Roman" w:hAnsi="Times New Roman"/>
                <w:sz w:val="24"/>
                <w:szCs w:val="24"/>
              </w:rPr>
            </w:pPr>
            <w:r>
              <w:rPr>
                <w:rFonts w:ascii="Times New Roman" w:hAnsi="Times New Roman"/>
                <w:sz w:val="24"/>
                <w:szCs w:val="24"/>
              </w:rPr>
              <w:t xml:space="preserve"> 9</w:t>
            </w:r>
          </w:p>
        </w:tc>
        <w:tc>
          <w:tcPr>
            <w:tcW w:w="5676" w:type="dxa"/>
          </w:tcPr>
          <w:p w:rsidR="0075797A" w:rsidRDefault="005077FA">
            <w:pPr>
              <w:spacing w:after="0" w:line="240" w:lineRule="auto"/>
              <w:rPr>
                <w:rFonts w:ascii="Times New Roman" w:hAnsi="Times New Roman"/>
                <w:sz w:val="24"/>
                <w:szCs w:val="24"/>
              </w:rPr>
            </w:pPr>
            <w:r>
              <w:rPr>
                <w:rFonts w:ascii="Times New Roman" w:hAnsi="Times New Roman"/>
                <w:sz w:val="24"/>
                <w:szCs w:val="24"/>
              </w:rPr>
              <w:t>Загрязнение окружающей среды: сбросы, выбросы, отходы</w:t>
            </w:r>
          </w:p>
        </w:tc>
        <w:tc>
          <w:tcPr>
            <w:tcW w:w="1560" w:type="dxa"/>
          </w:tcPr>
          <w:p w:rsidR="0075797A" w:rsidRDefault="005077FA">
            <w:pPr>
              <w:spacing w:after="0" w:line="240" w:lineRule="auto"/>
              <w:ind w:right="537" w:firstLine="81"/>
              <w:jc w:val="right"/>
              <w:rPr>
                <w:rFonts w:ascii="Times New Roman" w:hAnsi="Times New Roman"/>
                <w:sz w:val="24"/>
                <w:szCs w:val="24"/>
              </w:rPr>
            </w:pPr>
            <w:r>
              <w:rPr>
                <w:rFonts w:ascii="Times New Roman" w:hAnsi="Times New Roman"/>
                <w:sz w:val="24"/>
                <w:szCs w:val="24"/>
              </w:rPr>
              <w:t>25</w:t>
            </w:r>
          </w:p>
        </w:tc>
        <w:tc>
          <w:tcPr>
            <w:tcW w:w="1685" w:type="dxa"/>
          </w:tcPr>
          <w:p w:rsidR="0075797A" w:rsidRDefault="005077FA">
            <w:pPr>
              <w:spacing w:after="0" w:line="240" w:lineRule="auto"/>
              <w:ind w:right="537" w:firstLine="81"/>
              <w:jc w:val="right"/>
              <w:rPr>
                <w:rFonts w:ascii="Times New Roman" w:hAnsi="Times New Roman"/>
                <w:sz w:val="24"/>
                <w:szCs w:val="24"/>
              </w:rPr>
            </w:pPr>
            <w:r>
              <w:rPr>
                <w:rFonts w:ascii="Times New Roman" w:hAnsi="Times New Roman"/>
                <w:sz w:val="24"/>
                <w:szCs w:val="24"/>
              </w:rPr>
              <w:t>17</w:t>
            </w:r>
          </w:p>
        </w:tc>
      </w:tr>
      <w:tr w:rsidR="0075797A">
        <w:trPr>
          <w:jc w:val="center"/>
        </w:trPr>
        <w:tc>
          <w:tcPr>
            <w:tcW w:w="594" w:type="dxa"/>
          </w:tcPr>
          <w:p w:rsidR="0075797A" w:rsidRDefault="005077FA">
            <w:pPr>
              <w:spacing w:after="0" w:line="240" w:lineRule="auto"/>
              <w:jc w:val="center"/>
              <w:rPr>
                <w:rFonts w:ascii="Times New Roman" w:hAnsi="Times New Roman"/>
                <w:sz w:val="24"/>
                <w:szCs w:val="24"/>
              </w:rPr>
            </w:pPr>
            <w:r>
              <w:rPr>
                <w:rFonts w:ascii="Times New Roman" w:hAnsi="Times New Roman"/>
                <w:sz w:val="24"/>
                <w:szCs w:val="24"/>
              </w:rPr>
              <w:t>10</w:t>
            </w:r>
          </w:p>
        </w:tc>
        <w:tc>
          <w:tcPr>
            <w:tcW w:w="5676" w:type="dxa"/>
          </w:tcPr>
          <w:p w:rsidR="0075797A" w:rsidRDefault="005077FA">
            <w:pPr>
              <w:spacing w:after="0" w:line="240" w:lineRule="auto"/>
              <w:rPr>
                <w:rFonts w:ascii="Times New Roman" w:hAnsi="Times New Roman"/>
                <w:sz w:val="24"/>
                <w:szCs w:val="24"/>
              </w:rPr>
            </w:pPr>
            <w:r>
              <w:rPr>
                <w:rFonts w:ascii="Times New Roman" w:hAnsi="Times New Roman"/>
                <w:sz w:val="24"/>
                <w:szCs w:val="24"/>
              </w:rPr>
              <w:t>Лесное хозяйство и экология</w:t>
            </w:r>
          </w:p>
        </w:tc>
        <w:tc>
          <w:tcPr>
            <w:tcW w:w="1560" w:type="dxa"/>
          </w:tcPr>
          <w:p w:rsidR="0075797A" w:rsidRDefault="005077FA">
            <w:pPr>
              <w:spacing w:after="0" w:line="240" w:lineRule="auto"/>
              <w:ind w:right="537" w:firstLine="81"/>
              <w:jc w:val="right"/>
              <w:rPr>
                <w:rFonts w:ascii="Times New Roman" w:hAnsi="Times New Roman"/>
                <w:sz w:val="24"/>
                <w:szCs w:val="24"/>
              </w:rPr>
            </w:pPr>
            <w:r>
              <w:rPr>
                <w:rFonts w:ascii="Times New Roman" w:hAnsi="Times New Roman"/>
                <w:sz w:val="24"/>
                <w:szCs w:val="24"/>
              </w:rPr>
              <w:t>15</w:t>
            </w:r>
          </w:p>
        </w:tc>
        <w:tc>
          <w:tcPr>
            <w:tcW w:w="1685" w:type="dxa"/>
          </w:tcPr>
          <w:p w:rsidR="0075797A" w:rsidRDefault="005077FA">
            <w:pPr>
              <w:spacing w:after="0" w:line="240" w:lineRule="auto"/>
              <w:ind w:right="537" w:firstLine="81"/>
              <w:jc w:val="right"/>
              <w:rPr>
                <w:rFonts w:ascii="Times New Roman" w:hAnsi="Times New Roman"/>
                <w:sz w:val="24"/>
                <w:szCs w:val="24"/>
              </w:rPr>
            </w:pPr>
            <w:r>
              <w:rPr>
                <w:rFonts w:ascii="Times New Roman" w:hAnsi="Times New Roman"/>
                <w:sz w:val="24"/>
                <w:szCs w:val="24"/>
              </w:rPr>
              <w:t>13</w:t>
            </w:r>
          </w:p>
        </w:tc>
      </w:tr>
      <w:tr w:rsidR="0075797A">
        <w:trPr>
          <w:jc w:val="center"/>
        </w:trPr>
        <w:tc>
          <w:tcPr>
            <w:tcW w:w="594" w:type="dxa"/>
          </w:tcPr>
          <w:p w:rsidR="0075797A" w:rsidRDefault="005077FA">
            <w:pPr>
              <w:spacing w:after="0" w:line="240" w:lineRule="auto"/>
              <w:jc w:val="center"/>
              <w:rPr>
                <w:rFonts w:ascii="Times New Roman" w:hAnsi="Times New Roman"/>
                <w:sz w:val="24"/>
                <w:szCs w:val="24"/>
              </w:rPr>
            </w:pPr>
            <w:r>
              <w:rPr>
                <w:rFonts w:ascii="Times New Roman" w:hAnsi="Times New Roman"/>
                <w:sz w:val="24"/>
                <w:szCs w:val="24"/>
              </w:rPr>
              <w:t>11</w:t>
            </w:r>
          </w:p>
        </w:tc>
        <w:tc>
          <w:tcPr>
            <w:tcW w:w="5676" w:type="dxa"/>
          </w:tcPr>
          <w:p w:rsidR="0075797A" w:rsidRDefault="005077FA">
            <w:pPr>
              <w:spacing w:after="0" w:line="240" w:lineRule="auto"/>
              <w:rPr>
                <w:rFonts w:ascii="Times New Roman" w:hAnsi="Times New Roman"/>
                <w:sz w:val="24"/>
                <w:szCs w:val="24"/>
              </w:rPr>
            </w:pPr>
            <w:r>
              <w:rPr>
                <w:rFonts w:ascii="Times New Roman" w:hAnsi="Times New Roman"/>
                <w:sz w:val="24"/>
                <w:szCs w:val="24"/>
              </w:rPr>
              <w:t>Мониторинг состояния окружающей среды</w:t>
            </w:r>
          </w:p>
        </w:tc>
        <w:tc>
          <w:tcPr>
            <w:tcW w:w="1560" w:type="dxa"/>
          </w:tcPr>
          <w:p w:rsidR="0075797A" w:rsidRDefault="005077FA">
            <w:pPr>
              <w:spacing w:after="0" w:line="240" w:lineRule="auto"/>
              <w:ind w:right="537" w:firstLine="81"/>
              <w:jc w:val="right"/>
              <w:rPr>
                <w:rFonts w:ascii="Times New Roman" w:hAnsi="Times New Roman"/>
                <w:sz w:val="24"/>
                <w:szCs w:val="24"/>
              </w:rPr>
            </w:pPr>
            <w:r>
              <w:rPr>
                <w:rFonts w:ascii="Times New Roman" w:hAnsi="Times New Roman"/>
                <w:sz w:val="24"/>
                <w:szCs w:val="24"/>
              </w:rPr>
              <w:t>5</w:t>
            </w:r>
          </w:p>
        </w:tc>
        <w:tc>
          <w:tcPr>
            <w:tcW w:w="1685" w:type="dxa"/>
          </w:tcPr>
          <w:p w:rsidR="0075797A" w:rsidRDefault="005077FA">
            <w:pPr>
              <w:spacing w:after="0" w:line="240" w:lineRule="auto"/>
              <w:ind w:right="537" w:firstLine="81"/>
              <w:jc w:val="right"/>
              <w:rPr>
                <w:rFonts w:ascii="Times New Roman" w:hAnsi="Times New Roman"/>
                <w:sz w:val="24"/>
                <w:szCs w:val="24"/>
              </w:rPr>
            </w:pPr>
            <w:r>
              <w:rPr>
                <w:rFonts w:ascii="Times New Roman" w:hAnsi="Times New Roman"/>
                <w:sz w:val="24"/>
                <w:szCs w:val="24"/>
              </w:rPr>
              <w:t>5</w:t>
            </w:r>
          </w:p>
        </w:tc>
      </w:tr>
      <w:tr w:rsidR="0075797A">
        <w:trPr>
          <w:jc w:val="center"/>
        </w:trPr>
        <w:tc>
          <w:tcPr>
            <w:tcW w:w="594" w:type="dxa"/>
          </w:tcPr>
          <w:p w:rsidR="0075797A" w:rsidRDefault="005077FA">
            <w:pPr>
              <w:spacing w:after="0" w:line="240" w:lineRule="auto"/>
              <w:jc w:val="center"/>
              <w:rPr>
                <w:rFonts w:ascii="Times New Roman" w:hAnsi="Times New Roman"/>
                <w:sz w:val="24"/>
                <w:szCs w:val="24"/>
              </w:rPr>
            </w:pPr>
            <w:r>
              <w:rPr>
                <w:rFonts w:ascii="Times New Roman" w:hAnsi="Times New Roman"/>
                <w:sz w:val="24"/>
                <w:szCs w:val="24"/>
              </w:rPr>
              <w:t>12</w:t>
            </w:r>
          </w:p>
        </w:tc>
        <w:tc>
          <w:tcPr>
            <w:tcW w:w="5676" w:type="dxa"/>
          </w:tcPr>
          <w:p w:rsidR="0075797A" w:rsidRDefault="005077FA">
            <w:pPr>
              <w:spacing w:after="0" w:line="240" w:lineRule="auto"/>
              <w:rPr>
                <w:rFonts w:ascii="Times New Roman" w:hAnsi="Times New Roman"/>
                <w:sz w:val="24"/>
                <w:szCs w:val="24"/>
              </w:rPr>
            </w:pPr>
            <w:r>
              <w:rPr>
                <w:rFonts w:ascii="Times New Roman" w:hAnsi="Times New Roman"/>
                <w:sz w:val="24"/>
                <w:szCs w:val="24"/>
              </w:rPr>
              <w:t>Особо охраняемые природные территории</w:t>
            </w:r>
          </w:p>
        </w:tc>
        <w:tc>
          <w:tcPr>
            <w:tcW w:w="1560" w:type="dxa"/>
          </w:tcPr>
          <w:p w:rsidR="0075797A" w:rsidRDefault="005077FA">
            <w:pPr>
              <w:spacing w:after="0" w:line="240" w:lineRule="auto"/>
              <w:ind w:right="537" w:firstLine="81"/>
              <w:jc w:val="right"/>
              <w:rPr>
                <w:rFonts w:ascii="Times New Roman" w:hAnsi="Times New Roman"/>
                <w:sz w:val="24"/>
                <w:szCs w:val="24"/>
              </w:rPr>
            </w:pPr>
            <w:r>
              <w:rPr>
                <w:rFonts w:ascii="Times New Roman" w:hAnsi="Times New Roman"/>
                <w:sz w:val="24"/>
                <w:szCs w:val="24"/>
              </w:rPr>
              <w:t>1</w:t>
            </w:r>
          </w:p>
        </w:tc>
        <w:tc>
          <w:tcPr>
            <w:tcW w:w="1685" w:type="dxa"/>
          </w:tcPr>
          <w:p w:rsidR="0075797A" w:rsidRDefault="005077FA">
            <w:pPr>
              <w:spacing w:after="0" w:line="240" w:lineRule="auto"/>
              <w:ind w:right="537" w:firstLine="81"/>
              <w:jc w:val="right"/>
              <w:rPr>
                <w:rFonts w:ascii="Times New Roman" w:hAnsi="Times New Roman"/>
                <w:sz w:val="24"/>
                <w:szCs w:val="24"/>
              </w:rPr>
            </w:pPr>
            <w:r>
              <w:rPr>
                <w:rFonts w:ascii="Times New Roman" w:hAnsi="Times New Roman"/>
                <w:sz w:val="24"/>
                <w:szCs w:val="24"/>
              </w:rPr>
              <w:t>2</w:t>
            </w:r>
          </w:p>
        </w:tc>
      </w:tr>
      <w:tr w:rsidR="0075797A">
        <w:trPr>
          <w:jc w:val="center"/>
        </w:trPr>
        <w:tc>
          <w:tcPr>
            <w:tcW w:w="594" w:type="dxa"/>
          </w:tcPr>
          <w:p w:rsidR="0075797A" w:rsidRDefault="005077FA">
            <w:pPr>
              <w:spacing w:after="0" w:line="240" w:lineRule="auto"/>
              <w:jc w:val="center"/>
              <w:rPr>
                <w:rFonts w:ascii="Times New Roman" w:hAnsi="Times New Roman"/>
                <w:sz w:val="24"/>
                <w:szCs w:val="24"/>
              </w:rPr>
            </w:pPr>
            <w:r>
              <w:rPr>
                <w:rFonts w:ascii="Times New Roman" w:hAnsi="Times New Roman"/>
                <w:sz w:val="24"/>
                <w:szCs w:val="24"/>
              </w:rPr>
              <w:t>13</w:t>
            </w:r>
          </w:p>
        </w:tc>
        <w:tc>
          <w:tcPr>
            <w:tcW w:w="5676" w:type="dxa"/>
          </w:tcPr>
          <w:p w:rsidR="0075797A" w:rsidRDefault="005077FA">
            <w:pPr>
              <w:spacing w:after="0" w:line="240" w:lineRule="auto"/>
              <w:rPr>
                <w:rFonts w:ascii="Times New Roman" w:hAnsi="Times New Roman"/>
                <w:sz w:val="24"/>
                <w:szCs w:val="24"/>
              </w:rPr>
            </w:pPr>
            <w:r>
              <w:rPr>
                <w:rFonts w:ascii="Times New Roman" w:hAnsi="Times New Roman"/>
                <w:sz w:val="24"/>
                <w:szCs w:val="24"/>
              </w:rPr>
              <w:t>Переработка вторичного сырья и бытовых отходов. Полигоны бытовых отходов, услуги по вывозу ТКО</w:t>
            </w:r>
          </w:p>
        </w:tc>
        <w:tc>
          <w:tcPr>
            <w:tcW w:w="1560" w:type="dxa"/>
          </w:tcPr>
          <w:p w:rsidR="0075797A" w:rsidRDefault="005077FA">
            <w:pPr>
              <w:spacing w:after="0" w:line="240" w:lineRule="auto"/>
              <w:ind w:right="537" w:firstLine="81"/>
              <w:jc w:val="right"/>
              <w:rPr>
                <w:rFonts w:ascii="Times New Roman" w:hAnsi="Times New Roman"/>
                <w:sz w:val="24"/>
                <w:szCs w:val="24"/>
              </w:rPr>
            </w:pPr>
            <w:r>
              <w:rPr>
                <w:rFonts w:ascii="Times New Roman" w:hAnsi="Times New Roman"/>
                <w:sz w:val="24"/>
                <w:szCs w:val="24"/>
              </w:rPr>
              <w:t>21</w:t>
            </w:r>
          </w:p>
        </w:tc>
        <w:tc>
          <w:tcPr>
            <w:tcW w:w="1685" w:type="dxa"/>
          </w:tcPr>
          <w:p w:rsidR="0075797A" w:rsidRDefault="005077FA">
            <w:pPr>
              <w:spacing w:after="0" w:line="240" w:lineRule="auto"/>
              <w:ind w:right="537" w:firstLine="81"/>
              <w:jc w:val="right"/>
              <w:rPr>
                <w:rFonts w:ascii="Times New Roman" w:hAnsi="Times New Roman"/>
                <w:sz w:val="24"/>
                <w:szCs w:val="24"/>
              </w:rPr>
            </w:pPr>
            <w:r>
              <w:rPr>
                <w:rFonts w:ascii="Times New Roman" w:hAnsi="Times New Roman"/>
                <w:sz w:val="24"/>
                <w:szCs w:val="24"/>
              </w:rPr>
              <w:t>4</w:t>
            </w:r>
          </w:p>
        </w:tc>
      </w:tr>
      <w:tr w:rsidR="0075797A">
        <w:trPr>
          <w:jc w:val="center"/>
        </w:trPr>
        <w:tc>
          <w:tcPr>
            <w:tcW w:w="594" w:type="dxa"/>
          </w:tcPr>
          <w:p w:rsidR="0075797A" w:rsidRDefault="005077FA">
            <w:pPr>
              <w:spacing w:after="0" w:line="240" w:lineRule="auto"/>
              <w:jc w:val="center"/>
              <w:rPr>
                <w:rFonts w:ascii="Times New Roman" w:hAnsi="Times New Roman"/>
                <w:sz w:val="24"/>
                <w:szCs w:val="24"/>
              </w:rPr>
            </w:pPr>
            <w:r>
              <w:rPr>
                <w:rFonts w:ascii="Times New Roman" w:hAnsi="Times New Roman"/>
                <w:sz w:val="24"/>
                <w:szCs w:val="24"/>
              </w:rPr>
              <w:t>14</w:t>
            </w:r>
          </w:p>
        </w:tc>
        <w:tc>
          <w:tcPr>
            <w:tcW w:w="5676" w:type="dxa"/>
          </w:tcPr>
          <w:p w:rsidR="0075797A" w:rsidRDefault="005077FA">
            <w:pPr>
              <w:spacing w:after="0" w:line="240" w:lineRule="auto"/>
              <w:rPr>
                <w:rFonts w:ascii="Times New Roman" w:hAnsi="Times New Roman"/>
                <w:sz w:val="24"/>
                <w:szCs w:val="24"/>
              </w:rPr>
            </w:pPr>
            <w:r>
              <w:rPr>
                <w:rFonts w:ascii="Times New Roman" w:hAnsi="Times New Roman"/>
                <w:sz w:val="24"/>
                <w:szCs w:val="24"/>
              </w:rPr>
              <w:t>Промышленное производство и окружающая среда</w:t>
            </w:r>
          </w:p>
        </w:tc>
        <w:tc>
          <w:tcPr>
            <w:tcW w:w="1560" w:type="dxa"/>
          </w:tcPr>
          <w:p w:rsidR="0075797A" w:rsidRDefault="005077FA">
            <w:pPr>
              <w:spacing w:after="0" w:line="240" w:lineRule="auto"/>
              <w:ind w:right="537" w:firstLine="81"/>
              <w:jc w:val="right"/>
              <w:rPr>
                <w:rFonts w:ascii="Times New Roman" w:hAnsi="Times New Roman"/>
                <w:sz w:val="24"/>
                <w:szCs w:val="24"/>
              </w:rPr>
            </w:pPr>
            <w:r>
              <w:rPr>
                <w:rFonts w:ascii="Times New Roman" w:hAnsi="Times New Roman"/>
                <w:sz w:val="24"/>
                <w:szCs w:val="24"/>
              </w:rPr>
              <w:t>2</w:t>
            </w:r>
          </w:p>
        </w:tc>
        <w:tc>
          <w:tcPr>
            <w:tcW w:w="1685" w:type="dxa"/>
          </w:tcPr>
          <w:p w:rsidR="0075797A" w:rsidRDefault="005077FA">
            <w:pPr>
              <w:spacing w:after="0" w:line="240" w:lineRule="auto"/>
              <w:ind w:right="537" w:firstLine="81"/>
              <w:jc w:val="right"/>
              <w:rPr>
                <w:rFonts w:ascii="Times New Roman" w:hAnsi="Times New Roman"/>
                <w:sz w:val="24"/>
                <w:szCs w:val="24"/>
              </w:rPr>
            </w:pPr>
            <w:r>
              <w:rPr>
                <w:rFonts w:ascii="Times New Roman" w:hAnsi="Times New Roman"/>
                <w:sz w:val="24"/>
                <w:szCs w:val="24"/>
              </w:rPr>
              <w:t>4</w:t>
            </w:r>
          </w:p>
        </w:tc>
      </w:tr>
      <w:tr w:rsidR="0075797A">
        <w:trPr>
          <w:jc w:val="center"/>
        </w:trPr>
        <w:tc>
          <w:tcPr>
            <w:tcW w:w="594" w:type="dxa"/>
          </w:tcPr>
          <w:p w:rsidR="0075797A" w:rsidRDefault="005077FA">
            <w:pPr>
              <w:spacing w:after="0" w:line="240" w:lineRule="auto"/>
              <w:jc w:val="center"/>
              <w:rPr>
                <w:rFonts w:ascii="Times New Roman" w:hAnsi="Times New Roman"/>
                <w:sz w:val="24"/>
                <w:szCs w:val="24"/>
              </w:rPr>
            </w:pPr>
            <w:r>
              <w:rPr>
                <w:rFonts w:ascii="Times New Roman" w:hAnsi="Times New Roman"/>
                <w:sz w:val="24"/>
                <w:szCs w:val="24"/>
              </w:rPr>
              <w:t>15</w:t>
            </w:r>
          </w:p>
        </w:tc>
        <w:tc>
          <w:tcPr>
            <w:tcW w:w="5676" w:type="dxa"/>
          </w:tcPr>
          <w:p w:rsidR="0075797A" w:rsidRDefault="005077FA">
            <w:pPr>
              <w:spacing w:after="0" w:line="240" w:lineRule="auto"/>
              <w:rPr>
                <w:rFonts w:ascii="Times New Roman" w:hAnsi="Times New Roman"/>
                <w:sz w:val="24"/>
                <w:szCs w:val="24"/>
              </w:rPr>
            </w:pPr>
            <w:r>
              <w:rPr>
                <w:rFonts w:ascii="Times New Roman" w:hAnsi="Times New Roman"/>
                <w:sz w:val="24"/>
                <w:szCs w:val="24"/>
              </w:rPr>
              <w:t>Совершенствование природоохранного законодательства</w:t>
            </w:r>
          </w:p>
        </w:tc>
        <w:tc>
          <w:tcPr>
            <w:tcW w:w="1560" w:type="dxa"/>
          </w:tcPr>
          <w:p w:rsidR="0075797A" w:rsidRDefault="005077FA">
            <w:pPr>
              <w:spacing w:after="0" w:line="240" w:lineRule="auto"/>
              <w:ind w:right="537"/>
              <w:jc w:val="right"/>
              <w:rPr>
                <w:rFonts w:ascii="Times New Roman" w:hAnsi="Times New Roman"/>
                <w:sz w:val="24"/>
                <w:szCs w:val="24"/>
              </w:rPr>
            </w:pPr>
            <w:r>
              <w:rPr>
                <w:rFonts w:ascii="Times New Roman" w:hAnsi="Times New Roman"/>
                <w:sz w:val="24"/>
                <w:szCs w:val="24"/>
              </w:rPr>
              <w:t>2</w:t>
            </w:r>
          </w:p>
        </w:tc>
        <w:tc>
          <w:tcPr>
            <w:tcW w:w="1685" w:type="dxa"/>
          </w:tcPr>
          <w:p w:rsidR="0075797A" w:rsidRDefault="005077FA">
            <w:pPr>
              <w:spacing w:after="0" w:line="240" w:lineRule="auto"/>
              <w:ind w:right="537"/>
              <w:jc w:val="right"/>
              <w:rPr>
                <w:rFonts w:ascii="Times New Roman" w:hAnsi="Times New Roman"/>
                <w:sz w:val="24"/>
                <w:szCs w:val="24"/>
              </w:rPr>
            </w:pPr>
            <w:r>
              <w:rPr>
                <w:rFonts w:ascii="Times New Roman" w:hAnsi="Times New Roman"/>
                <w:sz w:val="24"/>
                <w:szCs w:val="24"/>
              </w:rPr>
              <w:t>1</w:t>
            </w:r>
          </w:p>
        </w:tc>
      </w:tr>
      <w:tr w:rsidR="0075797A">
        <w:trPr>
          <w:jc w:val="center"/>
        </w:trPr>
        <w:tc>
          <w:tcPr>
            <w:tcW w:w="594" w:type="dxa"/>
          </w:tcPr>
          <w:p w:rsidR="0075797A" w:rsidRDefault="005077FA">
            <w:pPr>
              <w:spacing w:after="0" w:line="240" w:lineRule="auto"/>
              <w:jc w:val="center"/>
              <w:rPr>
                <w:rFonts w:ascii="Times New Roman" w:hAnsi="Times New Roman"/>
                <w:sz w:val="24"/>
                <w:szCs w:val="24"/>
              </w:rPr>
            </w:pPr>
            <w:r>
              <w:rPr>
                <w:rFonts w:ascii="Times New Roman" w:hAnsi="Times New Roman"/>
                <w:sz w:val="24"/>
                <w:szCs w:val="24"/>
              </w:rPr>
              <w:lastRenderedPageBreak/>
              <w:t>16</w:t>
            </w:r>
          </w:p>
        </w:tc>
        <w:tc>
          <w:tcPr>
            <w:tcW w:w="5676" w:type="dxa"/>
          </w:tcPr>
          <w:p w:rsidR="0075797A" w:rsidRDefault="005077FA">
            <w:pPr>
              <w:spacing w:after="0" w:line="240" w:lineRule="auto"/>
              <w:rPr>
                <w:rFonts w:ascii="Times New Roman" w:hAnsi="Times New Roman"/>
                <w:sz w:val="24"/>
                <w:szCs w:val="24"/>
              </w:rPr>
            </w:pPr>
            <w:r>
              <w:rPr>
                <w:rFonts w:ascii="Times New Roman" w:hAnsi="Times New Roman"/>
                <w:sz w:val="24"/>
                <w:szCs w:val="24"/>
              </w:rPr>
              <w:t>Строительство и экология</w:t>
            </w:r>
          </w:p>
        </w:tc>
        <w:tc>
          <w:tcPr>
            <w:tcW w:w="1560" w:type="dxa"/>
          </w:tcPr>
          <w:p w:rsidR="0075797A" w:rsidRDefault="005077FA">
            <w:pPr>
              <w:spacing w:after="0" w:line="240" w:lineRule="auto"/>
              <w:ind w:right="537"/>
              <w:jc w:val="right"/>
              <w:rPr>
                <w:rFonts w:ascii="Times New Roman" w:hAnsi="Times New Roman"/>
                <w:sz w:val="24"/>
                <w:szCs w:val="24"/>
              </w:rPr>
            </w:pPr>
            <w:r>
              <w:rPr>
                <w:rFonts w:ascii="Times New Roman" w:hAnsi="Times New Roman"/>
                <w:sz w:val="24"/>
                <w:szCs w:val="24"/>
              </w:rPr>
              <w:t>1</w:t>
            </w:r>
          </w:p>
        </w:tc>
        <w:tc>
          <w:tcPr>
            <w:tcW w:w="1685" w:type="dxa"/>
          </w:tcPr>
          <w:p w:rsidR="0075797A" w:rsidRDefault="005077FA">
            <w:pPr>
              <w:spacing w:after="0" w:line="240" w:lineRule="auto"/>
              <w:ind w:right="537"/>
              <w:jc w:val="right"/>
              <w:rPr>
                <w:rFonts w:ascii="Times New Roman" w:hAnsi="Times New Roman"/>
                <w:sz w:val="24"/>
                <w:szCs w:val="24"/>
              </w:rPr>
            </w:pPr>
            <w:r>
              <w:rPr>
                <w:rFonts w:ascii="Times New Roman" w:hAnsi="Times New Roman"/>
                <w:sz w:val="24"/>
                <w:szCs w:val="24"/>
              </w:rPr>
              <w:t>2</w:t>
            </w:r>
          </w:p>
        </w:tc>
      </w:tr>
      <w:tr w:rsidR="0075797A">
        <w:trPr>
          <w:jc w:val="center"/>
        </w:trPr>
        <w:tc>
          <w:tcPr>
            <w:tcW w:w="594" w:type="dxa"/>
          </w:tcPr>
          <w:p w:rsidR="0075797A" w:rsidRDefault="005077FA">
            <w:pPr>
              <w:spacing w:after="0" w:line="240" w:lineRule="auto"/>
              <w:jc w:val="center"/>
              <w:rPr>
                <w:rFonts w:ascii="Times New Roman" w:hAnsi="Times New Roman"/>
                <w:sz w:val="24"/>
                <w:szCs w:val="24"/>
              </w:rPr>
            </w:pPr>
            <w:r>
              <w:rPr>
                <w:rFonts w:ascii="Times New Roman" w:hAnsi="Times New Roman"/>
                <w:sz w:val="24"/>
                <w:szCs w:val="24"/>
              </w:rPr>
              <w:t>17</w:t>
            </w:r>
          </w:p>
        </w:tc>
        <w:tc>
          <w:tcPr>
            <w:tcW w:w="5676" w:type="dxa"/>
          </w:tcPr>
          <w:p w:rsidR="0075797A" w:rsidRDefault="005077FA">
            <w:pPr>
              <w:spacing w:after="0" w:line="240" w:lineRule="auto"/>
              <w:rPr>
                <w:rFonts w:ascii="Times New Roman" w:hAnsi="Times New Roman"/>
                <w:sz w:val="24"/>
                <w:szCs w:val="24"/>
              </w:rPr>
            </w:pPr>
            <w:r>
              <w:rPr>
                <w:rFonts w:ascii="Times New Roman" w:hAnsi="Times New Roman"/>
                <w:sz w:val="24"/>
                <w:szCs w:val="24"/>
              </w:rPr>
              <w:t>Транспортировка, переработка и хранение токсичных отходов</w:t>
            </w:r>
          </w:p>
        </w:tc>
        <w:tc>
          <w:tcPr>
            <w:tcW w:w="1560" w:type="dxa"/>
          </w:tcPr>
          <w:p w:rsidR="0075797A" w:rsidRDefault="005077FA">
            <w:pPr>
              <w:spacing w:after="0" w:line="240" w:lineRule="auto"/>
              <w:ind w:right="537"/>
              <w:jc w:val="right"/>
              <w:rPr>
                <w:rFonts w:ascii="Times New Roman" w:hAnsi="Times New Roman"/>
                <w:sz w:val="24"/>
                <w:szCs w:val="24"/>
              </w:rPr>
            </w:pPr>
            <w:r>
              <w:rPr>
                <w:rFonts w:ascii="Times New Roman" w:hAnsi="Times New Roman"/>
                <w:sz w:val="24"/>
                <w:szCs w:val="24"/>
              </w:rPr>
              <w:t>0</w:t>
            </w:r>
          </w:p>
        </w:tc>
        <w:tc>
          <w:tcPr>
            <w:tcW w:w="1685" w:type="dxa"/>
          </w:tcPr>
          <w:p w:rsidR="0075797A" w:rsidRDefault="005077FA">
            <w:pPr>
              <w:spacing w:after="0" w:line="240" w:lineRule="auto"/>
              <w:ind w:right="537"/>
              <w:jc w:val="right"/>
              <w:rPr>
                <w:rFonts w:ascii="Times New Roman" w:hAnsi="Times New Roman"/>
                <w:sz w:val="24"/>
                <w:szCs w:val="24"/>
              </w:rPr>
            </w:pPr>
            <w:r>
              <w:rPr>
                <w:rFonts w:ascii="Times New Roman" w:hAnsi="Times New Roman"/>
                <w:sz w:val="24"/>
                <w:szCs w:val="24"/>
              </w:rPr>
              <w:t>0</w:t>
            </w:r>
          </w:p>
        </w:tc>
      </w:tr>
      <w:tr w:rsidR="0075797A">
        <w:trPr>
          <w:jc w:val="center"/>
        </w:trPr>
        <w:tc>
          <w:tcPr>
            <w:tcW w:w="594" w:type="dxa"/>
          </w:tcPr>
          <w:p w:rsidR="0075797A" w:rsidRDefault="005077FA">
            <w:pPr>
              <w:spacing w:after="0" w:line="240" w:lineRule="auto"/>
              <w:jc w:val="center"/>
              <w:rPr>
                <w:rFonts w:ascii="Times New Roman" w:hAnsi="Times New Roman"/>
                <w:sz w:val="24"/>
                <w:szCs w:val="24"/>
              </w:rPr>
            </w:pPr>
            <w:r>
              <w:rPr>
                <w:rFonts w:ascii="Times New Roman" w:hAnsi="Times New Roman"/>
                <w:sz w:val="24"/>
                <w:szCs w:val="24"/>
              </w:rPr>
              <w:t>18</w:t>
            </w:r>
          </w:p>
        </w:tc>
        <w:tc>
          <w:tcPr>
            <w:tcW w:w="5676" w:type="dxa"/>
          </w:tcPr>
          <w:p w:rsidR="0075797A" w:rsidRDefault="005077FA">
            <w:pPr>
              <w:spacing w:after="0" w:line="240" w:lineRule="auto"/>
              <w:rPr>
                <w:rFonts w:ascii="Times New Roman" w:hAnsi="Times New Roman"/>
                <w:sz w:val="24"/>
                <w:szCs w:val="24"/>
              </w:rPr>
            </w:pPr>
            <w:r>
              <w:rPr>
                <w:rFonts w:ascii="Times New Roman" w:hAnsi="Times New Roman"/>
                <w:sz w:val="24"/>
                <w:szCs w:val="24"/>
              </w:rPr>
              <w:t>Экологический контроль (надзор)</w:t>
            </w:r>
          </w:p>
        </w:tc>
        <w:tc>
          <w:tcPr>
            <w:tcW w:w="1560" w:type="dxa"/>
          </w:tcPr>
          <w:p w:rsidR="0075797A" w:rsidRDefault="005077FA">
            <w:pPr>
              <w:spacing w:after="0" w:line="240" w:lineRule="auto"/>
              <w:ind w:right="537"/>
              <w:jc w:val="right"/>
              <w:rPr>
                <w:rFonts w:ascii="Times New Roman" w:hAnsi="Times New Roman"/>
                <w:sz w:val="24"/>
                <w:szCs w:val="24"/>
              </w:rPr>
            </w:pPr>
            <w:r>
              <w:rPr>
                <w:rFonts w:ascii="Times New Roman" w:hAnsi="Times New Roman"/>
                <w:sz w:val="24"/>
                <w:szCs w:val="24"/>
              </w:rPr>
              <w:t>7</w:t>
            </w:r>
          </w:p>
        </w:tc>
        <w:tc>
          <w:tcPr>
            <w:tcW w:w="1685" w:type="dxa"/>
          </w:tcPr>
          <w:p w:rsidR="0075797A" w:rsidRDefault="005077FA">
            <w:pPr>
              <w:spacing w:after="0" w:line="240" w:lineRule="auto"/>
              <w:ind w:right="537"/>
              <w:jc w:val="right"/>
              <w:rPr>
                <w:rFonts w:ascii="Times New Roman" w:hAnsi="Times New Roman"/>
                <w:sz w:val="24"/>
                <w:szCs w:val="24"/>
              </w:rPr>
            </w:pPr>
            <w:r>
              <w:rPr>
                <w:rFonts w:ascii="Times New Roman" w:hAnsi="Times New Roman"/>
                <w:sz w:val="24"/>
                <w:szCs w:val="24"/>
              </w:rPr>
              <w:t>3</w:t>
            </w:r>
          </w:p>
        </w:tc>
      </w:tr>
      <w:tr w:rsidR="0075797A">
        <w:trPr>
          <w:jc w:val="center"/>
        </w:trPr>
        <w:tc>
          <w:tcPr>
            <w:tcW w:w="594" w:type="dxa"/>
          </w:tcPr>
          <w:p w:rsidR="0075797A" w:rsidRDefault="0075797A">
            <w:pPr>
              <w:spacing w:after="0" w:line="240" w:lineRule="auto"/>
              <w:ind w:firstLine="709"/>
              <w:jc w:val="both"/>
              <w:rPr>
                <w:rFonts w:ascii="Times New Roman" w:hAnsi="Times New Roman"/>
                <w:sz w:val="24"/>
                <w:szCs w:val="24"/>
              </w:rPr>
            </w:pPr>
          </w:p>
        </w:tc>
        <w:tc>
          <w:tcPr>
            <w:tcW w:w="5676" w:type="dxa"/>
          </w:tcPr>
          <w:p w:rsidR="0075797A" w:rsidRDefault="005077FA">
            <w:pPr>
              <w:spacing w:after="0" w:line="240" w:lineRule="auto"/>
              <w:ind w:left="-111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Всего</w:t>
            </w:r>
          </w:p>
        </w:tc>
        <w:tc>
          <w:tcPr>
            <w:tcW w:w="1560" w:type="dxa"/>
          </w:tcPr>
          <w:p w:rsidR="0075797A" w:rsidRDefault="005077FA">
            <w:pPr>
              <w:spacing w:after="0" w:line="240" w:lineRule="auto"/>
              <w:ind w:right="537" w:hanging="61"/>
              <w:jc w:val="right"/>
              <w:rPr>
                <w:rFonts w:ascii="Times New Roman" w:hAnsi="Times New Roman"/>
                <w:sz w:val="24"/>
                <w:szCs w:val="24"/>
              </w:rPr>
            </w:pPr>
            <w:r>
              <w:rPr>
                <w:rFonts w:ascii="Times New Roman" w:hAnsi="Times New Roman"/>
                <w:sz w:val="24"/>
                <w:szCs w:val="24"/>
              </w:rPr>
              <w:t>208</w:t>
            </w:r>
          </w:p>
        </w:tc>
        <w:tc>
          <w:tcPr>
            <w:tcW w:w="1685" w:type="dxa"/>
          </w:tcPr>
          <w:p w:rsidR="0075797A" w:rsidRDefault="005077FA">
            <w:pPr>
              <w:spacing w:after="0" w:line="240" w:lineRule="auto"/>
              <w:ind w:right="537" w:hanging="61"/>
              <w:jc w:val="right"/>
              <w:rPr>
                <w:rFonts w:ascii="Times New Roman" w:hAnsi="Times New Roman"/>
                <w:sz w:val="24"/>
                <w:szCs w:val="24"/>
              </w:rPr>
            </w:pPr>
            <w:r>
              <w:rPr>
                <w:rFonts w:ascii="Times New Roman" w:hAnsi="Times New Roman"/>
                <w:sz w:val="24"/>
                <w:szCs w:val="24"/>
              </w:rPr>
              <w:t>196</w:t>
            </w:r>
          </w:p>
        </w:tc>
      </w:tr>
    </w:tbl>
    <w:p w:rsidR="0075797A" w:rsidRDefault="0075797A">
      <w:pPr>
        <w:spacing w:after="0" w:line="240" w:lineRule="auto"/>
        <w:ind w:firstLine="709"/>
        <w:jc w:val="center"/>
        <w:rPr>
          <w:rFonts w:ascii="Times New Roman" w:hAnsi="Times New Roman"/>
          <w:sz w:val="28"/>
          <w:szCs w:val="28"/>
        </w:rPr>
      </w:pPr>
    </w:p>
    <w:p w:rsidR="0075797A" w:rsidRDefault="005077FA">
      <w:pPr>
        <w:spacing w:after="0" w:line="240" w:lineRule="auto"/>
        <w:ind w:left="1418" w:right="1418"/>
        <w:jc w:val="both"/>
        <w:rPr>
          <w:rFonts w:ascii="Times New Roman" w:hAnsi="Times New Roman"/>
          <w:sz w:val="28"/>
          <w:szCs w:val="28"/>
        </w:rPr>
      </w:pPr>
      <w:r>
        <w:rPr>
          <w:rFonts w:ascii="Times New Roman" w:hAnsi="Times New Roman"/>
          <w:sz w:val="28"/>
          <w:szCs w:val="28"/>
        </w:rPr>
        <w:t>Результаты рассмотрения обращений граждан</w:t>
      </w:r>
      <w:r>
        <w:rPr>
          <w:rFonts w:ascii="Times New Roman" w:hAnsi="Times New Roman"/>
          <w:sz w:val="28"/>
          <w:szCs w:val="28"/>
        </w:rPr>
        <w:br/>
        <w:t xml:space="preserve">и организаций, поступивших в Комитет </w:t>
      </w:r>
      <w:r>
        <w:rPr>
          <w:rFonts w:ascii="Times New Roman" w:hAnsi="Times New Roman"/>
          <w:sz w:val="28"/>
          <w:szCs w:val="28"/>
        </w:rPr>
        <w:br w:type="textWrapping" w:clear="all"/>
        <w:t>в 2024 году в сравнении с 2023 годом</w:t>
      </w:r>
    </w:p>
    <w:p w:rsidR="0075797A" w:rsidRDefault="0075797A">
      <w:pPr>
        <w:spacing w:after="0" w:line="240" w:lineRule="auto"/>
        <w:ind w:left="1418" w:right="1418"/>
        <w:jc w:val="both"/>
        <w:rPr>
          <w:rFonts w:ascii="Times New Roman" w:hAnsi="Times New Roman"/>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
        <w:gridCol w:w="5678"/>
        <w:gridCol w:w="1560"/>
        <w:gridCol w:w="1559"/>
      </w:tblGrid>
      <w:tr w:rsidR="0075797A">
        <w:trPr>
          <w:trHeight w:val="405"/>
          <w:jc w:val="center"/>
        </w:trPr>
        <w:tc>
          <w:tcPr>
            <w:tcW w:w="612" w:type="dxa"/>
            <w:vMerge w:val="restart"/>
          </w:tcPr>
          <w:p w:rsidR="0075797A" w:rsidRDefault="005077FA">
            <w:pPr>
              <w:spacing w:after="0"/>
              <w:jc w:val="center"/>
              <w:rPr>
                <w:rFonts w:ascii="Times New Roman" w:hAnsi="Times New Roman"/>
                <w:sz w:val="24"/>
                <w:szCs w:val="24"/>
              </w:rPr>
            </w:pPr>
            <w:r>
              <w:rPr>
                <w:rFonts w:ascii="Times New Roman" w:hAnsi="Times New Roman"/>
                <w:sz w:val="24"/>
                <w:szCs w:val="24"/>
              </w:rPr>
              <w:t>№ п/п</w:t>
            </w:r>
          </w:p>
        </w:tc>
        <w:tc>
          <w:tcPr>
            <w:tcW w:w="5678" w:type="dxa"/>
            <w:vMerge w:val="restart"/>
          </w:tcPr>
          <w:p w:rsidR="0075797A" w:rsidRDefault="005077FA">
            <w:pPr>
              <w:spacing w:after="0" w:line="240" w:lineRule="auto"/>
              <w:jc w:val="center"/>
              <w:rPr>
                <w:rFonts w:ascii="Times New Roman" w:hAnsi="Times New Roman"/>
                <w:sz w:val="24"/>
                <w:szCs w:val="24"/>
              </w:rPr>
            </w:pPr>
            <w:r>
              <w:rPr>
                <w:rFonts w:ascii="Times New Roman" w:hAnsi="Times New Roman"/>
                <w:sz w:val="24"/>
                <w:szCs w:val="24"/>
              </w:rPr>
              <w:t>Показатель</w:t>
            </w:r>
          </w:p>
        </w:tc>
        <w:tc>
          <w:tcPr>
            <w:tcW w:w="3119" w:type="dxa"/>
            <w:gridSpan w:val="2"/>
          </w:tcPr>
          <w:p w:rsidR="0075797A" w:rsidRDefault="005077FA">
            <w:pPr>
              <w:spacing w:after="0" w:line="240" w:lineRule="auto"/>
              <w:jc w:val="center"/>
              <w:rPr>
                <w:rFonts w:ascii="Times New Roman" w:hAnsi="Times New Roman"/>
                <w:sz w:val="24"/>
                <w:szCs w:val="24"/>
              </w:rPr>
            </w:pPr>
            <w:r>
              <w:rPr>
                <w:rFonts w:ascii="Times New Roman" w:hAnsi="Times New Roman"/>
                <w:sz w:val="24"/>
                <w:szCs w:val="24"/>
              </w:rPr>
              <w:t>Количество обращений</w:t>
            </w:r>
          </w:p>
        </w:tc>
      </w:tr>
      <w:tr w:rsidR="0075797A">
        <w:trPr>
          <w:trHeight w:val="150"/>
          <w:jc w:val="center"/>
        </w:trPr>
        <w:tc>
          <w:tcPr>
            <w:tcW w:w="612" w:type="dxa"/>
            <w:vMerge/>
          </w:tcPr>
          <w:p w:rsidR="0075797A" w:rsidRDefault="0075797A">
            <w:pPr>
              <w:spacing w:after="0"/>
              <w:jc w:val="center"/>
              <w:rPr>
                <w:rFonts w:ascii="Times New Roman" w:hAnsi="Times New Roman"/>
                <w:sz w:val="28"/>
                <w:szCs w:val="28"/>
              </w:rPr>
            </w:pPr>
          </w:p>
        </w:tc>
        <w:tc>
          <w:tcPr>
            <w:tcW w:w="5678" w:type="dxa"/>
            <w:vMerge/>
          </w:tcPr>
          <w:p w:rsidR="0075797A" w:rsidRDefault="0075797A">
            <w:pPr>
              <w:spacing w:after="0" w:line="240" w:lineRule="auto"/>
              <w:jc w:val="center"/>
              <w:rPr>
                <w:rFonts w:ascii="Times New Roman" w:hAnsi="Times New Roman"/>
                <w:sz w:val="28"/>
                <w:szCs w:val="28"/>
              </w:rPr>
            </w:pPr>
          </w:p>
        </w:tc>
        <w:tc>
          <w:tcPr>
            <w:tcW w:w="1560" w:type="dxa"/>
          </w:tcPr>
          <w:p w:rsidR="0075797A" w:rsidRDefault="005077FA">
            <w:pPr>
              <w:spacing w:after="0" w:line="240" w:lineRule="auto"/>
              <w:jc w:val="center"/>
              <w:rPr>
                <w:rFonts w:ascii="Times New Roman" w:hAnsi="Times New Roman"/>
                <w:sz w:val="24"/>
                <w:szCs w:val="24"/>
              </w:rPr>
            </w:pPr>
            <w:r>
              <w:rPr>
                <w:rFonts w:ascii="Times New Roman" w:hAnsi="Times New Roman"/>
                <w:sz w:val="24"/>
                <w:szCs w:val="24"/>
              </w:rPr>
              <w:t>2023 год</w:t>
            </w:r>
          </w:p>
        </w:tc>
        <w:tc>
          <w:tcPr>
            <w:tcW w:w="1559" w:type="dxa"/>
          </w:tcPr>
          <w:p w:rsidR="0075797A" w:rsidRDefault="005077FA">
            <w:pPr>
              <w:spacing w:after="0" w:line="240" w:lineRule="auto"/>
              <w:jc w:val="center"/>
              <w:rPr>
                <w:rFonts w:ascii="Times New Roman" w:hAnsi="Times New Roman"/>
                <w:sz w:val="24"/>
                <w:szCs w:val="24"/>
              </w:rPr>
            </w:pPr>
            <w:r>
              <w:rPr>
                <w:rFonts w:ascii="Times New Roman" w:hAnsi="Times New Roman"/>
                <w:sz w:val="24"/>
                <w:szCs w:val="24"/>
              </w:rPr>
              <w:t>2024 год</w:t>
            </w:r>
          </w:p>
        </w:tc>
      </w:tr>
      <w:tr w:rsidR="0075797A">
        <w:trPr>
          <w:jc w:val="center"/>
        </w:trPr>
        <w:tc>
          <w:tcPr>
            <w:tcW w:w="612" w:type="dxa"/>
          </w:tcPr>
          <w:p w:rsidR="0075797A" w:rsidRDefault="005077FA">
            <w:pPr>
              <w:spacing w:after="0"/>
              <w:jc w:val="center"/>
              <w:rPr>
                <w:rFonts w:ascii="Times New Roman" w:hAnsi="Times New Roman"/>
                <w:sz w:val="24"/>
                <w:szCs w:val="24"/>
              </w:rPr>
            </w:pPr>
            <w:r>
              <w:rPr>
                <w:rFonts w:ascii="Times New Roman" w:hAnsi="Times New Roman"/>
                <w:sz w:val="24"/>
                <w:szCs w:val="24"/>
              </w:rPr>
              <w:t>1</w:t>
            </w:r>
          </w:p>
        </w:tc>
        <w:tc>
          <w:tcPr>
            <w:tcW w:w="5678" w:type="dxa"/>
          </w:tcPr>
          <w:p w:rsidR="0075797A" w:rsidRDefault="005077FA">
            <w:pPr>
              <w:spacing w:after="0" w:line="240" w:lineRule="auto"/>
              <w:rPr>
                <w:rFonts w:ascii="Times New Roman" w:hAnsi="Times New Roman"/>
                <w:sz w:val="24"/>
                <w:szCs w:val="24"/>
              </w:rPr>
            </w:pPr>
            <w:r>
              <w:rPr>
                <w:rFonts w:ascii="Times New Roman" w:hAnsi="Times New Roman"/>
                <w:sz w:val="24"/>
                <w:szCs w:val="24"/>
              </w:rPr>
              <w:t>Поступило</w:t>
            </w:r>
          </w:p>
        </w:tc>
        <w:tc>
          <w:tcPr>
            <w:tcW w:w="1560" w:type="dxa"/>
          </w:tcPr>
          <w:p w:rsidR="0075797A" w:rsidRDefault="005077FA">
            <w:pPr>
              <w:spacing w:after="0" w:line="240" w:lineRule="auto"/>
              <w:jc w:val="center"/>
              <w:rPr>
                <w:rFonts w:ascii="Times New Roman" w:hAnsi="Times New Roman"/>
                <w:sz w:val="24"/>
                <w:szCs w:val="24"/>
              </w:rPr>
            </w:pPr>
            <w:r>
              <w:rPr>
                <w:rFonts w:ascii="Times New Roman" w:hAnsi="Times New Roman"/>
                <w:sz w:val="24"/>
                <w:szCs w:val="24"/>
              </w:rPr>
              <w:t>208</w:t>
            </w:r>
          </w:p>
        </w:tc>
        <w:tc>
          <w:tcPr>
            <w:tcW w:w="1559" w:type="dxa"/>
          </w:tcPr>
          <w:p w:rsidR="0075797A" w:rsidRDefault="005077FA">
            <w:pPr>
              <w:spacing w:after="0" w:line="240" w:lineRule="auto"/>
              <w:jc w:val="center"/>
              <w:rPr>
                <w:rFonts w:ascii="Times New Roman" w:hAnsi="Times New Roman"/>
                <w:sz w:val="24"/>
                <w:szCs w:val="24"/>
              </w:rPr>
            </w:pPr>
            <w:r>
              <w:rPr>
                <w:rFonts w:ascii="Times New Roman" w:hAnsi="Times New Roman"/>
                <w:sz w:val="24"/>
                <w:szCs w:val="24"/>
              </w:rPr>
              <w:t>196</w:t>
            </w:r>
          </w:p>
        </w:tc>
      </w:tr>
      <w:tr w:rsidR="0075797A">
        <w:trPr>
          <w:jc w:val="center"/>
        </w:trPr>
        <w:tc>
          <w:tcPr>
            <w:tcW w:w="612" w:type="dxa"/>
          </w:tcPr>
          <w:p w:rsidR="0075797A" w:rsidRDefault="005077FA">
            <w:pPr>
              <w:spacing w:after="0"/>
              <w:jc w:val="center"/>
              <w:rPr>
                <w:rFonts w:ascii="Times New Roman" w:hAnsi="Times New Roman"/>
                <w:sz w:val="24"/>
                <w:szCs w:val="24"/>
              </w:rPr>
            </w:pPr>
            <w:r>
              <w:rPr>
                <w:rFonts w:ascii="Times New Roman" w:hAnsi="Times New Roman"/>
                <w:sz w:val="24"/>
                <w:szCs w:val="24"/>
              </w:rPr>
              <w:t>2</w:t>
            </w:r>
          </w:p>
        </w:tc>
        <w:tc>
          <w:tcPr>
            <w:tcW w:w="5678" w:type="dxa"/>
          </w:tcPr>
          <w:p w:rsidR="0075797A" w:rsidRDefault="005077FA">
            <w:pPr>
              <w:spacing w:after="0" w:line="240" w:lineRule="auto"/>
              <w:rPr>
                <w:rFonts w:ascii="Times New Roman" w:hAnsi="Times New Roman"/>
                <w:sz w:val="24"/>
                <w:szCs w:val="24"/>
              </w:rPr>
            </w:pPr>
            <w:r>
              <w:rPr>
                <w:rFonts w:ascii="Times New Roman" w:hAnsi="Times New Roman"/>
                <w:sz w:val="24"/>
                <w:szCs w:val="24"/>
              </w:rPr>
              <w:t>Дан ответ по существу</w:t>
            </w:r>
          </w:p>
        </w:tc>
        <w:tc>
          <w:tcPr>
            <w:tcW w:w="1560" w:type="dxa"/>
          </w:tcPr>
          <w:p w:rsidR="0075797A" w:rsidRDefault="005077FA">
            <w:pPr>
              <w:spacing w:after="0" w:line="240" w:lineRule="auto"/>
              <w:jc w:val="center"/>
              <w:rPr>
                <w:rFonts w:ascii="Times New Roman" w:hAnsi="Times New Roman"/>
                <w:sz w:val="24"/>
                <w:szCs w:val="24"/>
              </w:rPr>
            </w:pPr>
            <w:r>
              <w:rPr>
                <w:rFonts w:ascii="Times New Roman" w:hAnsi="Times New Roman"/>
                <w:sz w:val="24"/>
                <w:szCs w:val="24"/>
              </w:rPr>
              <w:t>102</w:t>
            </w:r>
          </w:p>
        </w:tc>
        <w:tc>
          <w:tcPr>
            <w:tcW w:w="1559" w:type="dxa"/>
          </w:tcPr>
          <w:p w:rsidR="0075797A" w:rsidRDefault="005077FA">
            <w:pPr>
              <w:spacing w:after="0" w:line="240" w:lineRule="auto"/>
              <w:jc w:val="center"/>
              <w:rPr>
                <w:rFonts w:ascii="Times New Roman" w:hAnsi="Times New Roman"/>
                <w:sz w:val="24"/>
                <w:szCs w:val="24"/>
              </w:rPr>
            </w:pPr>
            <w:r>
              <w:rPr>
                <w:rFonts w:ascii="Times New Roman" w:hAnsi="Times New Roman"/>
                <w:sz w:val="24"/>
                <w:szCs w:val="24"/>
              </w:rPr>
              <w:t>82</w:t>
            </w:r>
          </w:p>
        </w:tc>
      </w:tr>
      <w:tr w:rsidR="0075797A">
        <w:trPr>
          <w:jc w:val="center"/>
        </w:trPr>
        <w:tc>
          <w:tcPr>
            <w:tcW w:w="612" w:type="dxa"/>
          </w:tcPr>
          <w:p w:rsidR="0075797A" w:rsidRDefault="005077FA">
            <w:pPr>
              <w:spacing w:after="0"/>
              <w:jc w:val="center"/>
              <w:rPr>
                <w:rFonts w:ascii="Times New Roman" w:hAnsi="Times New Roman"/>
                <w:sz w:val="24"/>
                <w:szCs w:val="24"/>
              </w:rPr>
            </w:pPr>
            <w:r>
              <w:rPr>
                <w:rFonts w:ascii="Times New Roman" w:hAnsi="Times New Roman"/>
                <w:sz w:val="24"/>
                <w:szCs w:val="24"/>
              </w:rPr>
              <w:t>3</w:t>
            </w:r>
          </w:p>
        </w:tc>
        <w:tc>
          <w:tcPr>
            <w:tcW w:w="5678" w:type="dxa"/>
          </w:tcPr>
          <w:p w:rsidR="0075797A" w:rsidRDefault="005077FA">
            <w:pPr>
              <w:spacing w:after="0" w:line="240" w:lineRule="auto"/>
              <w:rPr>
                <w:rFonts w:ascii="Times New Roman" w:hAnsi="Times New Roman"/>
                <w:sz w:val="24"/>
                <w:szCs w:val="24"/>
              </w:rPr>
            </w:pPr>
            <w:r>
              <w:rPr>
                <w:rFonts w:ascii="Times New Roman" w:hAnsi="Times New Roman"/>
                <w:sz w:val="24"/>
                <w:szCs w:val="24"/>
              </w:rPr>
              <w:t>Направлено в другие организации</w:t>
            </w:r>
          </w:p>
        </w:tc>
        <w:tc>
          <w:tcPr>
            <w:tcW w:w="1560" w:type="dxa"/>
          </w:tcPr>
          <w:p w:rsidR="0075797A" w:rsidRDefault="005077FA">
            <w:pPr>
              <w:spacing w:after="0" w:line="240" w:lineRule="auto"/>
              <w:jc w:val="center"/>
              <w:rPr>
                <w:rFonts w:ascii="Times New Roman" w:hAnsi="Times New Roman"/>
                <w:sz w:val="24"/>
                <w:szCs w:val="24"/>
              </w:rPr>
            </w:pPr>
            <w:r>
              <w:rPr>
                <w:rFonts w:ascii="Times New Roman" w:hAnsi="Times New Roman"/>
                <w:sz w:val="24"/>
                <w:szCs w:val="24"/>
              </w:rPr>
              <w:t>106</w:t>
            </w:r>
          </w:p>
        </w:tc>
        <w:tc>
          <w:tcPr>
            <w:tcW w:w="1559" w:type="dxa"/>
          </w:tcPr>
          <w:p w:rsidR="0075797A" w:rsidRDefault="005077FA">
            <w:pPr>
              <w:spacing w:after="0" w:line="240" w:lineRule="auto"/>
              <w:jc w:val="center"/>
              <w:rPr>
                <w:rFonts w:ascii="Times New Roman" w:hAnsi="Times New Roman"/>
                <w:sz w:val="24"/>
                <w:szCs w:val="24"/>
              </w:rPr>
            </w:pPr>
            <w:r>
              <w:rPr>
                <w:rFonts w:ascii="Times New Roman" w:hAnsi="Times New Roman"/>
                <w:sz w:val="24"/>
                <w:szCs w:val="24"/>
              </w:rPr>
              <w:t>114</w:t>
            </w:r>
          </w:p>
        </w:tc>
      </w:tr>
    </w:tbl>
    <w:p w:rsidR="0075797A" w:rsidRDefault="0075797A">
      <w:pPr>
        <w:spacing w:after="0"/>
        <w:ind w:firstLine="709"/>
        <w:jc w:val="both"/>
        <w:rPr>
          <w:rFonts w:ascii="Times New Roman" w:hAnsi="Times New Roman"/>
          <w:sz w:val="28"/>
          <w:szCs w:val="28"/>
        </w:rPr>
      </w:pPr>
    </w:p>
    <w:p w:rsidR="0075797A" w:rsidRDefault="005077FA">
      <w:pPr>
        <w:spacing w:after="0" w:line="240" w:lineRule="auto"/>
        <w:ind w:firstLine="709"/>
        <w:jc w:val="both"/>
        <w:rPr>
          <w:rFonts w:ascii="Times New Roman" w:hAnsi="Times New Roman"/>
          <w:sz w:val="28"/>
          <w:szCs w:val="28"/>
        </w:rPr>
      </w:pPr>
      <w:r>
        <w:rPr>
          <w:rFonts w:ascii="Times New Roman" w:hAnsi="Times New Roman"/>
          <w:noProof/>
          <w:sz w:val="28"/>
          <w:szCs w:val="28"/>
          <w:lang w:eastAsia="ru-RU"/>
        </w:rPr>
        <w:drawing>
          <wp:inline distT="0" distB="0" distL="0" distR="0">
            <wp:extent cx="5230117" cy="3492000"/>
            <wp:effectExtent l="0" t="0" r="8890" b="0"/>
            <wp:docPr id="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pic:cNvPicPr>
                  </pic:nvPicPr>
                  <pic:blipFill>
                    <a:blip r:embed="rId10"/>
                    <a:stretch/>
                  </pic:blipFill>
                  <pic:spPr bwMode="auto">
                    <a:xfrm>
                      <a:off x="0" y="0"/>
                      <a:ext cx="5230117" cy="3492000"/>
                    </a:xfrm>
                    <a:prstGeom prst="rect">
                      <a:avLst/>
                    </a:prstGeom>
                    <a:noFill/>
                  </pic:spPr>
                </pic:pic>
              </a:graphicData>
            </a:graphic>
          </wp:inline>
        </w:drawing>
      </w:r>
    </w:p>
    <w:p w:rsidR="007E49FF" w:rsidRDefault="007E49FF">
      <w:pPr>
        <w:spacing w:after="0" w:line="240" w:lineRule="auto"/>
        <w:ind w:firstLine="709"/>
        <w:jc w:val="both"/>
        <w:rPr>
          <w:rFonts w:ascii="Times New Roman" w:hAnsi="Times New Roman"/>
          <w:sz w:val="28"/>
          <w:szCs w:val="28"/>
        </w:rPr>
      </w:pPr>
    </w:p>
    <w:p w:rsidR="0075797A" w:rsidRDefault="005077FA" w:rsidP="007E49FF">
      <w:pPr>
        <w:spacing w:after="0" w:line="240" w:lineRule="auto"/>
        <w:ind w:firstLine="709"/>
        <w:jc w:val="both"/>
        <w:rPr>
          <w:rFonts w:ascii="Times New Roman" w:hAnsi="Times New Roman"/>
          <w:sz w:val="28"/>
          <w:szCs w:val="28"/>
        </w:rPr>
      </w:pPr>
      <w:r>
        <w:rPr>
          <w:rFonts w:ascii="Times New Roman" w:hAnsi="Times New Roman"/>
          <w:sz w:val="28"/>
          <w:szCs w:val="28"/>
        </w:rPr>
        <w:t>Комитетом рассмотрено 196 обращени</w:t>
      </w:r>
      <w:r w:rsidR="006B307D">
        <w:rPr>
          <w:rFonts w:ascii="Times New Roman" w:hAnsi="Times New Roman"/>
          <w:sz w:val="28"/>
          <w:szCs w:val="28"/>
        </w:rPr>
        <w:t>й</w:t>
      </w:r>
      <w:r>
        <w:rPr>
          <w:rFonts w:ascii="Times New Roman" w:hAnsi="Times New Roman"/>
          <w:sz w:val="28"/>
          <w:szCs w:val="28"/>
        </w:rPr>
        <w:t xml:space="preserve"> граждан, предприятий </w:t>
      </w:r>
      <w:r>
        <w:rPr>
          <w:rFonts w:ascii="Times New Roman" w:hAnsi="Times New Roman"/>
          <w:sz w:val="28"/>
          <w:szCs w:val="28"/>
        </w:rPr>
        <w:br/>
        <w:t xml:space="preserve">и общественных организаций, органов местного самоуправления муниципальных образований Московской области по вопросам нарушения лесного законодательства и земельного законодательства, бесплатного предоставления земельных участков многодетным семьям, переработки вторичного сырья и бытовых отходов, эксплуатации полигонов, вывоза </w:t>
      </w:r>
      <w:r>
        <w:rPr>
          <w:rFonts w:ascii="Times New Roman" w:hAnsi="Times New Roman"/>
          <w:sz w:val="28"/>
          <w:szCs w:val="28"/>
        </w:rPr>
        <w:br w:type="textWrapping" w:clear="all"/>
        <w:t>ТКО, а также жалоб на решения и действия (бездействи</w:t>
      </w:r>
      <w:r w:rsidR="006B307D">
        <w:rPr>
          <w:rFonts w:ascii="Times New Roman" w:hAnsi="Times New Roman"/>
          <w:sz w:val="28"/>
          <w:szCs w:val="28"/>
        </w:rPr>
        <w:t>е</w:t>
      </w:r>
      <w:r>
        <w:rPr>
          <w:rFonts w:ascii="Times New Roman" w:hAnsi="Times New Roman"/>
          <w:sz w:val="28"/>
          <w:szCs w:val="28"/>
        </w:rPr>
        <w:t>) органов местного самоуправления муниципальных образований Московской области.</w:t>
      </w:r>
    </w:p>
    <w:p w:rsidR="0075797A" w:rsidRDefault="005077FA" w:rsidP="007E49FF">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Председателем Комитета проведено семь личных приемов граждан </w:t>
      </w:r>
      <w:r>
        <w:rPr>
          <w:rFonts w:ascii="Times New Roman" w:hAnsi="Times New Roman"/>
          <w:sz w:val="28"/>
          <w:szCs w:val="28"/>
        </w:rPr>
        <w:br w:type="textWrapping" w:clear="all"/>
        <w:t>в Приемной Московской областной Думы.</w:t>
      </w:r>
    </w:p>
    <w:p w:rsidR="0075797A" w:rsidRDefault="0075797A" w:rsidP="007E49FF">
      <w:pPr>
        <w:spacing w:after="0" w:line="240" w:lineRule="auto"/>
        <w:ind w:firstLine="709"/>
        <w:jc w:val="both"/>
        <w:rPr>
          <w:rFonts w:ascii="Times New Roman" w:hAnsi="Times New Roman"/>
          <w:sz w:val="28"/>
          <w:szCs w:val="28"/>
        </w:rPr>
      </w:pPr>
    </w:p>
    <w:p w:rsidR="0075797A" w:rsidRDefault="005077FA" w:rsidP="007E49FF">
      <w:pPr>
        <w:spacing w:after="0" w:line="240" w:lineRule="auto"/>
        <w:ind w:firstLine="709"/>
        <w:jc w:val="both"/>
        <w:rPr>
          <w:rFonts w:ascii="Times New Roman" w:hAnsi="Times New Roman"/>
          <w:b/>
          <w:sz w:val="28"/>
          <w:szCs w:val="28"/>
        </w:rPr>
      </w:pPr>
      <w:r>
        <w:rPr>
          <w:rFonts w:ascii="Times New Roman" w:hAnsi="Times New Roman"/>
          <w:b/>
          <w:sz w:val="28"/>
          <w:szCs w:val="28"/>
        </w:rPr>
        <w:t>Раздел 7. Информация о мероприятиях, проведенных Комитетом</w:t>
      </w:r>
    </w:p>
    <w:p w:rsidR="0075797A" w:rsidRDefault="0075797A" w:rsidP="007E49FF">
      <w:pPr>
        <w:spacing w:after="0" w:line="240" w:lineRule="auto"/>
        <w:ind w:firstLine="709"/>
        <w:jc w:val="both"/>
        <w:rPr>
          <w:rFonts w:ascii="Times New Roman" w:hAnsi="Times New Roman"/>
          <w:sz w:val="28"/>
          <w:szCs w:val="28"/>
        </w:rPr>
      </w:pPr>
    </w:p>
    <w:p w:rsidR="0075797A" w:rsidRDefault="005077FA" w:rsidP="007E49FF">
      <w:pPr>
        <w:spacing w:after="0" w:line="240" w:lineRule="auto"/>
        <w:ind w:firstLine="709"/>
        <w:jc w:val="both"/>
        <w:rPr>
          <w:rFonts w:ascii="Times New Roman" w:hAnsi="Times New Roman"/>
          <w:sz w:val="28"/>
          <w:szCs w:val="28"/>
        </w:rPr>
      </w:pPr>
      <w:r>
        <w:rPr>
          <w:rFonts w:ascii="Times New Roman" w:hAnsi="Times New Roman"/>
          <w:sz w:val="28"/>
          <w:szCs w:val="28"/>
        </w:rPr>
        <w:t>Количество мероприятий, проведенных Комитетом в 2024 году</w:t>
      </w:r>
    </w:p>
    <w:p w:rsidR="0075797A" w:rsidRDefault="0075797A" w:rsidP="007E49FF">
      <w:pPr>
        <w:spacing w:after="0" w:line="240" w:lineRule="auto"/>
        <w:ind w:firstLine="709"/>
        <w:jc w:val="both"/>
        <w:rPr>
          <w:rFonts w:ascii="Times New Roman" w:hAnsi="Times New Roman"/>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
        <w:gridCol w:w="3268"/>
        <w:gridCol w:w="1903"/>
        <w:gridCol w:w="1903"/>
        <w:gridCol w:w="1903"/>
      </w:tblGrid>
      <w:tr w:rsidR="0075797A">
        <w:trPr>
          <w:jc w:val="center"/>
        </w:trPr>
        <w:tc>
          <w:tcPr>
            <w:tcW w:w="594" w:type="dxa"/>
            <w:vMerge w:val="restart"/>
          </w:tcPr>
          <w:p w:rsidR="0075797A" w:rsidRDefault="005077FA">
            <w:pPr>
              <w:spacing w:after="0"/>
              <w:jc w:val="center"/>
              <w:rPr>
                <w:rFonts w:ascii="Times New Roman" w:hAnsi="Times New Roman"/>
                <w:sz w:val="24"/>
                <w:szCs w:val="24"/>
              </w:rPr>
            </w:pPr>
            <w:r>
              <w:rPr>
                <w:rFonts w:ascii="Times New Roman" w:hAnsi="Times New Roman"/>
                <w:sz w:val="24"/>
                <w:szCs w:val="24"/>
              </w:rPr>
              <w:t>№</w:t>
            </w:r>
          </w:p>
          <w:p w:rsidR="0075797A" w:rsidRDefault="005077FA">
            <w:pPr>
              <w:spacing w:after="0"/>
              <w:jc w:val="center"/>
              <w:rPr>
                <w:rFonts w:ascii="Times New Roman" w:hAnsi="Times New Roman"/>
                <w:sz w:val="24"/>
                <w:szCs w:val="24"/>
              </w:rPr>
            </w:pPr>
            <w:r>
              <w:rPr>
                <w:rFonts w:ascii="Times New Roman" w:hAnsi="Times New Roman"/>
                <w:sz w:val="24"/>
                <w:szCs w:val="24"/>
              </w:rPr>
              <w:t>п/п</w:t>
            </w:r>
          </w:p>
        </w:tc>
        <w:tc>
          <w:tcPr>
            <w:tcW w:w="3268" w:type="dxa"/>
            <w:vMerge w:val="restart"/>
          </w:tcPr>
          <w:p w:rsidR="0075797A" w:rsidRDefault="005077FA">
            <w:pPr>
              <w:spacing w:after="0" w:line="240" w:lineRule="auto"/>
              <w:jc w:val="center"/>
              <w:rPr>
                <w:rFonts w:ascii="Times New Roman" w:hAnsi="Times New Roman"/>
                <w:sz w:val="24"/>
                <w:szCs w:val="24"/>
              </w:rPr>
            </w:pPr>
            <w:r>
              <w:rPr>
                <w:rFonts w:ascii="Times New Roman" w:hAnsi="Times New Roman"/>
                <w:sz w:val="24"/>
                <w:szCs w:val="24"/>
              </w:rPr>
              <w:t>Мероприятия</w:t>
            </w:r>
          </w:p>
        </w:tc>
        <w:tc>
          <w:tcPr>
            <w:tcW w:w="3806" w:type="dxa"/>
            <w:gridSpan w:val="2"/>
          </w:tcPr>
          <w:p w:rsidR="0075797A" w:rsidRDefault="005077FA">
            <w:pPr>
              <w:spacing w:after="0" w:line="240" w:lineRule="auto"/>
              <w:jc w:val="center"/>
              <w:rPr>
                <w:rFonts w:ascii="Times New Roman" w:hAnsi="Times New Roman"/>
                <w:sz w:val="24"/>
                <w:szCs w:val="24"/>
              </w:rPr>
            </w:pPr>
            <w:r>
              <w:rPr>
                <w:rFonts w:ascii="Times New Roman" w:hAnsi="Times New Roman"/>
                <w:sz w:val="24"/>
                <w:szCs w:val="24"/>
              </w:rPr>
              <w:t>2024 год</w:t>
            </w:r>
          </w:p>
        </w:tc>
        <w:tc>
          <w:tcPr>
            <w:tcW w:w="1903" w:type="dxa"/>
          </w:tcPr>
          <w:p w:rsidR="0075797A" w:rsidRDefault="005077FA">
            <w:pPr>
              <w:spacing w:after="0" w:line="240" w:lineRule="auto"/>
              <w:jc w:val="center"/>
              <w:rPr>
                <w:rFonts w:ascii="Times New Roman" w:hAnsi="Times New Roman"/>
                <w:sz w:val="24"/>
                <w:szCs w:val="24"/>
              </w:rPr>
            </w:pPr>
            <w:r>
              <w:rPr>
                <w:rFonts w:ascii="Times New Roman" w:hAnsi="Times New Roman"/>
                <w:sz w:val="24"/>
                <w:szCs w:val="24"/>
              </w:rPr>
              <w:t>2023 год</w:t>
            </w:r>
          </w:p>
        </w:tc>
      </w:tr>
      <w:tr w:rsidR="0075797A">
        <w:trPr>
          <w:trHeight w:val="562"/>
          <w:jc w:val="center"/>
        </w:trPr>
        <w:tc>
          <w:tcPr>
            <w:tcW w:w="594" w:type="dxa"/>
            <w:vMerge/>
          </w:tcPr>
          <w:p w:rsidR="0075797A" w:rsidRDefault="0075797A">
            <w:pPr>
              <w:spacing w:after="0"/>
              <w:jc w:val="center"/>
              <w:rPr>
                <w:rFonts w:ascii="Times New Roman" w:hAnsi="Times New Roman"/>
                <w:sz w:val="28"/>
                <w:szCs w:val="28"/>
              </w:rPr>
            </w:pPr>
          </w:p>
        </w:tc>
        <w:tc>
          <w:tcPr>
            <w:tcW w:w="3268" w:type="dxa"/>
            <w:vMerge/>
          </w:tcPr>
          <w:p w:rsidR="0075797A" w:rsidRDefault="0075797A">
            <w:pPr>
              <w:spacing w:after="0" w:line="240" w:lineRule="auto"/>
              <w:jc w:val="center"/>
              <w:rPr>
                <w:rFonts w:ascii="Times New Roman" w:hAnsi="Times New Roman"/>
                <w:sz w:val="28"/>
                <w:szCs w:val="28"/>
              </w:rPr>
            </w:pPr>
          </w:p>
        </w:tc>
        <w:tc>
          <w:tcPr>
            <w:tcW w:w="1903" w:type="dxa"/>
          </w:tcPr>
          <w:p w:rsidR="0075797A" w:rsidRDefault="005077FA">
            <w:pPr>
              <w:spacing w:after="0" w:line="240" w:lineRule="auto"/>
              <w:jc w:val="center"/>
              <w:rPr>
                <w:rFonts w:ascii="Times New Roman" w:hAnsi="Times New Roman"/>
                <w:sz w:val="24"/>
                <w:szCs w:val="24"/>
              </w:rPr>
            </w:pPr>
            <w:r>
              <w:rPr>
                <w:rFonts w:ascii="Times New Roman" w:hAnsi="Times New Roman"/>
                <w:sz w:val="24"/>
                <w:szCs w:val="24"/>
              </w:rPr>
              <w:t>по плану</w:t>
            </w:r>
          </w:p>
        </w:tc>
        <w:tc>
          <w:tcPr>
            <w:tcW w:w="1903" w:type="dxa"/>
          </w:tcPr>
          <w:p w:rsidR="0075797A" w:rsidRDefault="005077FA">
            <w:pPr>
              <w:spacing w:after="0" w:line="240" w:lineRule="auto"/>
              <w:jc w:val="center"/>
              <w:rPr>
                <w:rFonts w:ascii="Times New Roman" w:hAnsi="Times New Roman"/>
                <w:sz w:val="24"/>
                <w:szCs w:val="24"/>
              </w:rPr>
            </w:pPr>
            <w:r>
              <w:rPr>
                <w:rFonts w:ascii="Times New Roman" w:hAnsi="Times New Roman"/>
                <w:sz w:val="24"/>
                <w:szCs w:val="24"/>
              </w:rPr>
              <w:t>проведено</w:t>
            </w:r>
          </w:p>
          <w:p w:rsidR="0075797A" w:rsidRDefault="005077FA">
            <w:pPr>
              <w:spacing w:after="0" w:line="240" w:lineRule="auto"/>
              <w:jc w:val="center"/>
              <w:rPr>
                <w:rFonts w:ascii="Times New Roman" w:hAnsi="Times New Roman"/>
                <w:sz w:val="24"/>
                <w:szCs w:val="24"/>
              </w:rPr>
            </w:pPr>
            <w:r>
              <w:rPr>
                <w:rFonts w:ascii="Times New Roman" w:hAnsi="Times New Roman"/>
                <w:sz w:val="24"/>
                <w:szCs w:val="24"/>
              </w:rPr>
              <w:t>всего</w:t>
            </w:r>
          </w:p>
        </w:tc>
        <w:tc>
          <w:tcPr>
            <w:tcW w:w="1903" w:type="dxa"/>
          </w:tcPr>
          <w:p w:rsidR="0075797A" w:rsidRDefault="005077FA">
            <w:pPr>
              <w:spacing w:after="0" w:line="240" w:lineRule="auto"/>
              <w:jc w:val="center"/>
              <w:rPr>
                <w:rFonts w:ascii="Times New Roman" w:hAnsi="Times New Roman"/>
                <w:sz w:val="24"/>
                <w:szCs w:val="24"/>
              </w:rPr>
            </w:pPr>
            <w:r>
              <w:rPr>
                <w:rFonts w:ascii="Times New Roman" w:hAnsi="Times New Roman"/>
                <w:sz w:val="24"/>
                <w:szCs w:val="24"/>
              </w:rPr>
              <w:t>проведено</w:t>
            </w:r>
          </w:p>
          <w:p w:rsidR="0075797A" w:rsidRDefault="005077FA">
            <w:pPr>
              <w:spacing w:after="0" w:line="240" w:lineRule="auto"/>
              <w:jc w:val="center"/>
              <w:rPr>
                <w:rFonts w:ascii="Times New Roman" w:hAnsi="Times New Roman"/>
                <w:sz w:val="24"/>
                <w:szCs w:val="24"/>
              </w:rPr>
            </w:pPr>
            <w:r>
              <w:rPr>
                <w:rFonts w:ascii="Times New Roman" w:hAnsi="Times New Roman"/>
                <w:sz w:val="24"/>
                <w:szCs w:val="24"/>
              </w:rPr>
              <w:t>всего</w:t>
            </w:r>
          </w:p>
        </w:tc>
      </w:tr>
      <w:tr w:rsidR="0075797A">
        <w:trPr>
          <w:jc w:val="center"/>
        </w:trPr>
        <w:tc>
          <w:tcPr>
            <w:tcW w:w="594" w:type="dxa"/>
          </w:tcPr>
          <w:p w:rsidR="0075797A" w:rsidRDefault="005077FA">
            <w:pPr>
              <w:spacing w:after="0"/>
              <w:jc w:val="center"/>
              <w:rPr>
                <w:rFonts w:ascii="Times New Roman" w:hAnsi="Times New Roman"/>
                <w:sz w:val="24"/>
                <w:szCs w:val="24"/>
              </w:rPr>
            </w:pPr>
            <w:r>
              <w:rPr>
                <w:rFonts w:ascii="Times New Roman" w:hAnsi="Times New Roman"/>
                <w:sz w:val="24"/>
                <w:szCs w:val="24"/>
              </w:rPr>
              <w:t>1</w:t>
            </w:r>
          </w:p>
        </w:tc>
        <w:tc>
          <w:tcPr>
            <w:tcW w:w="3268" w:type="dxa"/>
          </w:tcPr>
          <w:p w:rsidR="0075797A" w:rsidRDefault="005077FA">
            <w:pPr>
              <w:spacing w:after="0" w:line="240" w:lineRule="auto"/>
              <w:rPr>
                <w:rFonts w:ascii="Times New Roman" w:hAnsi="Times New Roman"/>
                <w:sz w:val="24"/>
                <w:szCs w:val="24"/>
              </w:rPr>
            </w:pPr>
            <w:r>
              <w:rPr>
                <w:rFonts w:ascii="Times New Roman" w:hAnsi="Times New Roman"/>
                <w:sz w:val="24"/>
                <w:szCs w:val="24"/>
              </w:rPr>
              <w:t>Круглые столы</w:t>
            </w:r>
          </w:p>
        </w:tc>
        <w:tc>
          <w:tcPr>
            <w:tcW w:w="1903" w:type="dxa"/>
          </w:tcPr>
          <w:p w:rsidR="0075797A" w:rsidRDefault="005077FA">
            <w:pPr>
              <w:spacing w:after="0" w:line="240" w:lineRule="auto"/>
              <w:ind w:right="728"/>
              <w:jc w:val="right"/>
              <w:rPr>
                <w:rFonts w:ascii="Times New Roman" w:hAnsi="Times New Roman"/>
                <w:sz w:val="24"/>
                <w:szCs w:val="24"/>
              </w:rPr>
            </w:pPr>
            <w:r>
              <w:rPr>
                <w:rFonts w:ascii="Times New Roman" w:hAnsi="Times New Roman"/>
                <w:sz w:val="24"/>
                <w:szCs w:val="24"/>
              </w:rPr>
              <w:t>0</w:t>
            </w:r>
          </w:p>
        </w:tc>
        <w:tc>
          <w:tcPr>
            <w:tcW w:w="1903" w:type="dxa"/>
          </w:tcPr>
          <w:p w:rsidR="0075797A" w:rsidRDefault="005077FA">
            <w:pPr>
              <w:spacing w:after="0" w:line="240" w:lineRule="auto"/>
              <w:ind w:right="867"/>
              <w:jc w:val="right"/>
              <w:rPr>
                <w:rFonts w:ascii="Times New Roman" w:hAnsi="Times New Roman"/>
                <w:sz w:val="24"/>
                <w:szCs w:val="24"/>
              </w:rPr>
            </w:pPr>
            <w:r>
              <w:rPr>
                <w:rFonts w:ascii="Times New Roman" w:hAnsi="Times New Roman"/>
                <w:sz w:val="24"/>
                <w:szCs w:val="24"/>
              </w:rPr>
              <w:t>0</w:t>
            </w:r>
          </w:p>
        </w:tc>
        <w:tc>
          <w:tcPr>
            <w:tcW w:w="1903" w:type="dxa"/>
          </w:tcPr>
          <w:p w:rsidR="0075797A" w:rsidRDefault="005077FA">
            <w:pPr>
              <w:spacing w:after="0" w:line="240" w:lineRule="auto"/>
              <w:ind w:right="849"/>
              <w:jc w:val="right"/>
              <w:rPr>
                <w:rFonts w:ascii="Times New Roman" w:hAnsi="Times New Roman"/>
                <w:sz w:val="24"/>
                <w:szCs w:val="24"/>
              </w:rPr>
            </w:pPr>
            <w:r>
              <w:rPr>
                <w:rFonts w:ascii="Times New Roman" w:hAnsi="Times New Roman"/>
                <w:sz w:val="24"/>
                <w:szCs w:val="24"/>
              </w:rPr>
              <w:t>3</w:t>
            </w:r>
          </w:p>
        </w:tc>
      </w:tr>
      <w:tr w:rsidR="0075797A">
        <w:trPr>
          <w:jc w:val="center"/>
        </w:trPr>
        <w:tc>
          <w:tcPr>
            <w:tcW w:w="594" w:type="dxa"/>
          </w:tcPr>
          <w:p w:rsidR="0075797A" w:rsidRDefault="005077FA">
            <w:pPr>
              <w:spacing w:after="0"/>
              <w:jc w:val="center"/>
              <w:rPr>
                <w:rFonts w:ascii="Times New Roman" w:hAnsi="Times New Roman"/>
                <w:sz w:val="24"/>
                <w:szCs w:val="24"/>
              </w:rPr>
            </w:pPr>
            <w:r>
              <w:rPr>
                <w:rFonts w:ascii="Times New Roman" w:hAnsi="Times New Roman"/>
                <w:sz w:val="24"/>
                <w:szCs w:val="24"/>
              </w:rPr>
              <w:t>2</w:t>
            </w:r>
          </w:p>
        </w:tc>
        <w:tc>
          <w:tcPr>
            <w:tcW w:w="3268" w:type="dxa"/>
          </w:tcPr>
          <w:p w:rsidR="0075797A" w:rsidRDefault="005077FA" w:rsidP="00173B58">
            <w:pPr>
              <w:spacing w:after="0" w:line="240" w:lineRule="auto"/>
              <w:rPr>
                <w:rFonts w:ascii="Times New Roman" w:hAnsi="Times New Roman"/>
                <w:sz w:val="24"/>
                <w:szCs w:val="24"/>
              </w:rPr>
            </w:pPr>
            <w:r>
              <w:rPr>
                <w:rFonts w:ascii="Times New Roman" w:hAnsi="Times New Roman"/>
                <w:sz w:val="24"/>
                <w:szCs w:val="24"/>
              </w:rPr>
              <w:t>Выездные и расширенные заседания Комитета</w:t>
            </w:r>
          </w:p>
        </w:tc>
        <w:tc>
          <w:tcPr>
            <w:tcW w:w="1903" w:type="dxa"/>
          </w:tcPr>
          <w:p w:rsidR="0075797A" w:rsidRDefault="005077FA">
            <w:pPr>
              <w:spacing w:after="0" w:line="240" w:lineRule="auto"/>
              <w:ind w:right="728"/>
              <w:jc w:val="right"/>
              <w:rPr>
                <w:rFonts w:ascii="Times New Roman" w:hAnsi="Times New Roman"/>
                <w:sz w:val="24"/>
                <w:szCs w:val="24"/>
              </w:rPr>
            </w:pPr>
            <w:r>
              <w:rPr>
                <w:rFonts w:ascii="Times New Roman" w:hAnsi="Times New Roman"/>
                <w:sz w:val="24"/>
                <w:szCs w:val="24"/>
              </w:rPr>
              <w:t>18</w:t>
            </w:r>
          </w:p>
        </w:tc>
        <w:tc>
          <w:tcPr>
            <w:tcW w:w="1903" w:type="dxa"/>
          </w:tcPr>
          <w:p w:rsidR="0075797A" w:rsidRDefault="005077FA">
            <w:pPr>
              <w:spacing w:after="0" w:line="240" w:lineRule="auto"/>
              <w:ind w:right="867"/>
              <w:jc w:val="right"/>
              <w:rPr>
                <w:rFonts w:ascii="Times New Roman" w:hAnsi="Times New Roman"/>
                <w:sz w:val="24"/>
                <w:szCs w:val="24"/>
              </w:rPr>
            </w:pPr>
            <w:r>
              <w:rPr>
                <w:rFonts w:ascii="Times New Roman" w:hAnsi="Times New Roman"/>
                <w:sz w:val="24"/>
                <w:szCs w:val="24"/>
              </w:rPr>
              <w:t>21</w:t>
            </w:r>
          </w:p>
        </w:tc>
        <w:tc>
          <w:tcPr>
            <w:tcW w:w="1903" w:type="dxa"/>
          </w:tcPr>
          <w:p w:rsidR="0075797A" w:rsidRDefault="005077FA">
            <w:pPr>
              <w:spacing w:after="0" w:line="240" w:lineRule="auto"/>
              <w:ind w:right="849"/>
              <w:jc w:val="right"/>
              <w:rPr>
                <w:rFonts w:ascii="Times New Roman" w:hAnsi="Times New Roman"/>
                <w:sz w:val="24"/>
                <w:szCs w:val="24"/>
              </w:rPr>
            </w:pPr>
            <w:r>
              <w:rPr>
                <w:rFonts w:ascii="Times New Roman" w:hAnsi="Times New Roman"/>
                <w:sz w:val="24"/>
                <w:szCs w:val="24"/>
              </w:rPr>
              <w:t>18</w:t>
            </w:r>
          </w:p>
        </w:tc>
      </w:tr>
      <w:tr w:rsidR="0075797A">
        <w:trPr>
          <w:jc w:val="center"/>
        </w:trPr>
        <w:tc>
          <w:tcPr>
            <w:tcW w:w="594" w:type="dxa"/>
          </w:tcPr>
          <w:p w:rsidR="0075797A" w:rsidRDefault="0075797A">
            <w:pPr>
              <w:spacing w:after="0"/>
              <w:jc w:val="center"/>
              <w:rPr>
                <w:rFonts w:ascii="Times New Roman" w:hAnsi="Times New Roman"/>
                <w:sz w:val="24"/>
                <w:szCs w:val="24"/>
              </w:rPr>
            </w:pPr>
          </w:p>
        </w:tc>
        <w:tc>
          <w:tcPr>
            <w:tcW w:w="3268" w:type="dxa"/>
          </w:tcPr>
          <w:p w:rsidR="0075797A" w:rsidRDefault="005077FA">
            <w:pPr>
              <w:spacing w:after="0" w:line="240" w:lineRule="auto"/>
              <w:rPr>
                <w:rFonts w:ascii="Times New Roman" w:hAnsi="Times New Roman"/>
                <w:sz w:val="24"/>
                <w:szCs w:val="24"/>
              </w:rPr>
            </w:pPr>
            <w:r>
              <w:rPr>
                <w:rFonts w:ascii="Times New Roman" w:hAnsi="Times New Roman"/>
                <w:sz w:val="24"/>
                <w:szCs w:val="24"/>
              </w:rPr>
              <w:t>Общественные слушания</w:t>
            </w:r>
          </w:p>
        </w:tc>
        <w:tc>
          <w:tcPr>
            <w:tcW w:w="1903" w:type="dxa"/>
          </w:tcPr>
          <w:p w:rsidR="0075797A" w:rsidRDefault="005077FA">
            <w:pPr>
              <w:spacing w:after="0" w:line="240" w:lineRule="auto"/>
              <w:ind w:right="728"/>
              <w:jc w:val="right"/>
              <w:rPr>
                <w:rFonts w:ascii="Times New Roman" w:hAnsi="Times New Roman"/>
                <w:sz w:val="24"/>
                <w:szCs w:val="24"/>
              </w:rPr>
            </w:pPr>
            <w:r>
              <w:rPr>
                <w:rFonts w:ascii="Times New Roman" w:hAnsi="Times New Roman"/>
                <w:sz w:val="24"/>
                <w:szCs w:val="24"/>
              </w:rPr>
              <w:t>1</w:t>
            </w:r>
          </w:p>
        </w:tc>
        <w:tc>
          <w:tcPr>
            <w:tcW w:w="1903" w:type="dxa"/>
          </w:tcPr>
          <w:p w:rsidR="0075797A" w:rsidRDefault="005077FA">
            <w:pPr>
              <w:spacing w:after="0" w:line="240" w:lineRule="auto"/>
              <w:ind w:right="867"/>
              <w:jc w:val="right"/>
              <w:rPr>
                <w:rFonts w:ascii="Times New Roman" w:hAnsi="Times New Roman"/>
                <w:sz w:val="24"/>
                <w:szCs w:val="24"/>
              </w:rPr>
            </w:pPr>
            <w:r>
              <w:rPr>
                <w:rFonts w:ascii="Times New Roman" w:hAnsi="Times New Roman"/>
                <w:sz w:val="24"/>
                <w:szCs w:val="24"/>
              </w:rPr>
              <w:t>1</w:t>
            </w:r>
          </w:p>
        </w:tc>
        <w:tc>
          <w:tcPr>
            <w:tcW w:w="1903" w:type="dxa"/>
          </w:tcPr>
          <w:p w:rsidR="0075797A" w:rsidRDefault="005077FA">
            <w:pPr>
              <w:spacing w:after="0" w:line="240" w:lineRule="auto"/>
              <w:ind w:right="849"/>
              <w:jc w:val="right"/>
              <w:rPr>
                <w:rFonts w:ascii="Times New Roman" w:hAnsi="Times New Roman"/>
                <w:sz w:val="24"/>
                <w:szCs w:val="24"/>
              </w:rPr>
            </w:pPr>
            <w:r>
              <w:rPr>
                <w:rFonts w:ascii="Times New Roman" w:hAnsi="Times New Roman"/>
                <w:sz w:val="24"/>
                <w:szCs w:val="24"/>
              </w:rPr>
              <w:t>0</w:t>
            </w:r>
          </w:p>
        </w:tc>
      </w:tr>
      <w:tr w:rsidR="0075797A">
        <w:trPr>
          <w:jc w:val="center"/>
        </w:trPr>
        <w:tc>
          <w:tcPr>
            <w:tcW w:w="594" w:type="dxa"/>
          </w:tcPr>
          <w:p w:rsidR="0075797A" w:rsidRDefault="0075797A">
            <w:pPr>
              <w:spacing w:after="0"/>
              <w:jc w:val="center"/>
              <w:rPr>
                <w:rFonts w:ascii="Times New Roman" w:hAnsi="Times New Roman"/>
                <w:sz w:val="24"/>
                <w:szCs w:val="24"/>
              </w:rPr>
            </w:pPr>
          </w:p>
        </w:tc>
        <w:tc>
          <w:tcPr>
            <w:tcW w:w="3268" w:type="dxa"/>
          </w:tcPr>
          <w:p w:rsidR="0075797A" w:rsidRDefault="005077FA">
            <w:pPr>
              <w:spacing w:after="0" w:line="240" w:lineRule="auto"/>
              <w:rPr>
                <w:rFonts w:ascii="Times New Roman" w:hAnsi="Times New Roman"/>
                <w:sz w:val="24"/>
                <w:szCs w:val="24"/>
              </w:rPr>
            </w:pPr>
            <w:r>
              <w:rPr>
                <w:rFonts w:ascii="Times New Roman" w:hAnsi="Times New Roman"/>
                <w:sz w:val="24"/>
                <w:szCs w:val="24"/>
              </w:rPr>
              <w:t>Выставки</w:t>
            </w:r>
          </w:p>
        </w:tc>
        <w:tc>
          <w:tcPr>
            <w:tcW w:w="1903" w:type="dxa"/>
          </w:tcPr>
          <w:p w:rsidR="0075797A" w:rsidRDefault="005077FA">
            <w:pPr>
              <w:spacing w:after="0" w:line="240" w:lineRule="auto"/>
              <w:ind w:right="728"/>
              <w:jc w:val="right"/>
              <w:rPr>
                <w:rFonts w:ascii="Times New Roman" w:hAnsi="Times New Roman"/>
                <w:sz w:val="24"/>
                <w:szCs w:val="24"/>
              </w:rPr>
            </w:pPr>
            <w:r>
              <w:rPr>
                <w:rFonts w:ascii="Times New Roman" w:hAnsi="Times New Roman"/>
                <w:sz w:val="24"/>
                <w:szCs w:val="24"/>
              </w:rPr>
              <w:t>1</w:t>
            </w:r>
          </w:p>
        </w:tc>
        <w:tc>
          <w:tcPr>
            <w:tcW w:w="1903" w:type="dxa"/>
          </w:tcPr>
          <w:p w:rsidR="0075797A" w:rsidRDefault="005077FA">
            <w:pPr>
              <w:spacing w:after="0" w:line="240" w:lineRule="auto"/>
              <w:ind w:right="867"/>
              <w:jc w:val="right"/>
              <w:rPr>
                <w:rFonts w:ascii="Times New Roman" w:hAnsi="Times New Roman"/>
                <w:sz w:val="24"/>
                <w:szCs w:val="24"/>
              </w:rPr>
            </w:pPr>
            <w:r>
              <w:rPr>
                <w:rFonts w:ascii="Times New Roman" w:hAnsi="Times New Roman"/>
                <w:sz w:val="24"/>
                <w:szCs w:val="24"/>
              </w:rPr>
              <w:t>1</w:t>
            </w:r>
          </w:p>
        </w:tc>
        <w:tc>
          <w:tcPr>
            <w:tcW w:w="1903" w:type="dxa"/>
          </w:tcPr>
          <w:p w:rsidR="0075797A" w:rsidRDefault="005077FA">
            <w:pPr>
              <w:spacing w:after="0" w:line="240" w:lineRule="auto"/>
              <w:ind w:right="849"/>
              <w:jc w:val="right"/>
              <w:rPr>
                <w:rFonts w:ascii="Times New Roman" w:hAnsi="Times New Roman"/>
                <w:sz w:val="24"/>
                <w:szCs w:val="24"/>
              </w:rPr>
            </w:pPr>
            <w:r>
              <w:rPr>
                <w:rFonts w:ascii="Times New Roman" w:hAnsi="Times New Roman"/>
                <w:sz w:val="24"/>
                <w:szCs w:val="24"/>
              </w:rPr>
              <w:t>1</w:t>
            </w:r>
          </w:p>
        </w:tc>
      </w:tr>
      <w:tr w:rsidR="0075797A">
        <w:trPr>
          <w:jc w:val="center"/>
        </w:trPr>
        <w:tc>
          <w:tcPr>
            <w:tcW w:w="594" w:type="dxa"/>
          </w:tcPr>
          <w:p w:rsidR="0075797A" w:rsidRDefault="0075797A">
            <w:pPr>
              <w:spacing w:after="0"/>
              <w:jc w:val="center"/>
              <w:rPr>
                <w:rFonts w:ascii="Times New Roman" w:hAnsi="Times New Roman"/>
                <w:sz w:val="24"/>
                <w:szCs w:val="24"/>
              </w:rPr>
            </w:pPr>
          </w:p>
        </w:tc>
        <w:tc>
          <w:tcPr>
            <w:tcW w:w="3268" w:type="dxa"/>
          </w:tcPr>
          <w:p w:rsidR="0075797A" w:rsidRDefault="005077FA">
            <w:pPr>
              <w:spacing w:after="0" w:line="240" w:lineRule="auto"/>
              <w:rPr>
                <w:rFonts w:ascii="Times New Roman" w:hAnsi="Times New Roman"/>
                <w:sz w:val="24"/>
                <w:szCs w:val="24"/>
              </w:rPr>
            </w:pPr>
            <w:r>
              <w:rPr>
                <w:rFonts w:ascii="Times New Roman" w:hAnsi="Times New Roman"/>
                <w:sz w:val="24"/>
                <w:szCs w:val="24"/>
              </w:rPr>
              <w:t>Форумы</w:t>
            </w:r>
          </w:p>
        </w:tc>
        <w:tc>
          <w:tcPr>
            <w:tcW w:w="1903" w:type="dxa"/>
          </w:tcPr>
          <w:p w:rsidR="0075797A" w:rsidRDefault="005077FA">
            <w:pPr>
              <w:spacing w:after="0" w:line="240" w:lineRule="auto"/>
              <w:ind w:right="728"/>
              <w:jc w:val="right"/>
              <w:rPr>
                <w:rFonts w:ascii="Times New Roman" w:hAnsi="Times New Roman"/>
                <w:sz w:val="24"/>
                <w:szCs w:val="24"/>
              </w:rPr>
            </w:pPr>
            <w:r>
              <w:rPr>
                <w:rFonts w:ascii="Times New Roman" w:hAnsi="Times New Roman"/>
                <w:sz w:val="24"/>
                <w:szCs w:val="24"/>
              </w:rPr>
              <w:t>1</w:t>
            </w:r>
          </w:p>
        </w:tc>
        <w:tc>
          <w:tcPr>
            <w:tcW w:w="1903" w:type="dxa"/>
          </w:tcPr>
          <w:p w:rsidR="0075797A" w:rsidRDefault="005077FA">
            <w:pPr>
              <w:spacing w:after="0" w:line="240" w:lineRule="auto"/>
              <w:ind w:right="867"/>
              <w:jc w:val="right"/>
              <w:rPr>
                <w:rFonts w:ascii="Times New Roman" w:hAnsi="Times New Roman"/>
                <w:sz w:val="24"/>
                <w:szCs w:val="24"/>
              </w:rPr>
            </w:pPr>
            <w:r>
              <w:rPr>
                <w:rFonts w:ascii="Times New Roman" w:hAnsi="Times New Roman"/>
                <w:sz w:val="24"/>
                <w:szCs w:val="24"/>
              </w:rPr>
              <w:t>1</w:t>
            </w:r>
          </w:p>
        </w:tc>
        <w:tc>
          <w:tcPr>
            <w:tcW w:w="1903" w:type="dxa"/>
          </w:tcPr>
          <w:p w:rsidR="0075797A" w:rsidRDefault="005077FA">
            <w:pPr>
              <w:spacing w:after="0" w:line="240" w:lineRule="auto"/>
              <w:ind w:right="849"/>
              <w:jc w:val="right"/>
              <w:rPr>
                <w:rFonts w:ascii="Times New Roman" w:hAnsi="Times New Roman"/>
                <w:sz w:val="24"/>
                <w:szCs w:val="24"/>
              </w:rPr>
            </w:pPr>
            <w:r>
              <w:rPr>
                <w:rFonts w:ascii="Times New Roman" w:hAnsi="Times New Roman"/>
                <w:sz w:val="24"/>
                <w:szCs w:val="24"/>
              </w:rPr>
              <w:t>1</w:t>
            </w:r>
          </w:p>
        </w:tc>
      </w:tr>
      <w:tr w:rsidR="0075797A">
        <w:trPr>
          <w:jc w:val="center"/>
        </w:trPr>
        <w:tc>
          <w:tcPr>
            <w:tcW w:w="594" w:type="dxa"/>
          </w:tcPr>
          <w:p w:rsidR="0075797A" w:rsidRDefault="0075797A">
            <w:pPr>
              <w:spacing w:after="0"/>
              <w:jc w:val="center"/>
              <w:rPr>
                <w:rFonts w:ascii="Times New Roman" w:hAnsi="Times New Roman"/>
                <w:sz w:val="24"/>
                <w:szCs w:val="24"/>
              </w:rPr>
            </w:pPr>
          </w:p>
        </w:tc>
        <w:tc>
          <w:tcPr>
            <w:tcW w:w="3268" w:type="dxa"/>
          </w:tcPr>
          <w:p w:rsidR="0075797A" w:rsidRDefault="005077FA">
            <w:pPr>
              <w:spacing w:after="0" w:line="240" w:lineRule="auto"/>
              <w:rPr>
                <w:rFonts w:ascii="Times New Roman" w:hAnsi="Times New Roman"/>
                <w:sz w:val="24"/>
                <w:szCs w:val="24"/>
              </w:rPr>
            </w:pPr>
            <w:r>
              <w:rPr>
                <w:rFonts w:ascii="Times New Roman" w:hAnsi="Times New Roman"/>
                <w:sz w:val="24"/>
                <w:szCs w:val="24"/>
              </w:rPr>
              <w:t>Конкурсы</w:t>
            </w:r>
          </w:p>
        </w:tc>
        <w:tc>
          <w:tcPr>
            <w:tcW w:w="1903" w:type="dxa"/>
          </w:tcPr>
          <w:p w:rsidR="0075797A" w:rsidRDefault="005077FA">
            <w:pPr>
              <w:spacing w:after="0" w:line="240" w:lineRule="auto"/>
              <w:ind w:right="728"/>
              <w:jc w:val="right"/>
              <w:rPr>
                <w:rFonts w:ascii="Times New Roman" w:hAnsi="Times New Roman"/>
                <w:sz w:val="24"/>
                <w:szCs w:val="24"/>
              </w:rPr>
            </w:pPr>
            <w:r>
              <w:rPr>
                <w:rFonts w:ascii="Times New Roman" w:hAnsi="Times New Roman"/>
                <w:sz w:val="24"/>
                <w:szCs w:val="24"/>
              </w:rPr>
              <w:t>1</w:t>
            </w:r>
          </w:p>
        </w:tc>
        <w:tc>
          <w:tcPr>
            <w:tcW w:w="1903" w:type="dxa"/>
          </w:tcPr>
          <w:p w:rsidR="0075797A" w:rsidRDefault="005077FA">
            <w:pPr>
              <w:spacing w:after="0" w:line="240" w:lineRule="auto"/>
              <w:ind w:right="867"/>
              <w:jc w:val="right"/>
              <w:rPr>
                <w:rFonts w:ascii="Times New Roman" w:hAnsi="Times New Roman"/>
                <w:sz w:val="24"/>
                <w:szCs w:val="24"/>
              </w:rPr>
            </w:pPr>
            <w:r>
              <w:rPr>
                <w:rFonts w:ascii="Times New Roman" w:hAnsi="Times New Roman"/>
                <w:sz w:val="24"/>
                <w:szCs w:val="24"/>
              </w:rPr>
              <w:t>1</w:t>
            </w:r>
          </w:p>
        </w:tc>
        <w:tc>
          <w:tcPr>
            <w:tcW w:w="1903" w:type="dxa"/>
          </w:tcPr>
          <w:p w:rsidR="0075797A" w:rsidRDefault="005077FA">
            <w:pPr>
              <w:spacing w:after="0" w:line="240" w:lineRule="auto"/>
              <w:ind w:right="849"/>
              <w:jc w:val="right"/>
              <w:rPr>
                <w:rFonts w:ascii="Times New Roman" w:hAnsi="Times New Roman"/>
                <w:sz w:val="24"/>
                <w:szCs w:val="24"/>
              </w:rPr>
            </w:pPr>
            <w:r>
              <w:rPr>
                <w:rFonts w:ascii="Times New Roman" w:hAnsi="Times New Roman"/>
                <w:sz w:val="24"/>
                <w:szCs w:val="24"/>
              </w:rPr>
              <w:t>1</w:t>
            </w:r>
          </w:p>
        </w:tc>
      </w:tr>
      <w:tr w:rsidR="0075797A">
        <w:trPr>
          <w:jc w:val="center"/>
        </w:trPr>
        <w:tc>
          <w:tcPr>
            <w:tcW w:w="594" w:type="dxa"/>
          </w:tcPr>
          <w:p w:rsidR="0075797A" w:rsidRDefault="005077FA">
            <w:pPr>
              <w:spacing w:after="0"/>
              <w:jc w:val="center"/>
              <w:rPr>
                <w:rFonts w:ascii="Times New Roman" w:hAnsi="Times New Roman"/>
                <w:sz w:val="24"/>
                <w:szCs w:val="24"/>
              </w:rPr>
            </w:pPr>
            <w:r>
              <w:rPr>
                <w:rFonts w:ascii="Times New Roman" w:hAnsi="Times New Roman"/>
                <w:sz w:val="24"/>
                <w:szCs w:val="24"/>
              </w:rPr>
              <w:t>3</w:t>
            </w:r>
          </w:p>
        </w:tc>
        <w:tc>
          <w:tcPr>
            <w:tcW w:w="3268" w:type="dxa"/>
          </w:tcPr>
          <w:p w:rsidR="0075797A" w:rsidRDefault="005077FA">
            <w:pPr>
              <w:spacing w:after="0" w:line="240" w:lineRule="auto"/>
              <w:rPr>
                <w:rFonts w:ascii="Times New Roman" w:hAnsi="Times New Roman"/>
                <w:sz w:val="24"/>
                <w:szCs w:val="24"/>
              </w:rPr>
            </w:pPr>
            <w:r>
              <w:rPr>
                <w:rFonts w:ascii="Times New Roman" w:hAnsi="Times New Roman"/>
                <w:sz w:val="24"/>
                <w:szCs w:val="24"/>
              </w:rPr>
              <w:t>Выездные семинары-совещания</w:t>
            </w:r>
          </w:p>
        </w:tc>
        <w:tc>
          <w:tcPr>
            <w:tcW w:w="1903" w:type="dxa"/>
          </w:tcPr>
          <w:p w:rsidR="0075797A" w:rsidRDefault="005077FA">
            <w:pPr>
              <w:spacing w:after="0" w:line="240" w:lineRule="auto"/>
              <w:ind w:right="728"/>
              <w:jc w:val="right"/>
              <w:rPr>
                <w:rFonts w:ascii="Times New Roman" w:hAnsi="Times New Roman"/>
                <w:sz w:val="24"/>
                <w:szCs w:val="24"/>
              </w:rPr>
            </w:pPr>
            <w:r>
              <w:rPr>
                <w:rFonts w:ascii="Times New Roman" w:hAnsi="Times New Roman"/>
                <w:sz w:val="24"/>
                <w:szCs w:val="24"/>
              </w:rPr>
              <w:t>3</w:t>
            </w:r>
          </w:p>
        </w:tc>
        <w:tc>
          <w:tcPr>
            <w:tcW w:w="1903" w:type="dxa"/>
          </w:tcPr>
          <w:p w:rsidR="0075797A" w:rsidRDefault="005077FA">
            <w:pPr>
              <w:spacing w:after="0" w:line="240" w:lineRule="auto"/>
              <w:ind w:right="867"/>
              <w:jc w:val="right"/>
              <w:rPr>
                <w:rFonts w:ascii="Times New Roman" w:hAnsi="Times New Roman"/>
                <w:sz w:val="24"/>
                <w:szCs w:val="24"/>
              </w:rPr>
            </w:pPr>
            <w:r>
              <w:rPr>
                <w:rFonts w:ascii="Times New Roman" w:hAnsi="Times New Roman"/>
                <w:sz w:val="24"/>
                <w:szCs w:val="24"/>
              </w:rPr>
              <w:t>3</w:t>
            </w:r>
          </w:p>
        </w:tc>
        <w:tc>
          <w:tcPr>
            <w:tcW w:w="1903" w:type="dxa"/>
          </w:tcPr>
          <w:p w:rsidR="0075797A" w:rsidRDefault="005077FA">
            <w:pPr>
              <w:spacing w:after="0" w:line="240" w:lineRule="auto"/>
              <w:ind w:right="849"/>
              <w:jc w:val="right"/>
              <w:rPr>
                <w:rFonts w:ascii="Times New Roman" w:hAnsi="Times New Roman"/>
                <w:sz w:val="24"/>
                <w:szCs w:val="24"/>
              </w:rPr>
            </w:pPr>
            <w:r>
              <w:rPr>
                <w:rFonts w:ascii="Times New Roman" w:hAnsi="Times New Roman"/>
                <w:sz w:val="24"/>
                <w:szCs w:val="24"/>
              </w:rPr>
              <w:t>3</w:t>
            </w:r>
          </w:p>
        </w:tc>
      </w:tr>
      <w:tr w:rsidR="0075797A">
        <w:trPr>
          <w:jc w:val="center"/>
        </w:trPr>
        <w:tc>
          <w:tcPr>
            <w:tcW w:w="594" w:type="dxa"/>
          </w:tcPr>
          <w:p w:rsidR="0075797A" w:rsidRDefault="005077FA">
            <w:pPr>
              <w:spacing w:after="0"/>
              <w:jc w:val="center"/>
              <w:rPr>
                <w:rFonts w:ascii="Times New Roman" w:hAnsi="Times New Roman"/>
                <w:sz w:val="24"/>
                <w:szCs w:val="24"/>
              </w:rPr>
            </w:pPr>
            <w:r>
              <w:rPr>
                <w:rFonts w:ascii="Times New Roman" w:hAnsi="Times New Roman"/>
                <w:sz w:val="24"/>
                <w:szCs w:val="24"/>
              </w:rPr>
              <w:t>4</w:t>
            </w:r>
          </w:p>
        </w:tc>
        <w:tc>
          <w:tcPr>
            <w:tcW w:w="3268" w:type="dxa"/>
          </w:tcPr>
          <w:p w:rsidR="0075797A" w:rsidRDefault="005077FA">
            <w:pPr>
              <w:spacing w:after="0" w:line="240" w:lineRule="auto"/>
              <w:rPr>
                <w:rFonts w:ascii="Times New Roman" w:hAnsi="Times New Roman"/>
                <w:sz w:val="24"/>
                <w:szCs w:val="24"/>
              </w:rPr>
            </w:pPr>
            <w:r>
              <w:rPr>
                <w:rFonts w:ascii="Times New Roman" w:hAnsi="Times New Roman"/>
                <w:sz w:val="24"/>
                <w:szCs w:val="24"/>
              </w:rPr>
              <w:t>«Час Правительства Московской области»</w:t>
            </w:r>
          </w:p>
        </w:tc>
        <w:tc>
          <w:tcPr>
            <w:tcW w:w="1903" w:type="dxa"/>
          </w:tcPr>
          <w:p w:rsidR="0075797A" w:rsidRDefault="005077FA">
            <w:pPr>
              <w:spacing w:after="0" w:line="240" w:lineRule="auto"/>
              <w:ind w:right="728"/>
              <w:jc w:val="right"/>
              <w:rPr>
                <w:rFonts w:ascii="Times New Roman" w:hAnsi="Times New Roman"/>
                <w:sz w:val="24"/>
                <w:szCs w:val="24"/>
              </w:rPr>
            </w:pPr>
            <w:r>
              <w:rPr>
                <w:rFonts w:ascii="Times New Roman" w:hAnsi="Times New Roman"/>
                <w:sz w:val="24"/>
                <w:szCs w:val="24"/>
              </w:rPr>
              <w:t>2</w:t>
            </w:r>
          </w:p>
        </w:tc>
        <w:tc>
          <w:tcPr>
            <w:tcW w:w="1903" w:type="dxa"/>
          </w:tcPr>
          <w:p w:rsidR="0075797A" w:rsidRDefault="005077FA">
            <w:pPr>
              <w:spacing w:after="0" w:line="240" w:lineRule="auto"/>
              <w:ind w:right="867"/>
              <w:jc w:val="right"/>
              <w:rPr>
                <w:rFonts w:ascii="Times New Roman" w:hAnsi="Times New Roman"/>
                <w:sz w:val="24"/>
                <w:szCs w:val="24"/>
              </w:rPr>
            </w:pPr>
            <w:r>
              <w:rPr>
                <w:rFonts w:ascii="Times New Roman" w:hAnsi="Times New Roman"/>
                <w:sz w:val="24"/>
                <w:szCs w:val="24"/>
              </w:rPr>
              <w:t>2</w:t>
            </w:r>
          </w:p>
        </w:tc>
        <w:tc>
          <w:tcPr>
            <w:tcW w:w="1903" w:type="dxa"/>
          </w:tcPr>
          <w:p w:rsidR="0075797A" w:rsidRDefault="005077FA">
            <w:pPr>
              <w:spacing w:after="0" w:line="240" w:lineRule="auto"/>
              <w:ind w:right="849"/>
              <w:jc w:val="right"/>
              <w:rPr>
                <w:rFonts w:ascii="Times New Roman" w:hAnsi="Times New Roman"/>
                <w:sz w:val="24"/>
                <w:szCs w:val="24"/>
              </w:rPr>
            </w:pPr>
            <w:r>
              <w:rPr>
                <w:rFonts w:ascii="Times New Roman" w:hAnsi="Times New Roman"/>
                <w:sz w:val="24"/>
                <w:szCs w:val="24"/>
              </w:rPr>
              <w:t>3</w:t>
            </w:r>
          </w:p>
        </w:tc>
      </w:tr>
      <w:tr w:rsidR="0075797A">
        <w:trPr>
          <w:jc w:val="center"/>
        </w:trPr>
        <w:tc>
          <w:tcPr>
            <w:tcW w:w="594" w:type="dxa"/>
          </w:tcPr>
          <w:p w:rsidR="0075797A" w:rsidRDefault="005077FA">
            <w:pPr>
              <w:spacing w:after="0"/>
              <w:jc w:val="center"/>
              <w:rPr>
                <w:rFonts w:ascii="Times New Roman" w:hAnsi="Times New Roman"/>
                <w:sz w:val="24"/>
                <w:szCs w:val="24"/>
              </w:rPr>
            </w:pPr>
            <w:r>
              <w:rPr>
                <w:rFonts w:ascii="Times New Roman" w:hAnsi="Times New Roman"/>
                <w:sz w:val="24"/>
                <w:szCs w:val="24"/>
              </w:rPr>
              <w:t>5</w:t>
            </w:r>
          </w:p>
        </w:tc>
        <w:tc>
          <w:tcPr>
            <w:tcW w:w="3268" w:type="dxa"/>
          </w:tcPr>
          <w:p w:rsidR="0075797A" w:rsidRDefault="005077FA">
            <w:pPr>
              <w:spacing w:after="0" w:line="240" w:lineRule="auto"/>
              <w:rPr>
                <w:rFonts w:ascii="Times New Roman" w:hAnsi="Times New Roman"/>
                <w:sz w:val="24"/>
                <w:szCs w:val="24"/>
              </w:rPr>
            </w:pPr>
            <w:r>
              <w:rPr>
                <w:rFonts w:ascii="Times New Roman" w:hAnsi="Times New Roman"/>
                <w:sz w:val="24"/>
                <w:szCs w:val="24"/>
              </w:rPr>
              <w:t>«Час территориальных органов федеральных органов исполнительной власти»</w:t>
            </w:r>
          </w:p>
        </w:tc>
        <w:tc>
          <w:tcPr>
            <w:tcW w:w="1903" w:type="dxa"/>
          </w:tcPr>
          <w:p w:rsidR="0075797A" w:rsidRDefault="005077FA">
            <w:pPr>
              <w:spacing w:after="0" w:line="240" w:lineRule="auto"/>
              <w:ind w:right="728"/>
              <w:jc w:val="right"/>
              <w:rPr>
                <w:rFonts w:ascii="Times New Roman" w:hAnsi="Times New Roman"/>
                <w:sz w:val="24"/>
                <w:szCs w:val="24"/>
              </w:rPr>
            </w:pPr>
            <w:r>
              <w:rPr>
                <w:rFonts w:ascii="Times New Roman" w:hAnsi="Times New Roman"/>
                <w:sz w:val="24"/>
                <w:szCs w:val="24"/>
              </w:rPr>
              <w:t>1</w:t>
            </w:r>
          </w:p>
        </w:tc>
        <w:tc>
          <w:tcPr>
            <w:tcW w:w="1903" w:type="dxa"/>
          </w:tcPr>
          <w:p w:rsidR="0075797A" w:rsidRDefault="005077FA">
            <w:pPr>
              <w:spacing w:after="0" w:line="240" w:lineRule="auto"/>
              <w:ind w:right="867"/>
              <w:jc w:val="right"/>
              <w:rPr>
                <w:rFonts w:ascii="Times New Roman" w:hAnsi="Times New Roman"/>
                <w:sz w:val="24"/>
                <w:szCs w:val="24"/>
              </w:rPr>
            </w:pPr>
            <w:r>
              <w:rPr>
                <w:rFonts w:ascii="Times New Roman" w:hAnsi="Times New Roman"/>
                <w:sz w:val="24"/>
                <w:szCs w:val="24"/>
              </w:rPr>
              <w:t>1</w:t>
            </w:r>
          </w:p>
        </w:tc>
        <w:tc>
          <w:tcPr>
            <w:tcW w:w="1903" w:type="dxa"/>
          </w:tcPr>
          <w:p w:rsidR="0075797A" w:rsidRDefault="005077FA">
            <w:pPr>
              <w:spacing w:after="0" w:line="240" w:lineRule="auto"/>
              <w:ind w:right="849"/>
              <w:jc w:val="right"/>
              <w:rPr>
                <w:rFonts w:ascii="Times New Roman" w:hAnsi="Times New Roman"/>
                <w:sz w:val="24"/>
                <w:szCs w:val="24"/>
              </w:rPr>
            </w:pPr>
            <w:r>
              <w:rPr>
                <w:rFonts w:ascii="Times New Roman" w:hAnsi="Times New Roman"/>
                <w:sz w:val="24"/>
                <w:szCs w:val="24"/>
              </w:rPr>
              <w:t>1</w:t>
            </w:r>
          </w:p>
        </w:tc>
      </w:tr>
      <w:tr w:rsidR="0075797A">
        <w:trPr>
          <w:jc w:val="center"/>
        </w:trPr>
        <w:tc>
          <w:tcPr>
            <w:tcW w:w="594" w:type="dxa"/>
          </w:tcPr>
          <w:p w:rsidR="0075797A" w:rsidRDefault="005077FA">
            <w:pPr>
              <w:spacing w:after="0"/>
              <w:jc w:val="center"/>
              <w:rPr>
                <w:rFonts w:ascii="Times New Roman" w:hAnsi="Times New Roman"/>
                <w:sz w:val="24"/>
                <w:szCs w:val="24"/>
              </w:rPr>
            </w:pPr>
            <w:r>
              <w:rPr>
                <w:rFonts w:ascii="Times New Roman" w:hAnsi="Times New Roman"/>
                <w:sz w:val="24"/>
                <w:szCs w:val="24"/>
              </w:rPr>
              <w:t>6</w:t>
            </w:r>
          </w:p>
        </w:tc>
        <w:tc>
          <w:tcPr>
            <w:tcW w:w="3268" w:type="dxa"/>
          </w:tcPr>
          <w:p w:rsidR="0075797A" w:rsidRDefault="005077FA" w:rsidP="00D60496">
            <w:pPr>
              <w:spacing w:after="0" w:line="240" w:lineRule="auto"/>
              <w:rPr>
                <w:rFonts w:ascii="Times New Roman" w:hAnsi="Times New Roman"/>
                <w:sz w:val="24"/>
                <w:szCs w:val="24"/>
              </w:rPr>
            </w:pPr>
            <w:r>
              <w:rPr>
                <w:rFonts w:ascii="Times New Roman" w:hAnsi="Times New Roman"/>
                <w:sz w:val="24"/>
                <w:szCs w:val="24"/>
              </w:rPr>
              <w:t>Иные мероприятия (выставки, конкурсы, акции, парламентские уроки, субботники, велофлешмоб, акции, экоуроки, посадка леса и т. д.)</w:t>
            </w:r>
          </w:p>
        </w:tc>
        <w:tc>
          <w:tcPr>
            <w:tcW w:w="1903" w:type="dxa"/>
          </w:tcPr>
          <w:p w:rsidR="0075797A" w:rsidRDefault="005077FA">
            <w:pPr>
              <w:spacing w:after="0" w:line="240" w:lineRule="auto"/>
              <w:ind w:right="728"/>
              <w:jc w:val="right"/>
              <w:rPr>
                <w:rFonts w:ascii="Times New Roman" w:hAnsi="Times New Roman"/>
                <w:sz w:val="24"/>
                <w:szCs w:val="24"/>
              </w:rPr>
            </w:pPr>
            <w:r>
              <w:rPr>
                <w:rFonts w:ascii="Times New Roman" w:hAnsi="Times New Roman"/>
                <w:sz w:val="24"/>
                <w:szCs w:val="24"/>
              </w:rPr>
              <w:t>31</w:t>
            </w:r>
          </w:p>
        </w:tc>
        <w:tc>
          <w:tcPr>
            <w:tcW w:w="1903" w:type="dxa"/>
          </w:tcPr>
          <w:p w:rsidR="0075797A" w:rsidRDefault="005077FA">
            <w:pPr>
              <w:spacing w:after="0" w:line="240" w:lineRule="auto"/>
              <w:ind w:right="867"/>
              <w:jc w:val="right"/>
              <w:rPr>
                <w:rFonts w:ascii="Times New Roman" w:hAnsi="Times New Roman"/>
                <w:sz w:val="24"/>
                <w:szCs w:val="24"/>
              </w:rPr>
            </w:pPr>
            <w:r>
              <w:rPr>
                <w:rFonts w:ascii="Times New Roman" w:hAnsi="Times New Roman"/>
                <w:sz w:val="24"/>
                <w:szCs w:val="24"/>
              </w:rPr>
              <w:t>31</w:t>
            </w:r>
          </w:p>
        </w:tc>
        <w:tc>
          <w:tcPr>
            <w:tcW w:w="1903" w:type="dxa"/>
          </w:tcPr>
          <w:p w:rsidR="0075797A" w:rsidRDefault="005077FA">
            <w:pPr>
              <w:spacing w:after="0" w:line="240" w:lineRule="auto"/>
              <w:ind w:right="849"/>
              <w:jc w:val="right"/>
              <w:rPr>
                <w:rFonts w:ascii="Times New Roman" w:hAnsi="Times New Roman"/>
                <w:sz w:val="24"/>
                <w:szCs w:val="24"/>
              </w:rPr>
            </w:pPr>
            <w:r>
              <w:rPr>
                <w:rFonts w:ascii="Times New Roman" w:hAnsi="Times New Roman"/>
                <w:sz w:val="24"/>
                <w:szCs w:val="24"/>
              </w:rPr>
              <w:t>24</w:t>
            </w:r>
          </w:p>
        </w:tc>
      </w:tr>
      <w:tr w:rsidR="0075797A">
        <w:trPr>
          <w:jc w:val="center"/>
        </w:trPr>
        <w:tc>
          <w:tcPr>
            <w:tcW w:w="594" w:type="dxa"/>
          </w:tcPr>
          <w:p w:rsidR="0075797A" w:rsidRDefault="005077FA">
            <w:pPr>
              <w:spacing w:after="0"/>
              <w:jc w:val="center"/>
              <w:rPr>
                <w:rFonts w:ascii="Times New Roman" w:hAnsi="Times New Roman"/>
                <w:sz w:val="24"/>
                <w:szCs w:val="24"/>
              </w:rPr>
            </w:pPr>
            <w:r>
              <w:rPr>
                <w:rFonts w:ascii="Times New Roman" w:hAnsi="Times New Roman"/>
                <w:sz w:val="24"/>
                <w:szCs w:val="24"/>
              </w:rPr>
              <w:t>7</w:t>
            </w:r>
          </w:p>
        </w:tc>
        <w:tc>
          <w:tcPr>
            <w:tcW w:w="3268" w:type="dxa"/>
          </w:tcPr>
          <w:p w:rsidR="0075797A" w:rsidRDefault="005077FA">
            <w:pPr>
              <w:spacing w:after="0" w:line="240" w:lineRule="auto"/>
              <w:rPr>
                <w:rFonts w:ascii="Times New Roman" w:hAnsi="Times New Roman"/>
                <w:sz w:val="24"/>
                <w:szCs w:val="24"/>
              </w:rPr>
            </w:pPr>
            <w:r>
              <w:rPr>
                <w:rFonts w:ascii="Times New Roman" w:hAnsi="Times New Roman"/>
                <w:sz w:val="24"/>
                <w:szCs w:val="24"/>
              </w:rPr>
              <w:t>Заседания рабочих групп</w:t>
            </w:r>
          </w:p>
        </w:tc>
        <w:tc>
          <w:tcPr>
            <w:tcW w:w="1903" w:type="dxa"/>
          </w:tcPr>
          <w:p w:rsidR="0075797A" w:rsidRDefault="005077FA">
            <w:pPr>
              <w:spacing w:after="0" w:line="240" w:lineRule="auto"/>
              <w:ind w:right="728"/>
              <w:jc w:val="right"/>
              <w:rPr>
                <w:rFonts w:ascii="Times New Roman" w:hAnsi="Times New Roman"/>
                <w:sz w:val="24"/>
                <w:szCs w:val="24"/>
              </w:rPr>
            </w:pPr>
            <w:r>
              <w:rPr>
                <w:rFonts w:ascii="Times New Roman" w:hAnsi="Times New Roman"/>
                <w:sz w:val="24"/>
                <w:szCs w:val="24"/>
              </w:rPr>
              <w:t>6</w:t>
            </w:r>
          </w:p>
        </w:tc>
        <w:tc>
          <w:tcPr>
            <w:tcW w:w="1903" w:type="dxa"/>
          </w:tcPr>
          <w:p w:rsidR="0075797A" w:rsidRDefault="005077FA">
            <w:pPr>
              <w:spacing w:after="0" w:line="240" w:lineRule="auto"/>
              <w:ind w:right="867"/>
              <w:jc w:val="right"/>
              <w:rPr>
                <w:rFonts w:ascii="Times New Roman" w:hAnsi="Times New Roman"/>
                <w:sz w:val="24"/>
                <w:szCs w:val="24"/>
              </w:rPr>
            </w:pPr>
            <w:r>
              <w:rPr>
                <w:rFonts w:ascii="Times New Roman" w:hAnsi="Times New Roman"/>
                <w:sz w:val="24"/>
                <w:szCs w:val="24"/>
              </w:rPr>
              <w:t>9</w:t>
            </w:r>
          </w:p>
        </w:tc>
        <w:tc>
          <w:tcPr>
            <w:tcW w:w="1903" w:type="dxa"/>
          </w:tcPr>
          <w:p w:rsidR="0075797A" w:rsidRDefault="005077FA">
            <w:pPr>
              <w:spacing w:after="0" w:line="240" w:lineRule="auto"/>
              <w:ind w:right="849"/>
              <w:jc w:val="right"/>
              <w:rPr>
                <w:rFonts w:ascii="Times New Roman" w:hAnsi="Times New Roman"/>
                <w:sz w:val="24"/>
                <w:szCs w:val="24"/>
              </w:rPr>
            </w:pPr>
            <w:r>
              <w:rPr>
                <w:rFonts w:ascii="Times New Roman" w:hAnsi="Times New Roman"/>
                <w:sz w:val="24"/>
                <w:szCs w:val="24"/>
              </w:rPr>
              <w:t>11</w:t>
            </w:r>
          </w:p>
        </w:tc>
      </w:tr>
      <w:tr w:rsidR="0075797A">
        <w:trPr>
          <w:jc w:val="center"/>
        </w:trPr>
        <w:tc>
          <w:tcPr>
            <w:tcW w:w="594" w:type="dxa"/>
          </w:tcPr>
          <w:p w:rsidR="0075797A" w:rsidRDefault="0075797A">
            <w:pPr>
              <w:spacing w:after="0"/>
              <w:jc w:val="center"/>
              <w:rPr>
                <w:rFonts w:ascii="Times New Roman" w:hAnsi="Times New Roman"/>
                <w:sz w:val="24"/>
                <w:szCs w:val="24"/>
              </w:rPr>
            </w:pPr>
          </w:p>
        </w:tc>
        <w:tc>
          <w:tcPr>
            <w:tcW w:w="3268" w:type="dxa"/>
          </w:tcPr>
          <w:p w:rsidR="0075797A" w:rsidRDefault="005077FA">
            <w:pPr>
              <w:spacing w:after="0" w:line="240" w:lineRule="auto"/>
              <w:jc w:val="both"/>
              <w:rPr>
                <w:rFonts w:ascii="Times New Roman" w:hAnsi="Times New Roman"/>
                <w:sz w:val="24"/>
                <w:szCs w:val="24"/>
              </w:rPr>
            </w:pPr>
            <w:r>
              <w:rPr>
                <w:rFonts w:ascii="Times New Roman" w:hAnsi="Times New Roman"/>
                <w:sz w:val="24"/>
                <w:szCs w:val="24"/>
              </w:rPr>
              <w:t>Всего</w:t>
            </w:r>
          </w:p>
        </w:tc>
        <w:tc>
          <w:tcPr>
            <w:tcW w:w="1903" w:type="dxa"/>
          </w:tcPr>
          <w:p w:rsidR="0075797A" w:rsidRDefault="005077FA">
            <w:pPr>
              <w:spacing w:after="0" w:line="240" w:lineRule="auto"/>
              <w:ind w:right="728"/>
              <w:jc w:val="right"/>
              <w:rPr>
                <w:rFonts w:ascii="Times New Roman" w:hAnsi="Times New Roman"/>
                <w:sz w:val="24"/>
                <w:szCs w:val="24"/>
              </w:rPr>
            </w:pPr>
            <w:r>
              <w:rPr>
                <w:rFonts w:ascii="Times New Roman" w:hAnsi="Times New Roman"/>
                <w:sz w:val="24"/>
                <w:szCs w:val="24"/>
              </w:rPr>
              <w:t>65</w:t>
            </w:r>
          </w:p>
        </w:tc>
        <w:tc>
          <w:tcPr>
            <w:tcW w:w="1903" w:type="dxa"/>
          </w:tcPr>
          <w:p w:rsidR="0075797A" w:rsidRDefault="005077FA">
            <w:pPr>
              <w:spacing w:after="0" w:line="240" w:lineRule="auto"/>
              <w:ind w:right="867"/>
              <w:jc w:val="right"/>
              <w:rPr>
                <w:rFonts w:ascii="Times New Roman" w:hAnsi="Times New Roman"/>
                <w:sz w:val="24"/>
                <w:szCs w:val="24"/>
              </w:rPr>
            </w:pPr>
            <w:r>
              <w:rPr>
                <w:rFonts w:ascii="Times New Roman" w:hAnsi="Times New Roman"/>
                <w:sz w:val="24"/>
                <w:szCs w:val="24"/>
              </w:rPr>
              <w:t>71</w:t>
            </w:r>
          </w:p>
        </w:tc>
        <w:tc>
          <w:tcPr>
            <w:tcW w:w="1903" w:type="dxa"/>
          </w:tcPr>
          <w:p w:rsidR="0075797A" w:rsidRDefault="005077FA">
            <w:pPr>
              <w:spacing w:after="0" w:line="240" w:lineRule="auto"/>
              <w:ind w:right="849"/>
              <w:jc w:val="right"/>
              <w:rPr>
                <w:rFonts w:ascii="Times New Roman" w:hAnsi="Times New Roman"/>
                <w:sz w:val="24"/>
                <w:szCs w:val="24"/>
              </w:rPr>
            </w:pPr>
            <w:r>
              <w:rPr>
                <w:rFonts w:ascii="Times New Roman" w:hAnsi="Times New Roman"/>
                <w:sz w:val="24"/>
                <w:szCs w:val="24"/>
              </w:rPr>
              <w:t>63</w:t>
            </w:r>
          </w:p>
        </w:tc>
      </w:tr>
    </w:tbl>
    <w:p w:rsidR="0075797A" w:rsidRPr="00D60496" w:rsidRDefault="0075797A" w:rsidP="00D60496">
      <w:pPr>
        <w:spacing w:after="0" w:line="240" w:lineRule="auto"/>
        <w:ind w:firstLine="709"/>
        <w:jc w:val="both"/>
        <w:rPr>
          <w:rFonts w:ascii="Times New Roman" w:hAnsi="Times New Roman"/>
          <w:sz w:val="28"/>
          <w:szCs w:val="28"/>
        </w:rPr>
      </w:pP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 xml:space="preserve">За отчетный период Комитетом проведено 71 мероприятие различного формата, в том числе Комитет принял активное участие в организации </w:t>
      </w:r>
      <w:r w:rsidRPr="00D60496">
        <w:rPr>
          <w:rFonts w:ascii="Times New Roman" w:hAnsi="Times New Roman"/>
          <w:sz w:val="28"/>
          <w:szCs w:val="28"/>
        </w:rPr>
        <w:br w:type="textWrapping" w:clear="all"/>
        <w:t>31 экологической акции, проводим</w:t>
      </w:r>
      <w:r w:rsidR="00666685">
        <w:rPr>
          <w:rFonts w:ascii="Times New Roman" w:hAnsi="Times New Roman"/>
          <w:sz w:val="28"/>
          <w:szCs w:val="28"/>
        </w:rPr>
        <w:t>ой</w:t>
      </w:r>
      <w:r w:rsidRPr="00D60496">
        <w:rPr>
          <w:rFonts w:ascii="Times New Roman" w:hAnsi="Times New Roman"/>
          <w:sz w:val="28"/>
          <w:szCs w:val="28"/>
        </w:rPr>
        <w:t xml:space="preserve"> на территории Московской области («Чистый лес», «Сад памяти», «День в лесу. Сохраним лес вместе»).</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К наиболее значимым плановым мероприятиям относятся:</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 xml:space="preserve">1. Общественные слушания по проекту закона Московской области </w:t>
      </w:r>
      <w:r w:rsidRPr="00D60496">
        <w:rPr>
          <w:rFonts w:ascii="Times New Roman" w:hAnsi="Times New Roman"/>
          <w:sz w:val="28"/>
          <w:szCs w:val="28"/>
        </w:rPr>
        <w:br/>
        <w:t>«Об экологическом образовании, просвещении и формировании экологической культуры в Московской области» с участием представителей Московского областного молодежного парламента.</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 xml:space="preserve">Депутаты Московской областной Думы, представители центральных исполнительных органов Московской области, органов местного самоуправления Московской области, Московского областного молодежного парламента, Общественной палаты Московской области, общественных организаций обсудили проект закона Московской области «Об экологическом </w:t>
      </w:r>
      <w:r w:rsidRPr="00D60496">
        <w:rPr>
          <w:rFonts w:ascii="Times New Roman" w:hAnsi="Times New Roman"/>
          <w:sz w:val="28"/>
          <w:szCs w:val="28"/>
        </w:rPr>
        <w:lastRenderedPageBreak/>
        <w:t xml:space="preserve">образовании, просвещении и формировании экологической культуры </w:t>
      </w:r>
      <w:r w:rsidRPr="00D60496">
        <w:rPr>
          <w:rFonts w:ascii="Times New Roman" w:hAnsi="Times New Roman"/>
          <w:sz w:val="28"/>
          <w:szCs w:val="28"/>
        </w:rPr>
        <w:br/>
        <w:t>в Московской области».</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По результатам обсуждения Комитетом доработан и Московской областной Дум</w:t>
      </w:r>
      <w:r w:rsidR="00D4314A">
        <w:rPr>
          <w:rFonts w:ascii="Times New Roman" w:hAnsi="Times New Roman"/>
          <w:sz w:val="28"/>
          <w:szCs w:val="28"/>
        </w:rPr>
        <w:t>ой</w:t>
      </w:r>
      <w:r w:rsidRPr="00D60496">
        <w:rPr>
          <w:rFonts w:ascii="Times New Roman" w:hAnsi="Times New Roman"/>
          <w:sz w:val="28"/>
          <w:szCs w:val="28"/>
        </w:rPr>
        <w:t xml:space="preserve"> принят Закон Московской области №</w:t>
      </w:r>
      <w:r w:rsidR="00C83FB5">
        <w:rPr>
          <w:rFonts w:ascii="Times New Roman" w:hAnsi="Times New Roman"/>
          <w:sz w:val="28"/>
          <w:szCs w:val="28"/>
        </w:rPr>
        <w:t> </w:t>
      </w:r>
      <w:r w:rsidRPr="00D60496">
        <w:rPr>
          <w:rFonts w:ascii="Times New Roman" w:hAnsi="Times New Roman"/>
          <w:sz w:val="28"/>
          <w:szCs w:val="28"/>
        </w:rPr>
        <w:t xml:space="preserve">54/2024-ОЗ </w:t>
      </w:r>
      <w:r w:rsidRPr="00D60496">
        <w:rPr>
          <w:rFonts w:ascii="Times New Roman" w:hAnsi="Times New Roman"/>
          <w:sz w:val="28"/>
          <w:szCs w:val="28"/>
        </w:rPr>
        <w:br/>
        <w:t xml:space="preserve">«Об экологическом образовании, просвещении и формировании экологической культуры в Московской области». </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 xml:space="preserve">2. Расширенное заседание на тему «О практике реализации Закона Московской области № 144/2021-ОЗ «Об определении муниципальных образований Московской области и установлении перечня специальностей </w:t>
      </w:r>
      <w:r w:rsidRPr="00D60496">
        <w:rPr>
          <w:rFonts w:ascii="Times New Roman" w:hAnsi="Times New Roman"/>
          <w:sz w:val="28"/>
          <w:szCs w:val="28"/>
        </w:rPr>
        <w:br/>
        <w:t>для предоставления земельных участков в безвозмездное пользование гражданам, которые работают по основному месту работы в государственных учреждениях здравоохранения Московской области, для индивидуального жилищного строительства или ведения личного подсобного хозяйства»</w:t>
      </w:r>
      <w:r w:rsidRPr="00D60496">
        <w:rPr>
          <w:rFonts w:ascii="Times New Roman" w:hAnsi="Times New Roman"/>
          <w:sz w:val="28"/>
          <w:szCs w:val="28"/>
        </w:rPr>
        <w:br/>
        <w:t>(далее – Закон Московской области № 144/2021-ОЗ).</w:t>
      </w:r>
    </w:p>
    <w:p w:rsidR="0075797A" w:rsidRPr="00D60496" w:rsidRDefault="005077FA" w:rsidP="00D60496">
      <w:pPr>
        <w:spacing w:after="0" w:line="240" w:lineRule="auto"/>
        <w:ind w:firstLine="709"/>
        <w:contextualSpacing/>
        <w:jc w:val="both"/>
        <w:rPr>
          <w:rFonts w:ascii="Times New Roman" w:hAnsi="Times New Roman"/>
          <w:sz w:val="28"/>
          <w:szCs w:val="28"/>
        </w:rPr>
      </w:pPr>
      <w:r w:rsidRPr="00D60496">
        <w:rPr>
          <w:rFonts w:ascii="Times New Roman" w:hAnsi="Times New Roman"/>
          <w:sz w:val="28"/>
          <w:szCs w:val="28"/>
        </w:rPr>
        <w:t xml:space="preserve">По состоянию на 01.12.2024 медицинским работникам предоставлено 2 398 земельных участков. </w:t>
      </w:r>
    </w:p>
    <w:p w:rsidR="0075797A" w:rsidRPr="00D60496" w:rsidRDefault="005077FA" w:rsidP="00D60496">
      <w:pPr>
        <w:spacing w:after="0" w:line="240" w:lineRule="auto"/>
        <w:ind w:firstLine="709"/>
        <w:contextualSpacing/>
        <w:jc w:val="both"/>
        <w:rPr>
          <w:rFonts w:ascii="Times New Roman" w:hAnsi="Times New Roman"/>
          <w:sz w:val="28"/>
          <w:szCs w:val="28"/>
        </w:rPr>
      </w:pPr>
      <w:r w:rsidRPr="00D60496">
        <w:rPr>
          <w:rFonts w:ascii="Times New Roman" w:hAnsi="Times New Roman"/>
          <w:sz w:val="28"/>
          <w:szCs w:val="28"/>
        </w:rPr>
        <w:t>На территории Московской области сформированы пять массивов земельных участков</w:t>
      </w:r>
      <w:r w:rsidRPr="00D60496">
        <w:rPr>
          <w:rStyle w:val="afd"/>
          <w:rFonts w:ascii="Times New Roman" w:hAnsi="Times New Roman"/>
          <w:sz w:val="28"/>
          <w:szCs w:val="28"/>
        </w:rPr>
        <w:t xml:space="preserve"> </w:t>
      </w:r>
      <w:r w:rsidRPr="00D60496">
        <w:rPr>
          <w:rFonts w:ascii="Times New Roman" w:hAnsi="Times New Roman"/>
          <w:sz w:val="28"/>
          <w:szCs w:val="28"/>
        </w:rPr>
        <w:t xml:space="preserve">для медицинских работников в городских округах Богородский, Воскресенск, Домодедово, Сергиево-Посадский и Ступино. Земельные участки в поселках обеспечены газо-, электро-, водоснабжением, водоотведением, транспортной инфраструктурой. </w:t>
      </w:r>
    </w:p>
    <w:p w:rsidR="0075797A" w:rsidRPr="00D60496" w:rsidRDefault="005077FA" w:rsidP="00D60496">
      <w:pPr>
        <w:spacing w:after="0" w:line="240" w:lineRule="auto"/>
        <w:ind w:firstLine="709"/>
        <w:contextualSpacing/>
        <w:jc w:val="both"/>
        <w:rPr>
          <w:rFonts w:ascii="Times New Roman" w:hAnsi="Times New Roman"/>
          <w:sz w:val="28"/>
          <w:szCs w:val="28"/>
        </w:rPr>
      </w:pPr>
      <w:r w:rsidRPr="00D60496">
        <w:rPr>
          <w:rFonts w:ascii="Times New Roman" w:hAnsi="Times New Roman"/>
          <w:sz w:val="28"/>
          <w:szCs w:val="28"/>
        </w:rPr>
        <w:t xml:space="preserve">Все земельные участки для медицинских работников подбираются </w:t>
      </w:r>
      <w:r w:rsidRPr="00D60496">
        <w:rPr>
          <w:rFonts w:ascii="Times New Roman" w:hAnsi="Times New Roman"/>
          <w:sz w:val="28"/>
          <w:szCs w:val="28"/>
        </w:rPr>
        <w:br w:type="textWrapping" w:clear="all"/>
        <w:t xml:space="preserve">с учетом пешей или транспортной доступности к социально значимым объектам (детские сады, школы, поликлиники т.п.), наиболее востребован вид разрешенного использования земельного участка – индивидуальное жилищное строительство. </w:t>
      </w:r>
    </w:p>
    <w:p w:rsidR="0075797A" w:rsidRPr="00D60496" w:rsidRDefault="005077FA" w:rsidP="00D60496">
      <w:pPr>
        <w:spacing w:after="0" w:line="240" w:lineRule="auto"/>
        <w:ind w:firstLine="709"/>
        <w:contextualSpacing/>
        <w:jc w:val="both"/>
        <w:rPr>
          <w:rFonts w:ascii="Times New Roman" w:hAnsi="Times New Roman"/>
          <w:sz w:val="28"/>
          <w:szCs w:val="28"/>
        </w:rPr>
      </w:pPr>
      <w:r w:rsidRPr="00D60496">
        <w:rPr>
          <w:rFonts w:ascii="Times New Roman" w:hAnsi="Times New Roman"/>
          <w:sz w:val="28"/>
          <w:szCs w:val="28"/>
        </w:rPr>
        <w:t>На расширенном заседании рассматривались вопросы:</w:t>
      </w:r>
    </w:p>
    <w:p w:rsidR="0075797A" w:rsidRPr="00D60496" w:rsidRDefault="005077FA" w:rsidP="00D60496">
      <w:pPr>
        <w:spacing w:after="0" w:line="240" w:lineRule="auto"/>
        <w:ind w:firstLine="709"/>
        <w:contextualSpacing/>
        <w:jc w:val="both"/>
        <w:rPr>
          <w:rFonts w:ascii="Times New Roman" w:hAnsi="Times New Roman"/>
          <w:sz w:val="28"/>
          <w:szCs w:val="28"/>
        </w:rPr>
      </w:pPr>
      <w:r w:rsidRPr="00D60496">
        <w:rPr>
          <w:rFonts w:ascii="Times New Roman" w:hAnsi="Times New Roman"/>
          <w:sz w:val="28"/>
          <w:szCs w:val="28"/>
        </w:rPr>
        <w:t>установления возможности ипотечного кредитования под строительство индивидуального жилого дома на полученном земельном участке, предоставленном в безвозмездное пользование;</w:t>
      </w:r>
    </w:p>
    <w:p w:rsidR="0075797A" w:rsidRPr="00D60496" w:rsidRDefault="005077FA" w:rsidP="00D60496">
      <w:pPr>
        <w:spacing w:after="0" w:line="240" w:lineRule="auto"/>
        <w:ind w:firstLine="709"/>
        <w:contextualSpacing/>
        <w:jc w:val="both"/>
        <w:rPr>
          <w:rFonts w:ascii="Times New Roman" w:hAnsi="Times New Roman"/>
          <w:sz w:val="28"/>
          <w:szCs w:val="28"/>
        </w:rPr>
      </w:pPr>
      <w:r w:rsidRPr="00D60496">
        <w:rPr>
          <w:rFonts w:ascii="Times New Roman" w:hAnsi="Times New Roman"/>
          <w:sz w:val="28"/>
          <w:szCs w:val="28"/>
        </w:rPr>
        <w:t xml:space="preserve">определения механизма финансирования мероприятий по обеспечению земельных участков инженерной и транспортной инфраструктурой в случае установления возможности выделения земельных участков медицинским работникам не только в муниципальных образованиях Московской области, определенных в статье 1 Закона Московской области № 144/2021-ОЗ, </w:t>
      </w:r>
      <w:r w:rsidRPr="00D60496">
        <w:rPr>
          <w:rFonts w:ascii="Times New Roman" w:hAnsi="Times New Roman"/>
          <w:sz w:val="28"/>
          <w:szCs w:val="28"/>
        </w:rPr>
        <w:br/>
        <w:t xml:space="preserve">но и в граничащих с ними муниципальных образованиях. </w:t>
      </w:r>
    </w:p>
    <w:p w:rsidR="0075797A" w:rsidRPr="00D60496" w:rsidRDefault="005077FA" w:rsidP="00D60496">
      <w:pPr>
        <w:pBdr>
          <w:top w:val="none" w:sz="4" w:space="0" w:color="000000"/>
          <w:left w:val="none" w:sz="4" w:space="0" w:color="000000"/>
          <w:bottom w:val="none" w:sz="4" w:space="0" w:color="000000"/>
          <w:right w:val="none" w:sz="4" w:space="0" w:color="000000"/>
        </w:pBdr>
        <w:spacing w:after="0" w:line="240" w:lineRule="auto"/>
        <w:ind w:firstLine="709"/>
        <w:contextualSpacing/>
        <w:jc w:val="both"/>
        <w:rPr>
          <w:rFonts w:ascii="Times New Roman" w:hAnsi="Times New Roman"/>
          <w:sz w:val="28"/>
          <w:szCs w:val="28"/>
        </w:rPr>
      </w:pPr>
      <w:r w:rsidRPr="00D60496">
        <w:rPr>
          <w:rFonts w:ascii="Times New Roman" w:hAnsi="Times New Roman"/>
          <w:sz w:val="28"/>
          <w:szCs w:val="28"/>
        </w:rPr>
        <w:t xml:space="preserve">Реализации указанного закона было посвящено выездное заседание Комитета в Сергиево-Посадский городской округ, по итогам которого </w:t>
      </w:r>
      <w:r w:rsidRPr="00D60496">
        <w:rPr>
          <w:rFonts w:ascii="Times New Roman" w:hAnsi="Times New Roman"/>
          <w:sz w:val="28"/>
          <w:szCs w:val="28"/>
        </w:rPr>
        <w:br/>
        <w:t xml:space="preserve">принят Закон Московской области № 95/2024-ОЗ «О внесении изменений </w:t>
      </w:r>
      <w:r w:rsidRPr="00D60496">
        <w:rPr>
          <w:rFonts w:ascii="Times New Roman" w:hAnsi="Times New Roman"/>
          <w:sz w:val="28"/>
          <w:szCs w:val="28"/>
        </w:rPr>
        <w:br/>
        <w:t xml:space="preserve">в Закон Московской области «Об определении муниципальных образований Московской области и установлении перечня специальностей </w:t>
      </w:r>
      <w:r w:rsidRPr="00D60496">
        <w:rPr>
          <w:rFonts w:ascii="Times New Roman" w:hAnsi="Times New Roman"/>
          <w:sz w:val="28"/>
          <w:szCs w:val="28"/>
        </w:rPr>
        <w:br/>
        <w:t xml:space="preserve">для предоставления земельных участков в безвозмездное пользование гражданам, которые работают по основному месту работы в государственных учреждениях здравоохранения Московской области, для индивидуального </w:t>
      </w:r>
      <w:r w:rsidRPr="00D60496">
        <w:rPr>
          <w:rFonts w:ascii="Times New Roman" w:hAnsi="Times New Roman"/>
          <w:sz w:val="28"/>
          <w:szCs w:val="28"/>
        </w:rPr>
        <w:lastRenderedPageBreak/>
        <w:t xml:space="preserve">жилищного строительства или ведения личного подсобного хозяйства» </w:t>
      </w:r>
      <w:r w:rsidRPr="00D60496">
        <w:rPr>
          <w:rFonts w:ascii="Times New Roman" w:hAnsi="Times New Roman"/>
          <w:sz w:val="28"/>
          <w:szCs w:val="28"/>
        </w:rPr>
        <w:br/>
        <w:t xml:space="preserve">и которым городской округ Кашира включили в число муниципальных образований, на территории которого выделяются земельные участки врачам, </w:t>
      </w:r>
      <w:r w:rsidRPr="00D60496">
        <w:rPr>
          <w:rFonts w:ascii="Times New Roman" w:hAnsi="Times New Roman"/>
          <w:sz w:val="28"/>
          <w:szCs w:val="28"/>
        </w:rPr>
        <w:br/>
        <w:t>а перечень специальностей был дополнен специальностью «психиатрия».</w:t>
      </w:r>
    </w:p>
    <w:p w:rsidR="0075797A" w:rsidRPr="00D60496" w:rsidRDefault="005077FA" w:rsidP="00D60496">
      <w:pPr>
        <w:spacing w:after="0" w:line="240" w:lineRule="auto"/>
        <w:ind w:firstLine="709"/>
        <w:contextualSpacing/>
        <w:jc w:val="both"/>
        <w:rPr>
          <w:rFonts w:ascii="Times New Roman" w:hAnsi="Times New Roman"/>
          <w:sz w:val="28"/>
          <w:szCs w:val="28"/>
        </w:rPr>
      </w:pPr>
      <w:r w:rsidRPr="00D60496">
        <w:rPr>
          <w:rFonts w:ascii="Times New Roman" w:hAnsi="Times New Roman"/>
          <w:sz w:val="28"/>
          <w:szCs w:val="28"/>
        </w:rPr>
        <w:t xml:space="preserve">3. Расширенное заседание на тему: «О мероприятиях по передаче </w:t>
      </w:r>
      <w:r w:rsidRPr="00D60496">
        <w:rPr>
          <w:rFonts w:ascii="Times New Roman" w:hAnsi="Times New Roman"/>
          <w:sz w:val="28"/>
          <w:szCs w:val="28"/>
        </w:rPr>
        <w:br/>
        <w:t xml:space="preserve">в собственность бесхозяйных </w:t>
      </w:r>
      <w:r w:rsidRPr="00595A16">
        <w:rPr>
          <w:rFonts w:ascii="Times New Roman" w:hAnsi="Times New Roman"/>
          <w:sz w:val="28"/>
          <w:szCs w:val="28"/>
        </w:rPr>
        <w:t>гидротехнических</w:t>
      </w:r>
      <w:r w:rsidRPr="00D60496">
        <w:rPr>
          <w:rFonts w:ascii="Times New Roman" w:hAnsi="Times New Roman"/>
          <w:sz w:val="28"/>
          <w:szCs w:val="28"/>
        </w:rPr>
        <w:t xml:space="preserve"> сооружений, расположенных на территории Московской области».</w:t>
      </w:r>
    </w:p>
    <w:p w:rsidR="0075797A" w:rsidRPr="00D60496" w:rsidRDefault="005077FA" w:rsidP="00D60496">
      <w:pPr>
        <w:spacing w:after="0" w:line="240" w:lineRule="auto"/>
        <w:ind w:firstLine="709"/>
        <w:jc w:val="both"/>
        <w:rPr>
          <w:rFonts w:ascii="Times New Roman" w:eastAsia="Times New Roman" w:hAnsi="Times New Roman"/>
          <w:sz w:val="28"/>
          <w:szCs w:val="28"/>
          <w:lang w:eastAsia="ru-RU"/>
        </w:rPr>
      </w:pPr>
      <w:r w:rsidRPr="00D60496">
        <w:rPr>
          <w:rFonts w:ascii="Times New Roman" w:eastAsia="Times New Roman" w:hAnsi="Times New Roman"/>
          <w:sz w:val="28"/>
          <w:szCs w:val="28"/>
          <w:lang w:eastAsia="ru-RU"/>
        </w:rPr>
        <w:t xml:space="preserve">Наличие </w:t>
      </w:r>
      <w:r w:rsidRPr="00595A16">
        <w:rPr>
          <w:rFonts w:ascii="Times New Roman" w:eastAsia="Times New Roman" w:hAnsi="Times New Roman"/>
          <w:sz w:val="28"/>
          <w:szCs w:val="28"/>
          <w:lang w:eastAsia="ru-RU"/>
        </w:rPr>
        <w:t xml:space="preserve">бесхозяйных </w:t>
      </w:r>
      <w:r w:rsidR="00595A16" w:rsidRPr="00595A16">
        <w:rPr>
          <w:rFonts w:ascii="Times New Roman" w:eastAsia="Times New Roman" w:hAnsi="Times New Roman"/>
          <w:sz w:val="28"/>
          <w:szCs w:val="28"/>
          <w:lang w:eastAsia="ru-RU"/>
        </w:rPr>
        <w:t xml:space="preserve">гидротехнических </w:t>
      </w:r>
      <w:r w:rsidRPr="00595A16">
        <w:rPr>
          <w:rFonts w:ascii="Times New Roman" w:eastAsia="Times New Roman" w:hAnsi="Times New Roman"/>
          <w:sz w:val="28"/>
          <w:szCs w:val="28"/>
          <w:lang w:eastAsia="ru-RU"/>
        </w:rPr>
        <w:t>сооружений</w:t>
      </w:r>
      <w:r w:rsidRPr="00D60496">
        <w:rPr>
          <w:rFonts w:ascii="Times New Roman" w:eastAsia="Times New Roman" w:hAnsi="Times New Roman"/>
          <w:sz w:val="28"/>
          <w:szCs w:val="28"/>
          <w:lang w:eastAsia="ru-RU"/>
        </w:rPr>
        <w:t xml:space="preserve"> </w:t>
      </w:r>
      <w:r w:rsidR="00292E39">
        <w:rPr>
          <w:rFonts w:ascii="Times New Roman" w:eastAsia="Times New Roman" w:hAnsi="Times New Roman"/>
          <w:sz w:val="28"/>
          <w:szCs w:val="28"/>
          <w:lang w:eastAsia="ru-RU"/>
        </w:rPr>
        <w:t xml:space="preserve">(далее – ГТС) </w:t>
      </w:r>
      <w:r w:rsidRPr="00D60496">
        <w:rPr>
          <w:rFonts w:ascii="Times New Roman" w:eastAsia="Times New Roman" w:hAnsi="Times New Roman"/>
          <w:sz w:val="28"/>
          <w:szCs w:val="28"/>
          <w:lang w:eastAsia="ru-RU"/>
        </w:rPr>
        <w:t xml:space="preserve">представляет серьезную угрозу для безопасной и безаварийной эксплуатации </w:t>
      </w:r>
      <w:r w:rsidRPr="00292E39">
        <w:rPr>
          <w:rFonts w:ascii="Times New Roman" w:eastAsia="Times New Roman" w:hAnsi="Times New Roman"/>
          <w:sz w:val="28"/>
          <w:szCs w:val="28"/>
          <w:lang w:eastAsia="ru-RU"/>
        </w:rPr>
        <w:t>ГТС</w:t>
      </w:r>
      <w:r w:rsidRPr="00D60496">
        <w:rPr>
          <w:rFonts w:ascii="Times New Roman" w:eastAsia="Times New Roman" w:hAnsi="Times New Roman"/>
          <w:sz w:val="28"/>
          <w:szCs w:val="28"/>
          <w:lang w:eastAsia="ru-RU"/>
        </w:rPr>
        <w:t xml:space="preserve">, расположенных на территории муниципального образования, в том числе в период прохождения осенне-весеннего половодья и паводка. В настоящее время на территории Московской области учтено 1539 ГТС, из которых 73 ГТС являются бесхозяйными (58 стоят на учете в Росреестре как бесхозяйные объекты и 15 необходимо поставить на учет). </w:t>
      </w:r>
    </w:p>
    <w:p w:rsidR="0075797A" w:rsidRPr="00D60496" w:rsidRDefault="005077FA" w:rsidP="00D60496">
      <w:pPr>
        <w:spacing w:after="0" w:line="240" w:lineRule="auto"/>
        <w:ind w:firstLine="709"/>
        <w:jc w:val="both"/>
        <w:rPr>
          <w:rFonts w:ascii="Times New Roman" w:eastAsia="Times New Roman" w:hAnsi="Times New Roman"/>
          <w:sz w:val="28"/>
          <w:szCs w:val="28"/>
          <w:lang w:eastAsia="ru-RU"/>
        </w:rPr>
      </w:pPr>
      <w:r w:rsidRPr="00D60496">
        <w:rPr>
          <w:rFonts w:ascii="Times New Roman" w:eastAsia="Times New Roman" w:hAnsi="Times New Roman"/>
          <w:sz w:val="28"/>
          <w:szCs w:val="28"/>
          <w:lang w:eastAsia="ru-RU"/>
        </w:rPr>
        <w:t xml:space="preserve">В соответствии с Государственной программой Московской области «Экология и окружающая среда Подмосковья» на 2023–2027 годы, утвержденной постановлением Правительства Московской области </w:t>
      </w:r>
      <w:r w:rsidRPr="00D60496">
        <w:rPr>
          <w:rFonts w:ascii="Times New Roman" w:eastAsia="Times New Roman" w:hAnsi="Times New Roman"/>
          <w:sz w:val="28"/>
          <w:szCs w:val="28"/>
          <w:lang w:eastAsia="ru-RU"/>
        </w:rPr>
        <w:br w:type="textWrapping" w:clear="all"/>
        <w:t>от 04.10.2022 № 1068/35 (далее – Государственная программа) разрабатывается проектно-сметная документация на проведение реконструкции и капитального ремонта бесхозяйных ГТС и осуществля</w:t>
      </w:r>
      <w:r w:rsidR="00292E39">
        <w:rPr>
          <w:rFonts w:ascii="Times New Roman" w:eastAsia="Times New Roman" w:hAnsi="Times New Roman"/>
          <w:sz w:val="28"/>
          <w:szCs w:val="28"/>
          <w:lang w:eastAsia="ru-RU"/>
        </w:rPr>
        <w:t>ю</w:t>
      </w:r>
      <w:r w:rsidRPr="00D60496">
        <w:rPr>
          <w:rFonts w:ascii="Times New Roman" w:eastAsia="Times New Roman" w:hAnsi="Times New Roman"/>
          <w:sz w:val="28"/>
          <w:szCs w:val="28"/>
          <w:lang w:eastAsia="ru-RU"/>
        </w:rPr>
        <w:t>тся их реконструкция и капитальный ремонт. После проведения реконструкции и капитального ремонта</w:t>
      </w:r>
      <w:r w:rsidR="006857C5">
        <w:rPr>
          <w:rFonts w:ascii="Times New Roman" w:eastAsia="Times New Roman" w:hAnsi="Times New Roman"/>
          <w:sz w:val="28"/>
          <w:szCs w:val="28"/>
          <w:lang w:eastAsia="ru-RU"/>
        </w:rPr>
        <w:t xml:space="preserve"> </w:t>
      </w:r>
      <w:r w:rsidRPr="00D60496">
        <w:rPr>
          <w:rFonts w:ascii="Times New Roman" w:eastAsia="Times New Roman" w:hAnsi="Times New Roman"/>
          <w:sz w:val="28"/>
          <w:szCs w:val="28"/>
          <w:lang w:eastAsia="ru-RU"/>
        </w:rPr>
        <w:t>ГТС оформляется в муниципальную собственность.</w:t>
      </w:r>
    </w:p>
    <w:p w:rsidR="0075797A" w:rsidRPr="00D60496" w:rsidRDefault="005077FA" w:rsidP="00D60496">
      <w:pPr>
        <w:spacing w:after="0" w:line="240" w:lineRule="auto"/>
        <w:ind w:firstLine="709"/>
        <w:jc w:val="both"/>
        <w:rPr>
          <w:rFonts w:ascii="Times New Roman" w:eastAsia="Times New Roman" w:hAnsi="Times New Roman"/>
          <w:sz w:val="28"/>
          <w:szCs w:val="28"/>
          <w:lang w:eastAsia="ru-RU"/>
        </w:rPr>
      </w:pPr>
      <w:r w:rsidRPr="00D60496">
        <w:rPr>
          <w:rFonts w:ascii="Times New Roman" w:eastAsia="Times New Roman" w:hAnsi="Times New Roman"/>
          <w:sz w:val="28"/>
          <w:szCs w:val="28"/>
          <w:lang w:eastAsia="ru-RU"/>
        </w:rPr>
        <w:t xml:space="preserve">Адресный перечень бесхозяйных ГТС, подлежащих реконструкции </w:t>
      </w:r>
      <w:r w:rsidRPr="00D60496">
        <w:rPr>
          <w:rFonts w:ascii="Times New Roman" w:eastAsia="Times New Roman" w:hAnsi="Times New Roman"/>
          <w:sz w:val="28"/>
          <w:szCs w:val="28"/>
          <w:lang w:eastAsia="ru-RU"/>
        </w:rPr>
        <w:br w:type="textWrapping" w:clear="all"/>
        <w:t>и капитальному ремонту, утвержден Государственной программой.</w:t>
      </w:r>
    </w:p>
    <w:p w:rsidR="0075797A" w:rsidRPr="00D60496" w:rsidRDefault="005077FA" w:rsidP="00D60496">
      <w:pPr>
        <w:spacing w:after="0" w:line="240" w:lineRule="auto"/>
        <w:ind w:firstLine="709"/>
        <w:jc w:val="both"/>
        <w:rPr>
          <w:rFonts w:ascii="Times New Roman" w:eastAsia="Times New Roman" w:hAnsi="Times New Roman"/>
          <w:bCs/>
          <w:sz w:val="28"/>
          <w:szCs w:val="28"/>
          <w:lang w:eastAsia="ru-RU"/>
        </w:rPr>
      </w:pPr>
      <w:r w:rsidRPr="00D60496">
        <w:rPr>
          <w:rFonts w:ascii="Times New Roman" w:eastAsia="Times New Roman" w:hAnsi="Times New Roman"/>
          <w:bCs/>
          <w:sz w:val="28"/>
          <w:szCs w:val="28"/>
          <w:lang w:eastAsia="ru-RU"/>
        </w:rPr>
        <w:t xml:space="preserve">Распоряжением Министерства экологии и природопользования Московской области от 29.08.2023 № 2227-РМ утверждена региональная программа Московской области «Обеспечение безопасности гидротехнических сооружений, в том числе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 реализация которой позволит минимизировать риски возникновения аварийных ситуаций </w:t>
      </w:r>
      <w:r w:rsidRPr="00D60496">
        <w:rPr>
          <w:rFonts w:ascii="Times New Roman" w:eastAsia="Times New Roman" w:hAnsi="Times New Roman"/>
          <w:bCs/>
          <w:sz w:val="28"/>
          <w:szCs w:val="28"/>
          <w:lang w:eastAsia="ru-RU"/>
        </w:rPr>
        <w:br/>
        <w:t>на ГТС.</w:t>
      </w:r>
    </w:p>
    <w:p w:rsidR="0075797A" w:rsidRPr="00D60496" w:rsidRDefault="005077FA" w:rsidP="00D60496">
      <w:pPr>
        <w:spacing w:after="0" w:line="240" w:lineRule="auto"/>
        <w:ind w:firstLine="709"/>
        <w:contextualSpacing/>
        <w:jc w:val="both"/>
        <w:rPr>
          <w:rFonts w:ascii="Times New Roman" w:hAnsi="Times New Roman"/>
          <w:sz w:val="28"/>
          <w:szCs w:val="28"/>
        </w:rPr>
      </w:pPr>
      <w:r w:rsidRPr="00D60496">
        <w:rPr>
          <w:rFonts w:ascii="Times New Roman" w:hAnsi="Times New Roman"/>
          <w:sz w:val="28"/>
          <w:szCs w:val="28"/>
        </w:rPr>
        <w:t xml:space="preserve">В Законе Московской области № 233/2024-ОЗ «О бюджете Московской области на 2025 год и на плановый период 2026 и 2027 годов» заложены средства на проведение аварийно-восстановительных работ, содержание </w:t>
      </w:r>
      <w:r w:rsidRPr="00D60496">
        <w:rPr>
          <w:rFonts w:ascii="Times New Roman" w:hAnsi="Times New Roman"/>
          <w:sz w:val="28"/>
          <w:szCs w:val="28"/>
        </w:rPr>
        <w:br/>
        <w:t xml:space="preserve">и эксплуатацию ГТС, находящихся в государственной собственности, </w:t>
      </w:r>
      <w:r w:rsidRPr="00D60496">
        <w:rPr>
          <w:rFonts w:ascii="Times New Roman" w:hAnsi="Times New Roman"/>
          <w:sz w:val="28"/>
          <w:szCs w:val="28"/>
        </w:rPr>
        <w:br/>
        <w:t>в 2025–2027 годах.</w:t>
      </w:r>
    </w:p>
    <w:p w:rsidR="0075797A" w:rsidRPr="00D60496" w:rsidRDefault="005077FA" w:rsidP="00D60496">
      <w:pPr>
        <w:spacing w:after="0" w:line="240" w:lineRule="auto"/>
        <w:ind w:firstLine="709"/>
        <w:contextualSpacing/>
        <w:jc w:val="both"/>
        <w:rPr>
          <w:rFonts w:ascii="Times New Roman" w:hAnsi="Times New Roman"/>
          <w:sz w:val="28"/>
          <w:szCs w:val="28"/>
        </w:rPr>
      </w:pPr>
      <w:r w:rsidRPr="00D60496">
        <w:rPr>
          <w:rFonts w:ascii="Times New Roman" w:hAnsi="Times New Roman"/>
          <w:sz w:val="28"/>
          <w:szCs w:val="28"/>
        </w:rPr>
        <w:t>Комитет рекомендовал органам местного самоуправления муниципальных образований Московской области провести работу по:</w:t>
      </w:r>
    </w:p>
    <w:p w:rsidR="0075797A" w:rsidRPr="00D60496" w:rsidRDefault="005077FA" w:rsidP="00D60496">
      <w:pPr>
        <w:spacing w:after="0" w:line="240" w:lineRule="auto"/>
        <w:ind w:firstLine="709"/>
        <w:contextualSpacing/>
        <w:jc w:val="both"/>
        <w:rPr>
          <w:rFonts w:ascii="Times New Roman" w:hAnsi="Times New Roman"/>
          <w:sz w:val="28"/>
          <w:szCs w:val="28"/>
        </w:rPr>
      </w:pPr>
      <w:r w:rsidRPr="00D60496">
        <w:rPr>
          <w:rFonts w:ascii="Times New Roman" w:hAnsi="Times New Roman"/>
          <w:sz w:val="28"/>
          <w:szCs w:val="28"/>
        </w:rPr>
        <w:t>постановке на учет в Росреестре бесхозяйн</w:t>
      </w:r>
      <w:r w:rsidR="00F25302">
        <w:rPr>
          <w:rFonts w:ascii="Times New Roman" w:hAnsi="Times New Roman"/>
          <w:sz w:val="28"/>
          <w:szCs w:val="28"/>
        </w:rPr>
        <w:t>ых</w:t>
      </w:r>
      <w:r w:rsidRPr="00D60496">
        <w:rPr>
          <w:rFonts w:ascii="Times New Roman" w:hAnsi="Times New Roman"/>
          <w:sz w:val="28"/>
          <w:szCs w:val="28"/>
        </w:rPr>
        <w:t xml:space="preserve"> объект</w:t>
      </w:r>
      <w:r w:rsidR="00F25302">
        <w:rPr>
          <w:rFonts w:ascii="Times New Roman" w:hAnsi="Times New Roman"/>
          <w:sz w:val="28"/>
          <w:szCs w:val="28"/>
        </w:rPr>
        <w:t>ов</w:t>
      </w:r>
      <w:r w:rsidRPr="00D60496">
        <w:rPr>
          <w:rFonts w:ascii="Times New Roman" w:hAnsi="Times New Roman"/>
          <w:sz w:val="28"/>
          <w:szCs w:val="28"/>
        </w:rPr>
        <w:t xml:space="preserve"> ГТС;</w:t>
      </w:r>
    </w:p>
    <w:p w:rsidR="0075797A" w:rsidRPr="00D60496" w:rsidRDefault="005077FA" w:rsidP="00D60496">
      <w:pPr>
        <w:spacing w:after="0" w:line="240" w:lineRule="auto"/>
        <w:ind w:firstLine="709"/>
        <w:contextualSpacing/>
        <w:jc w:val="both"/>
        <w:rPr>
          <w:rFonts w:ascii="Times New Roman" w:hAnsi="Times New Roman"/>
          <w:sz w:val="28"/>
          <w:szCs w:val="28"/>
        </w:rPr>
      </w:pPr>
      <w:r w:rsidRPr="00D60496">
        <w:rPr>
          <w:rFonts w:ascii="Times New Roman" w:hAnsi="Times New Roman"/>
          <w:sz w:val="28"/>
          <w:szCs w:val="28"/>
        </w:rPr>
        <w:t xml:space="preserve">исполнению предписаний по устранению нарушений требований </w:t>
      </w:r>
      <w:r w:rsidRPr="00D60496">
        <w:rPr>
          <w:rFonts w:ascii="Times New Roman" w:hAnsi="Times New Roman"/>
          <w:sz w:val="28"/>
          <w:szCs w:val="28"/>
        </w:rPr>
        <w:br/>
        <w:t xml:space="preserve">к обеспечению безопасности эксплуатации ГТС, выданных Центральным управлением Федеральной службы по экологическому, технологическому </w:t>
      </w:r>
      <w:r w:rsidRPr="00D60496">
        <w:rPr>
          <w:rFonts w:ascii="Times New Roman" w:hAnsi="Times New Roman"/>
          <w:sz w:val="28"/>
          <w:szCs w:val="28"/>
        </w:rPr>
        <w:br/>
        <w:t xml:space="preserve">и атомному надзору. </w:t>
      </w:r>
    </w:p>
    <w:p w:rsidR="0075797A" w:rsidRPr="00D60496" w:rsidRDefault="005077FA" w:rsidP="00D60496">
      <w:pPr>
        <w:spacing w:after="0" w:line="240" w:lineRule="auto"/>
        <w:ind w:firstLine="709"/>
        <w:contextualSpacing/>
        <w:jc w:val="both"/>
        <w:rPr>
          <w:rFonts w:ascii="Times New Roman" w:hAnsi="Times New Roman"/>
          <w:sz w:val="28"/>
          <w:szCs w:val="28"/>
        </w:rPr>
      </w:pPr>
      <w:r w:rsidRPr="00D60496">
        <w:rPr>
          <w:rFonts w:ascii="Times New Roman" w:hAnsi="Times New Roman"/>
          <w:sz w:val="28"/>
          <w:szCs w:val="28"/>
        </w:rPr>
        <w:lastRenderedPageBreak/>
        <w:t xml:space="preserve">4. Выездное заседание на тему «О ходе реализации </w:t>
      </w:r>
      <w:r w:rsidRPr="00D60496">
        <w:rPr>
          <w:rFonts w:ascii="Times New Roman" w:hAnsi="Times New Roman"/>
          <w:sz w:val="28"/>
          <w:szCs w:val="28"/>
        </w:rPr>
        <w:br/>
        <w:t>на территории Московской области проекта «Мегабак» в городской округ Лобня.</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 xml:space="preserve">Впервые официально о необходимости перехода на принципы перехода </w:t>
      </w:r>
      <w:r w:rsidRPr="00D60496">
        <w:rPr>
          <w:rFonts w:ascii="Times New Roman" w:hAnsi="Times New Roman"/>
          <w:sz w:val="28"/>
          <w:szCs w:val="28"/>
        </w:rPr>
        <w:br/>
        <w:t xml:space="preserve">к экономике замкнутого цикла (далее – ЭЗЦ) было заявлено в Послании Президента Российской Федерации Федеральному Собранию Российской Федерации от 15.01.2020 года. В развитие данного направления был утвержден паспорт федерального проекта «Экономика замкнутого цикла» (протокол заочного голосования членов Управляющего Совета Государственной программы Российской Федерации «Охрана окружающей среды» </w:t>
      </w:r>
      <w:r w:rsidR="00705FD6">
        <w:rPr>
          <w:rFonts w:ascii="Times New Roman" w:hAnsi="Times New Roman"/>
          <w:sz w:val="28"/>
          <w:szCs w:val="28"/>
        </w:rPr>
        <w:br/>
      </w:r>
      <w:r w:rsidRPr="00D60496">
        <w:rPr>
          <w:rFonts w:ascii="Times New Roman" w:hAnsi="Times New Roman"/>
          <w:sz w:val="28"/>
          <w:szCs w:val="28"/>
        </w:rPr>
        <w:t>от 24.12.2021 года № 3).</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 xml:space="preserve">В Послании Федеральному Собранию Российской Федерации </w:t>
      </w:r>
      <w:r w:rsidRPr="00D60496">
        <w:rPr>
          <w:rFonts w:ascii="Times New Roman" w:hAnsi="Times New Roman"/>
          <w:sz w:val="28"/>
          <w:szCs w:val="28"/>
        </w:rPr>
        <w:br/>
        <w:t>от 29.02.2024 года Президент Российской Федерации В.В. Путин поставил задачу «создавать стимулы для бизнеса и внедрять зеленые технологии, переходить на экономику замкнутого цикла».</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На выездном заседании были рассмотрены вопросы:</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разработки комплексной государственной программы Московской области, направленной на постепенный переход к ЭЗЦ;</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государственной поддержки создания новых и модернизации существующих предприятий по у</w:t>
      </w:r>
      <w:r w:rsidR="00ED0146">
        <w:rPr>
          <w:rFonts w:ascii="Times New Roman" w:hAnsi="Times New Roman"/>
          <w:sz w:val="28"/>
          <w:szCs w:val="28"/>
        </w:rPr>
        <w:t xml:space="preserve">тилизации отходов, </w:t>
      </w:r>
      <w:r w:rsidRPr="00D60496">
        <w:rPr>
          <w:rFonts w:ascii="Times New Roman" w:hAnsi="Times New Roman"/>
          <w:sz w:val="28"/>
          <w:szCs w:val="28"/>
        </w:rPr>
        <w:t xml:space="preserve">использующих </w:t>
      </w:r>
      <w:r w:rsidRPr="00D60496">
        <w:rPr>
          <w:rFonts w:ascii="Times New Roman" w:hAnsi="Times New Roman"/>
          <w:sz w:val="28"/>
          <w:szCs w:val="28"/>
        </w:rPr>
        <w:br w:type="textWrapping" w:clear="all"/>
        <w:t xml:space="preserve">в производственном цикле вторичные материальные ресурсы; </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создания и развития рынков продукции, изготовленной из вторичных материальных ресурс</w:t>
      </w:r>
      <w:r w:rsidR="00ED0146">
        <w:rPr>
          <w:rFonts w:ascii="Times New Roman" w:hAnsi="Times New Roman"/>
          <w:sz w:val="28"/>
          <w:szCs w:val="28"/>
        </w:rPr>
        <w:t>ов,</w:t>
      </w:r>
      <w:r w:rsidRPr="00D60496">
        <w:rPr>
          <w:rFonts w:ascii="Times New Roman" w:hAnsi="Times New Roman"/>
          <w:sz w:val="28"/>
          <w:szCs w:val="28"/>
        </w:rPr>
        <w:t xml:space="preserve"> через процедуру государственных закупок, а также привлечение частных инвестиций в рамках государственно-частного партнерства;</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установления целевых показателей для государственных закупок работ, товаров и услуг с применением вторичного сырья («зеленые» закупки).</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 xml:space="preserve">ЭЗЦ в Московской области находится в начальной стадии своего формирования, активно создается инфраструктура обращения с отходами. </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С 2018 года построено 11 современных объектов обращения с отходами (КПО) общей мощностью 7,43 млн. тонн. В 2022 году обработано 5,5 млн. тонн, извлечено из отходов, поступивших на КПО</w:t>
      </w:r>
      <w:r w:rsidR="008179B5">
        <w:rPr>
          <w:rFonts w:ascii="Times New Roman" w:hAnsi="Times New Roman"/>
          <w:sz w:val="28"/>
          <w:szCs w:val="28"/>
        </w:rPr>
        <w:t>,</w:t>
      </w:r>
      <w:r w:rsidRPr="00D60496">
        <w:rPr>
          <w:rFonts w:ascii="Times New Roman" w:hAnsi="Times New Roman"/>
          <w:sz w:val="28"/>
          <w:szCs w:val="28"/>
        </w:rPr>
        <w:t xml:space="preserve"> 1,77 млн. тонн вторичных материальных ресурсов (далее – ВМР). </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 xml:space="preserve">Внедрена система раздельного сбора на накопительных площадках. </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В Московской области 69 тыс. мест накопления отходов оснащены емкостями для сбора и накопления ВМР от населения (проект «Два бака»).</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 xml:space="preserve">С целью увеличения доли сбора в регионе вторичного сырья </w:t>
      </w:r>
      <w:r w:rsidRPr="00D60496">
        <w:rPr>
          <w:rFonts w:ascii="Times New Roman" w:hAnsi="Times New Roman"/>
          <w:sz w:val="28"/>
          <w:szCs w:val="28"/>
        </w:rPr>
        <w:br/>
        <w:t xml:space="preserve">и его дальнейшей переработки в Подмосковье масштабируется проект «Мегабак». Уже обустроена 61 площадка в 55 городских округах Московской области. За 2023 год на площадках «Мегабак» было собрано и направлено </w:t>
      </w:r>
      <w:r w:rsidRPr="00D60496">
        <w:rPr>
          <w:rFonts w:ascii="Times New Roman" w:hAnsi="Times New Roman"/>
          <w:sz w:val="28"/>
          <w:szCs w:val="28"/>
        </w:rPr>
        <w:br/>
        <w:t xml:space="preserve">на утилизацию более 121 тыс. </w:t>
      </w:r>
      <w:r w:rsidRPr="008179B5">
        <w:rPr>
          <w:rFonts w:ascii="Times New Roman" w:hAnsi="Times New Roman"/>
          <w:sz w:val="28"/>
          <w:szCs w:val="28"/>
        </w:rPr>
        <w:t>куб.м</w:t>
      </w:r>
      <w:r w:rsidRPr="00D60496">
        <w:rPr>
          <w:rFonts w:ascii="Times New Roman" w:hAnsi="Times New Roman"/>
          <w:sz w:val="28"/>
          <w:szCs w:val="28"/>
        </w:rPr>
        <w:t xml:space="preserve"> ВМР. Активно развивается проект «Мегабак-авто» с размещением емкостей для сбора техники, текстиля, пластика и шин на АЗС сетей «Татнефть» и «Газпромнефть». В 2023 году установлено </w:t>
      </w:r>
      <w:r w:rsidRPr="00D60496">
        <w:rPr>
          <w:rFonts w:ascii="Times New Roman" w:hAnsi="Times New Roman"/>
          <w:sz w:val="28"/>
          <w:szCs w:val="28"/>
        </w:rPr>
        <w:lastRenderedPageBreak/>
        <w:t xml:space="preserve">более 1 000 баков по сбору текстиля и собрано 1,2 тыс. тонн текстильных изделий, которые направлены на повторное использование и утилизацию. </w:t>
      </w:r>
    </w:p>
    <w:p w:rsidR="0075797A" w:rsidRPr="00D60496" w:rsidRDefault="005077FA" w:rsidP="00D60496">
      <w:pPr>
        <w:spacing w:after="0" w:line="240" w:lineRule="auto"/>
        <w:ind w:firstLine="709"/>
        <w:jc w:val="both"/>
        <w:rPr>
          <w:rFonts w:ascii="Times New Roman" w:hAnsi="Times New Roman"/>
          <w:sz w:val="28"/>
          <w:szCs w:val="28"/>
        </w:rPr>
      </w:pPr>
      <w:r w:rsidRPr="008179B5">
        <w:rPr>
          <w:rFonts w:ascii="Times New Roman" w:hAnsi="Times New Roman"/>
          <w:sz w:val="28"/>
          <w:szCs w:val="28"/>
        </w:rPr>
        <w:t xml:space="preserve">В соответствии с Реестром лицензий на деятельность по сбору, транспортированию, обработке, утилизации, обезвреживанию, размещению отходов I-IV классов опасности Росприроднадзора в Московской области </w:t>
      </w:r>
      <w:r w:rsidRPr="008179B5">
        <w:rPr>
          <w:rFonts w:ascii="Times New Roman" w:hAnsi="Times New Roman"/>
          <w:sz w:val="28"/>
          <w:szCs w:val="28"/>
        </w:rPr>
        <w:br w:type="textWrapping" w:clear="all"/>
      </w:r>
      <w:r w:rsidR="008179B5" w:rsidRPr="008179B5">
        <w:rPr>
          <w:rFonts w:ascii="Times New Roman" w:hAnsi="Times New Roman"/>
          <w:sz w:val="28"/>
          <w:szCs w:val="28"/>
        </w:rPr>
        <w:t xml:space="preserve">расположено </w:t>
      </w:r>
      <w:r w:rsidRPr="008179B5">
        <w:rPr>
          <w:rFonts w:ascii="Times New Roman" w:hAnsi="Times New Roman"/>
          <w:sz w:val="28"/>
          <w:szCs w:val="28"/>
        </w:rPr>
        <w:t>163 организации, занимающиеся утилизацией отходов I-IV классов опасности.</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 xml:space="preserve">Министерством жилищно-коммунального хозяйства Московской области разрабатывается концепция «пилотного» проекта «Развитие экономики замкнутого цикла Московской области». Комитет рекомендовал доработать концепцию пилотного проекта, определить его целевые показатели и сроки </w:t>
      </w:r>
      <w:r w:rsidRPr="00D60496">
        <w:rPr>
          <w:rFonts w:ascii="Times New Roman" w:hAnsi="Times New Roman"/>
          <w:sz w:val="28"/>
          <w:szCs w:val="28"/>
        </w:rPr>
        <w:br/>
        <w:t xml:space="preserve">их достижения, а также проработать вопрос необходимости введения дополнительных мер стимулирования предприятий, осуществляющих хозяйственную деятельность на территории Московской области, </w:t>
      </w:r>
      <w:r w:rsidRPr="00D60496">
        <w:rPr>
          <w:rFonts w:ascii="Times New Roman" w:hAnsi="Times New Roman"/>
          <w:sz w:val="28"/>
          <w:szCs w:val="28"/>
        </w:rPr>
        <w:br/>
        <w:t>для их перехода к ЭЗЦ.</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 xml:space="preserve">5. В рамках празднования </w:t>
      </w:r>
      <w:r w:rsidRPr="00053B83">
        <w:rPr>
          <w:rFonts w:ascii="Times New Roman" w:hAnsi="Times New Roman"/>
          <w:sz w:val="28"/>
          <w:szCs w:val="28"/>
        </w:rPr>
        <w:t>м</w:t>
      </w:r>
      <w:r w:rsidRPr="00D60496">
        <w:rPr>
          <w:rFonts w:ascii="Times New Roman" w:hAnsi="Times New Roman"/>
          <w:sz w:val="28"/>
          <w:szCs w:val="28"/>
        </w:rPr>
        <w:t>еждународного дня охраны окружающей среды, в целях привлечени</w:t>
      </w:r>
      <w:r w:rsidR="00053B83">
        <w:rPr>
          <w:rFonts w:ascii="Times New Roman" w:hAnsi="Times New Roman"/>
          <w:sz w:val="28"/>
          <w:szCs w:val="28"/>
        </w:rPr>
        <w:t>я</w:t>
      </w:r>
      <w:r w:rsidRPr="00D60496">
        <w:rPr>
          <w:rFonts w:ascii="Times New Roman" w:hAnsi="Times New Roman"/>
          <w:sz w:val="28"/>
          <w:szCs w:val="28"/>
        </w:rPr>
        <w:t xml:space="preserve"> внимания жителей Московской области </w:t>
      </w:r>
      <w:r w:rsidRPr="00D60496">
        <w:rPr>
          <w:rFonts w:ascii="Times New Roman" w:hAnsi="Times New Roman"/>
          <w:sz w:val="28"/>
          <w:szCs w:val="28"/>
        </w:rPr>
        <w:br/>
        <w:t xml:space="preserve">к проблемам загрязнения окружающей среды </w:t>
      </w:r>
      <w:r w:rsidR="00053B83">
        <w:rPr>
          <w:rFonts w:ascii="Times New Roman" w:hAnsi="Times New Roman"/>
          <w:sz w:val="28"/>
          <w:szCs w:val="28"/>
        </w:rPr>
        <w:t>ТКО</w:t>
      </w:r>
      <w:r w:rsidRPr="00D60496">
        <w:rPr>
          <w:rFonts w:ascii="Times New Roman" w:hAnsi="Times New Roman"/>
          <w:sz w:val="28"/>
          <w:szCs w:val="28"/>
        </w:rPr>
        <w:t xml:space="preserve"> и необходимости увеличения доли сдаваемого вторичного сырья Комитет организовал </w:t>
      </w:r>
      <w:r w:rsidR="00053B83">
        <w:rPr>
          <w:rFonts w:ascii="Times New Roman" w:hAnsi="Times New Roman"/>
          <w:sz w:val="28"/>
          <w:szCs w:val="28"/>
        </w:rPr>
        <w:br/>
      </w:r>
      <w:r w:rsidRPr="00D60496">
        <w:rPr>
          <w:rFonts w:ascii="Times New Roman" w:hAnsi="Times New Roman"/>
          <w:sz w:val="28"/>
          <w:szCs w:val="28"/>
        </w:rPr>
        <w:t>в городском округе Красногорск выставку на тему «Экологическое воспитание. Раздельный сбор мусора» (далее – Выставка).</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 xml:space="preserve">Выставка направлена на решение следующих задач: </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 xml:space="preserve">формирование экологической культуры, в частности, развитие экологически ответственного поведения в повседневной жизни; </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 xml:space="preserve">привлечение внимания жителей Московской области к проблемам загрязнения окружающей среды ТКО, к необходимости увеличения доли сдаваемого вторичного сырья, которое может быть переработано и вовлечено во вторичный оборот; </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 xml:space="preserve">мотивирование молодежи к участию в региональных экологических акциях и инициативах; </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информирование населения об имеющихся в Подмосковье местах сдачи вторсырья.</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 xml:space="preserve">Предприятия-переработчики вторсырья продемонстрировали: интерактивное производство по переработке отходов, продукцию, изготовленную из вторичного сырья, стенды переработчиков с информацией </w:t>
      </w:r>
      <w:r w:rsidRPr="00D60496">
        <w:rPr>
          <w:rFonts w:ascii="Times New Roman" w:hAnsi="Times New Roman"/>
          <w:sz w:val="28"/>
          <w:szCs w:val="28"/>
        </w:rPr>
        <w:br/>
        <w:t xml:space="preserve">о порядке работы пунктов по приему вторсырья. </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 xml:space="preserve">Участникам и гостям Выставки были представлены QR коды </w:t>
      </w:r>
      <w:r w:rsidRPr="00D60496">
        <w:rPr>
          <w:rFonts w:ascii="Times New Roman" w:hAnsi="Times New Roman"/>
          <w:sz w:val="28"/>
          <w:szCs w:val="28"/>
        </w:rPr>
        <w:br/>
        <w:t>с информацией о пунктах сдачи вторсырья на территории Московской области, а также другой полезной информацией о раздельном сборе отходов.</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 xml:space="preserve">По итогам проведения Выставки принят Закон Московской области </w:t>
      </w:r>
      <w:r w:rsidRPr="00D60496">
        <w:rPr>
          <w:rFonts w:ascii="Times New Roman" w:hAnsi="Times New Roman"/>
          <w:sz w:val="28"/>
          <w:szCs w:val="28"/>
        </w:rPr>
        <w:br/>
        <w:t>№ 225/2024-ОЗ «О внесении изменений в некоторые законы Московской области», который определяет дополнительные направления деятельности некоммерческой организации «Фонд развития индустрии переработки отходов в Московской области».</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lastRenderedPageBreak/>
        <w:t xml:space="preserve">В декабре 2024 года в рамках разрабатываемого в настоящее время национального проекта «Экологическое благополучие» Комитет совместно </w:t>
      </w:r>
      <w:r w:rsidRPr="00D60496">
        <w:rPr>
          <w:rFonts w:ascii="Times New Roman" w:hAnsi="Times New Roman"/>
          <w:sz w:val="28"/>
          <w:szCs w:val="28"/>
        </w:rPr>
        <w:br/>
        <w:t xml:space="preserve">с Министерством по содержанию территорий и государственному жилищному надзору Московской области и Министерством образования Московской области организовал реализацию пилотного проекта по сбору вторсырья </w:t>
      </w:r>
      <w:r w:rsidRPr="00D60496">
        <w:rPr>
          <w:rFonts w:ascii="Times New Roman" w:hAnsi="Times New Roman"/>
          <w:sz w:val="28"/>
          <w:szCs w:val="28"/>
        </w:rPr>
        <w:br/>
        <w:t>в городских округах Щёлково, Лобня и Клин («добрые крышечки»), предварительные итоги которого будут подведены в III квартале 2025 года.</w:t>
      </w:r>
    </w:p>
    <w:p w:rsidR="0075797A" w:rsidRPr="00D60496" w:rsidRDefault="005077FA" w:rsidP="00D6049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8"/>
          <w:szCs w:val="28"/>
        </w:rPr>
      </w:pPr>
      <w:r w:rsidRPr="00D60496">
        <w:rPr>
          <w:rFonts w:ascii="Times New Roman" w:eastAsia="Times New Roman" w:hAnsi="Times New Roman"/>
          <w:color w:val="000000"/>
          <w:sz w:val="28"/>
          <w:szCs w:val="28"/>
        </w:rPr>
        <w:t xml:space="preserve">6. В целях реализации положений Закона Московской области </w:t>
      </w:r>
      <w:r w:rsidRPr="00D60496">
        <w:rPr>
          <w:rFonts w:ascii="Times New Roman" w:eastAsia="Times New Roman" w:hAnsi="Times New Roman"/>
          <w:color w:val="000000"/>
          <w:sz w:val="28"/>
          <w:szCs w:val="28"/>
        </w:rPr>
        <w:br/>
        <w:t xml:space="preserve">№ 54/2024-ОЗ </w:t>
      </w:r>
      <w:r w:rsidRPr="00D60496">
        <w:rPr>
          <w:rFonts w:ascii="Times New Roman" w:hAnsi="Times New Roman"/>
          <w:sz w:val="28"/>
          <w:szCs w:val="28"/>
        </w:rPr>
        <w:t>«Об экологическом образовании, просвещении и формировании экологической культуры в Московской области»</w:t>
      </w:r>
      <w:r w:rsidRPr="00D60496">
        <w:rPr>
          <w:rFonts w:ascii="Times New Roman" w:eastAsia="Times New Roman" w:hAnsi="Times New Roman"/>
          <w:color w:val="000000"/>
          <w:sz w:val="28"/>
          <w:szCs w:val="28"/>
        </w:rPr>
        <w:t>, популяризации темы экологии, бережного отнош</w:t>
      </w:r>
      <w:r w:rsidRPr="00D60496">
        <w:rPr>
          <w:rFonts w:ascii="Times New Roman" w:hAnsi="Times New Roman"/>
          <w:sz w:val="28"/>
          <w:szCs w:val="28"/>
        </w:rPr>
        <w:t>ения к природе и окружающей среде у граждан, поощрения их участия в эколого-просветительской деятельности с помощью художественных, театральных, мультимедийных, онлайн- и технических средств, воспитания ответственного отношения к окружающей среде Комитет организовал проведение фестиваля театральных постановок «ЭКОтеатр Подмосковья» на тему «Отходы – не мусор!».</w:t>
      </w:r>
    </w:p>
    <w:p w:rsidR="0075797A" w:rsidRPr="00D60496" w:rsidRDefault="005077FA" w:rsidP="00D60496">
      <w:pPr>
        <w:pStyle w:val="Default"/>
        <w:ind w:firstLine="709"/>
        <w:jc w:val="both"/>
        <w:rPr>
          <w:rFonts w:eastAsia="Calibri"/>
          <w:sz w:val="28"/>
          <w:szCs w:val="28"/>
        </w:rPr>
      </w:pPr>
      <w:r w:rsidRPr="00D60496">
        <w:rPr>
          <w:sz w:val="28"/>
          <w:szCs w:val="28"/>
        </w:rPr>
        <w:t xml:space="preserve">Подведены итоги конкурса и определены победители и призеры </w:t>
      </w:r>
      <w:r w:rsidRPr="00D60496">
        <w:rPr>
          <w:sz w:val="28"/>
          <w:szCs w:val="28"/>
        </w:rPr>
        <w:br/>
        <w:t xml:space="preserve">в следующих номинациях: </w:t>
      </w:r>
    </w:p>
    <w:p w:rsidR="0075797A" w:rsidRPr="00D60496" w:rsidRDefault="005077FA" w:rsidP="00D60496">
      <w:pPr>
        <w:pStyle w:val="Default"/>
        <w:ind w:firstLine="709"/>
        <w:jc w:val="both"/>
        <w:rPr>
          <w:sz w:val="28"/>
          <w:szCs w:val="28"/>
        </w:rPr>
      </w:pPr>
      <w:r w:rsidRPr="00D60496">
        <w:rPr>
          <w:sz w:val="28"/>
          <w:szCs w:val="28"/>
        </w:rPr>
        <w:t>«Лучший музыкальный, фольклорный, музыкально-этнографический спектакль»;</w:t>
      </w:r>
    </w:p>
    <w:p w:rsidR="0075797A" w:rsidRPr="00D60496" w:rsidRDefault="005077FA" w:rsidP="00D60496">
      <w:pPr>
        <w:pStyle w:val="Default"/>
        <w:ind w:firstLine="709"/>
        <w:jc w:val="both"/>
        <w:rPr>
          <w:sz w:val="28"/>
          <w:szCs w:val="28"/>
        </w:rPr>
      </w:pPr>
      <w:r w:rsidRPr="00D60496">
        <w:rPr>
          <w:sz w:val="28"/>
          <w:szCs w:val="28"/>
        </w:rPr>
        <w:t>«Лучший драматический спектакль»;</w:t>
      </w:r>
    </w:p>
    <w:p w:rsidR="0075797A" w:rsidRPr="00D60496" w:rsidRDefault="005077FA" w:rsidP="00D60496">
      <w:pPr>
        <w:pStyle w:val="Default"/>
        <w:ind w:firstLine="709"/>
        <w:jc w:val="both"/>
        <w:rPr>
          <w:sz w:val="28"/>
          <w:szCs w:val="28"/>
        </w:rPr>
      </w:pPr>
      <w:r w:rsidRPr="00D60496">
        <w:rPr>
          <w:sz w:val="28"/>
          <w:szCs w:val="28"/>
        </w:rPr>
        <w:t>«Лучший хореографический, пластический, кукольный спектакль».</w:t>
      </w:r>
    </w:p>
    <w:p w:rsidR="0075797A" w:rsidRPr="00D60496" w:rsidRDefault="005077FA" w:rsidP="00D60496">
      <w:pPr>
        <w:pStyle w:val="Default"/>
        <w:ind w:firstLine="709"/>
        <w:jc w:val="both"/>
        <w:rPr>
          <w:sz w:val="28"/>
          <w:szCs w:val="28"/>
        </w:rPr>
      </w:pPr>
      <w:r w:rsidRPr="00D60496">
        <w:rPr>
          <w:sz w:val="28"/>
          <w:szCs w:val="28"/>
        </w:rPr>
        <w:t xml:space="preserve">На площадке Московской областной Думы состоялась торжественная церемония награждения и демонстрация лучших театральных постановок. </w:t>
      </w:r>
    </w:p>
    <w:p w:rsidR="0075797A" w:rsidRPr="00D60496" w:rsidRDefault="005077FA" w:rsidP="00D60496">
      <w:pPr>
        <w:pStyle w:val="Default"/>
        <w:ind w:firstLine="709"/>
        <w:jc w:val="both"/>
        <w:rPr>
          <w:sz w:val="28"/>
          <w:szCs w:val="28"/>
        </w:rPr>
      </w:pPr>
      <w:r w:rsidRPr="00D60496">
        <w:rPr>
          <w:sz w:val="28"/>
          <w:szCs w:val="28"/>
        </w:rPr>
        <w:t>7. Выездное заседание на тему «Об организации туризма на особо охраняемых природных территориях областного и местного значения».</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В Послании Президента Российской Федерации В.В. Путина Федеральному Собранию Российской Федерации в 2024 году был сделан акцент на необходимость создания инфраструктуры экологического туризма, включая экологические тропы и пешие туристические маршруты, в том числе маршруты выходного дня для школьников, площадки отдыха, музеи и визит-центры.</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 xml:space="preserve">В Стратегии развития туризма в Российской Федерации на период </w:t>
      </w:r>
      <w:r w:rsidRPr="00D60496">
        <w:rPr>
          <w:rFonts w:ascii="Times New Roman" w:hAnsi="Times New Roman"/>
          <w:sz w:val="28"/>
          <w:szCs w:val="28"/>
        </w:rPr>
        <w:br/>
        <w:t xml:space="preserve">до 2035 года, утвержденной распоряжением Правительства Российской Федерации от 20.09.2019 № 2129-р (далее – Стратегия развития туризма </w:t>
      </w:r>
      <w:r w:rsidRPr="00D60496">
        <w:rPr>
          <w:rFonts w:ascii="Times New Roman" w:hAnsi="Times New Roman"/>
          <w:sz w:val="28"/>
          <w:szCs w:val="28"/>
        </w:rPr>
        <w:br/>
        <w:t xml:space="preserve">в Российской Федерации) определена задача по увеличению числа посетителей особо охраняемых природных территорий (далее – ООПТ) до 16 млн. человек </w:t>
      </w:r>
      <w:r w:rsidRPr="00D60496">
        <w:rPr>
          <w:rFonts w:ascii="Times New Roman" w:hAnsi="Times New Roman"/>
          <w:sz w:val="28"/>
          <w:szCs w:val="28"/>
        </w:rPr>
        <w:br/>
        <w:t>к 2035 году.</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 xml:space="preserve">На территории Московской области расположено 314 ООПТ, из них: </w:t>
      </w:r>
      <w:r w:rsidRPr="00D60496">
        <w:rPr>
          <w:rFonts w:ascii="Times New Roman" w:hAnsi="Times New Roman"/>
          <w:sz w:val="28"/>
          <w:szCs w:val="28"/>
        </w:rPr>
        <w:br/>
        <w:t>4 федерального значения, 261 областного значения, 49 местного значения.</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 xml:space="preserve">На сегодняшний день ООПТ местного значения составляют всего </w:t>
      </w:r>
      <w:r w:rsidRPr="00D60496">
        <w:rPr>
          <w:rFonts w:ascii="Times New Roman" w:hAnsi="Times New Roman"/>
          <w:sz w:val="28"/>
          <w:szCs w:val="28"/>
        </w:rPr>
        <w:br/>
        <w:t>2,26 процента (7815,48 га) относительно площади всех ООПТ</w:t>
      </w:r>
      <w:r w:rsidR="000536FB">
        <w:rPr>
          <w:rFonts w:ascii="Times New Roman" w:hAnsi="Times New Roman"/>
          <w:sz w:val="28"/>
          <w:szCs w:val="28"/>
        </w:rPr>
        <w:t>,</w:t>
      </w:r>
      <w:r w:rsidRPr="00D60496">
        <w:rPr>
          <w:rFonts w:ascii="Times New Roman" w:hAnsi="Times New Roman"/>
          <w:sz w:val="28"/>
          <w:szCs w:val="28"/>
        </w:rPr>
        <w:t xml:space="preserve"> расположенных на территории Московской области, что является крайне малым показателем.</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lastRenderedPageBreak/>
        <w:t xml:space="preserve">Экологический туризм выполняет ряд важных социальных функций, связанных с поддержкой жизнедеятельности местного населения и региона, </w:t>
      </w:r>
      <w:r w:rsidRPr="00D60496">
        <w:rPr>
          <w:rFonts w:ascii="Times New Roman" w:hAnsi="Times New Roman"/>
          <w:sz w:val="28"/>
          <w:szCs w:val="28"/>
        </w:rPr>
        <w:br/>
        <w:t xml:space="preserve">в том числе с реализацией положений Закона Московской области </w:t>
      </w:r>
      <w:r w:rsidRPr="00D60496">
        <w:rPr>
          <w:rFonts w:ascii="Times New Roman" w:hAnsi="Times New Roman"/>
          <w:sz w:val="28"/>
          <w:szCs w:val="28"/>
        </w:rPr>
        <w:br/>
        <w:t xml:space="preserve">№ 54/2024-ОЗ «Об экологическом образовании, просвещении и формировании экологической культуры в Московской области». </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В результате развития экологического туризма достигается коммерческий и образовательный эффект, возникает дополнительный стимул соблюдения норм экологического законодательства на территории Московской области.</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 xml:space="preserve">Значительную помощь в охране ООПТ при организации на них туристической деятельности могут оказать общественные инспектора по охране природы. В рамках исполнения решения выездного заседания Комитетом подготовлен и Московской областной Думой принят Закон Московской области № 184/2024-ОЗ «О внесении изменений в Закон Московской области «Об охране окружающей среды в Московской области», в котором закреплены положения организации общественного экологического контроля </w:t>
      </w:r>
      <w:r w:rsidR="00F131E4">
        <w:rPr>
          <w:rFonts w:ascii="Times New Roman" w:hAnsi="Times New Roman"/>
          <w:sz w:val="28"/>
          <w:szCs w:val="28"/>
        </w:rPr>
        <w:br/>
      </w:r>
      <w:r w:rsidRPr="00D60496">
        <w:rPr>
          <w:rFonts w:ascii="Times New Roman" w:hAnsi="Times New Roman"/>
          <w:sz w:val="28"/>
          <w:szCs w:val="28"/>
        </w:rPr>
        <w:t>в Подмосковье.</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 xml:space="preserve">8. Выездное заседание на тему «Ликвидация объектов </w:t>
      </w:r>
      <w:r w:rsidRPr="00D563BF">
        <w:rPr>
          <w:rFonts w:ascii="Times New Roman" w:hAnsi="Times New Roman"/>
          <w:sz w:val="28"/>
          <w:szCs w:val="28"/>
        </w:rPr>
        <w:t>накопленного вреда</w:t>
      </w:r>
      <w:r w:rsidRPr="00D60496">
        <w:rPr>
          <w:rFonts w:ascii="Times New Roman" w:hAnsi="Times New Roman"/>
          <w:sz w:val="28"/>
          <w:szCs w:val="28"/>
        </w:rPr>
        <w:t xml:space="preserve"> окружающей среде» на примере рекультивируемого полигона ТКО «Сафоново», расположенного в Раменском </w:t>
      </w:r>
      <w:r w:rsidR="00D563BF">
        <w:rPr>
          <w:rFonts w:ascii="Times New Roman" w:hAnsi="Times New Roman"/>
          <w:sz w:val="28"/>
          <w:szCs w:val="28"/>
        </w:rPr>
        <w:t>муниципального округе</w:t>
      </w:r>
      <w:r w:rsidRPr="00D60496">
        <w:rPr>
          <w:rFonts w:ascii="Times New Roman" w:hAnsi="Times New Roman"/>
          <w:sz w:val="28"/>
          <w:szCs w:val="28"/>
        </w:rPr>
        <w:t xml:space="preserve"> (далее – полигон). </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 xml:space="preserve">Московская область </w:t>
      </w:r>
      <w:r w:rsidR="00F131E4" w:rsidRPr="00D563BF">
        <w:rPr>
          <w:rFonts w:ascii="Times New Roman" w:hAnsi="Times New Roman"/>
          <w:sz w:val="28"/>
          <w:szCs w:val="28"/>
        </w:rPr>
        <w:t>–</w:t>
      </w:r>
      <w:r w:rsidR="00F131E4">
        <w:rPr>
          <w:rFonts w:ascii="Times New Roman" w:hAnsi="Times New Roman"/>
          <w:sz w:val="28"/>
          <w:szCs w:val="28"/>
        </w:rPr>
        <w:t xml:space="preserve"> </w:t>
      </w:r>
      <w:r w:rsidRPr="00D60496">
        <w:rPr>
          <w:rFonts w:ascii="Times New Roman" w:hAnsi="Times New Roman"/>
          <w:sz w:val="28"/>
          <w:szCs w:val="28"/>
        </w:rPr>
        <w:t xml:space="preserve">один из субъектов Российской Федерации, </w:t>
      </w:r>
      <w:r w:rsidR="00D563BF">
        <w:rPr>
          <w:rFonts w:ascii="Times New Roman" w:hAnsi="Times New Roman"/>
          <w:sz w:val="28"/>
          <w:szCs w:val="28"/>
        </w:rPr>
        <w:br/>
      </w:r>
      <w:r w:rsidRPr="00D60496">
        <w:rPr>
          <w:rFonts w:ascii="Times New Roman" w:hAnsi="Times New Roman"/>
          <w:sz w:val="28"/>
          <w:szCs w:val="28"/>
        </w:rPr>
        <w:t xml:space="preserve">в котором работе по ликвидации </w:t>
      </w:r>
      <w:r w:rsidRPr="00D563BF">
        <w:rPr>
          <w:rFonts w:ascii="Times New Roman" w:hAnsi="Times New Roman"/>
          <w:sz w:val="28"/>
          <w:szCs w:val="28"/>
        </w:rPr>
        <w:t xml:space="preserve">накопленного </w:t>
      </w:r>
      <w:r w:rsidR="00D563BF" w:rsidRPr="00D563BF">
        <w:rPr>
          <w:rFonts w:ascii="Times New Roman" w:hAnsi="Times New Roman"/>
          <w:sz w:val="28"/>
          <w:szCs w:val="28"/>
        </w:rPr>
        <w:t>вреда окружающей среде</w:t>
      </w:r>
      <w:r w:rsidRPr="00D60496">
        <w:rPr>
          <w:rFonts w:ascii="Times New Roman" w:hAnsi="Times New Roman"/>
          <w:sz w:val="28"/>
          <w:szCs w:val="28"/>
        </w:rPr>
        <w:t xml:space="preserve"> уделяется большое внимание.</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 xml:space="preserve">В 2024 году принят Закон Московской области № 12/2024-ОЗ </w:t>
      </w:r>
      <w:r w:rsidRPr="00D60496">
        <w:rPr>
          <w:rFonts w:ascii="Times New Roman" w:hAnsi="Times New Roman"/>
          <w:sz w:val="28"/>
          <w:szCs w:val="28"/>
        </w:rPr>
        <w:br w:type="textWrapping" w:clear="all"/>
        <w:t>«О внесении изменений в Закон Московской области «Об охране окружающей среды в Московской области», который наделил исполнительные органы Московской области в сфере отношений, связанных с охраной окружающей среды, полномочиями по выявлению объектов накопленного вреда окружающей среде и по организации ликвидации накопленного вреда окружающей среде (далее – уполномоченный орган).</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В ходе выездного заседания Комитет оценил:</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ход рекультивации полигона на предмет соответствия проектным решениям и соблюдени</w:t>
      </w:r>
      <w:r w:rsidRPr="006516AC">
        <w:rPr>
          <w:rFonts w:ascii="Times New Roman" w:hAnsi="Times New Roman"/>
          <w:sz w:val="28"/>
          <w:szCs w:val="28"/>
        </w:rPr>
        <w:t>я</w:t>
      </w:r>
      <w:r w:rsidRPr="00D60496">
        <w:rPr>
          <w:rFonts w:ascii="Times New Roman" w:hAnsi="Times New Roman"/>
          <w:sz w:val="28"/>
          <w:szCs w:val="28"/>
        </w:rPr>
        <w:t xml:space="preserve"> сроков;</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эффективность расходования бюджетных средств;</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улучшение экологической ситуации в районе влияния полигона;</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 xml:space="preserve">готовность уполномоченного органа к осуществлению мероприятий </w:t>
      </w:r>
      <w:r w:rsidRPr="00D60496">
        <w:rPr>
          <w:rFonts w:ascii="Times New Roman" w:hAnsi="Times New Roman"/>
          <w:sz w:val="28"/>
          <w:szCs w:val="28"/>
        </w:rPr>
        <w:br/>
        <w:t>по выявлению объектов накопленного вреда окружающей среде на территории Московской области.</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 xml:space="preserve">В 2024 году на территории Московской области завершены работы </w:t>
      </w:r>
      <w:r w:rsidRPr="00D60496">
        <w:rPr>
          <w:rFonts w:ascii="Times New Roman" w:hAnsi="Times New Roman"/>
          <w:sz w:val="28"/>
          <w:szCs w:val="28"/>
        </w:rPr>
        <w:br/>
        <w:t xml:space="preserve">по рекультивации 6 полигонов ТКО: Егорьевский (муниципальный округ Егорьевск Московской области), Сафоново (Раменский муниципальный округ Московской области), Воловичи (Городской округ Коломна Московской области), Лесная (Городской округ Серпухов Московской области), Шатурский (муниципальный округ Шатура Московской области), Непейно (Дмитровский </w:t>
      </w:r>
      <w:r w:rsidRPr="00D60496">
        <w:rPr>
          <w:rFonts w:ascii="Times New Roman" w:hAnsi="Times New Roman"/>
          <w:sz w:val="28"/>
          <w:szCs w:val="28"/>
        </w:rPr>
        <w:lastRenderedPageBreak/>
        <w:t>муниципальный округ Московской области). В 2025 году планируется начать биологический этап рекультивации закрытых полигонов.</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 xml:space="preserve">До настоящего времени не решен вопрос выделения средств </w:t>
      </w:r>
      <w:r w:rsidRPr="00D60496">
        <w:rPr>
          <w:rFonts w:ascii="Times New Roman" w:hAnsi="Times New Roman"/>
          <w:sz w:val="28"/>
          <w:szCs w:val="28"/>
        </w:rPr>
        <w:br/>
        <w:t xml:space="preserve">из федерального бюджета на рекультивацию полигонов ТКО «Сабурово» </w:t>
      </w:r>
      <w:r w:rsidRPr="00D60496">
        <w:rPr>
          <w:rFonts w:ascii="Times New Roman" w:hAnsi="Times New Roman"/>
          <w:sz w:val="28"/>
          <w:szCs w:val="28"/>
        </w:rPr>
        <w:br/>
        <w:t>(городской округ Щёлково Московской области), «Малая Дубна»</w:t>
      </w:r>
      <w:r w:rsidRPr="00D60496">
        <w:rPr>
          <w:rFonts w:ascii="Times New Roman" w:hAnsi="Times New Roman"/>
          <w:sz w:val="28"/>
          <w:szCs w:val="28"/>
        </w:rPr>
        <w:br/>
        <w:t>(Орехово-Зуевский городской округ Московской области), «Ошенево» (городской округ Лотошино Московской области), «Семенково» (муниципальный округ Серебряные Пруды Московской области), «Астапово» (муниципальный округ Луховицы Московской области), «Озёры»</w:t>
      </w:r>
      <w:r w:rsidRPr="00D60496">
        <w:rPr>
          <w:rFonts w:ascii="Times New Roman" w:hAnsi="Times New Roman"/>
          <w:sz w:val="28"/>
          <w:szCs w:val="28"/>
        </w:rPr>
        <w:br/>
        <w:t>(Городской округ Коломна Московской области), «Каргашино»</w:t>
      </w:r>
      <w:r w:rsidRPr="00D60496">
        <w:rPr>
          <w:rFonts w:ascii="Times New Roman" w:hAnsi="Times New Roman"/>
          <w:sz w:val="28"/>
          <w:szCs w:val="28"/>
        </w:rPr>
        <w:br/>
        <w:t>(городской округ Мытищи Московской области), «Пуршево» (Городской округ Балашиха Московской области), «Павловское» (муниципальный округ Истра Московской области), «Левобережный» (городской округ Химки Московской области), «Протвино» (Городской округ Серпухов Московской области), «Жерновка» (Городской округ Серпухов Московской области).</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9. Форум «ЭкоПодмосковье» (</w:t>
      </w:r>
      <w:r w:rsidR="00744B00">
        <w:rPr>
          <w:rFonts w:ascii="Times New Roman" w:hAnsi="Times New Roman"/>
          <w:sz w:val="28"/>
          <w:szCs w:val="28"/>
        </w:rPr>
        <w:t>далее</w:t>
      </w:r>
      <w:r w:rsidRPr="00D60496">
        <w:rPr>
          <w:rFonts w:ascii="Times New Roman" w:hAnsi="Times New Roman"/>
          <w:sz w:val="28"/>
          <w:szCs w:val="28"/>
        </w:rPr>
        <w:t xml:space="preserve"> – Форум) в рамках которого прошел XI областной слет школьных лесничеств Московской области и региональный этап Всероссийского юниорского лесного конкурса «Подрост».</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Форум направлен на:</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 xml:space="preserve">формирование экологической культуры и активной жизненной позиции </w:t>
      </w:r>
      <w:r w:rsidRPr="00D60496">
        <w:rPr>
          <w:rFonts w:ascii="Times New Roman" w:hAnsi="Times New Roman"/>
          <w:sz w:val="28"/>
          <w:szCs w:val="28"/>
        </w:rPr>
        <w:br/>
        <w:t>в отношении глобальных проблем, грозящих климату Земли;</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развитие движения школьных лесничеств;</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повышение престижа профессий работников лесного хозяйства;</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определение и популяризация лучших практик развития умений выражать отношение к природным и культурным ценностям посредством творческой, художественной, социально полезной и исследовательской деятельности;</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 xml:space="preserve">обучение навыкам бережного отношения к окружающей среде </w:t>
      </w:r>
      <w:r w:rsidRPr="00D60496">
        <w:rPr>
          <w:rFonts w:ascii="Times New Roman" w:hAnsi="Times New Roman"/>
          <w:sz w:val="28"/>
          <w:szCs w:val="28"/>
        </w:rPr>
        <w:br/>
        <w:t xml:space="preserve">в соответствии с принципом сохранения природного разнообразия </w:t>
      </w:r>
      <w:r w:rsidRPr="00D60496">
        <w:rPr>
          <w:rFonts w:ascii="Times New Roman" w:hAnsi="Times New Roman"/>
          <w:sz w:val="28"/>
          <w:szCs w:val="28"/>
        </w:rPr>
        <w:br/>
        <w:t>и климатического благополучия;</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привлечение общественного внимания к проблемам экологической безопасности;</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привлечение широкого круга лиц к проведению на территории Московской области международной акции «Сад памяти», Всероссийской акции «Сохраним лес», акции «Чистый лес»;</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консолидация усилий государственных органов всех уровней власти, органов местного самоуправления муниципальных образований Московской области и населения по развитию и внедрению в Московской области комплексного подхода к системе экологического просвещения, воспитания, образования, как основы формирования экологического и эстетического отношения человека к природе;</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 xml:space="preserve">поощрение лиц, осуществляющих экологическое образование </w:t>
      </w:r>
      <w:r w:rsidRPr="00D60496">
        <w:rPr>
          <w:rFonts w:ascii="Times New Roman" w:hAnsi="Times New Roman"/>
          <w:sz w:val="28"/>
          <w:szCs w:val="28"/>
        </w:rPr>
        <w:br/>
        <w:t xml:space="preserve">и воспитание, а также наиболее активных граждан, организующих </w:t>
      </w:r>
      <w:r w:rsidRPr="00D60496">
        <w:rPr>
          <w:rFonts w:ascii="Times New Roman" w:hAnsi="Times New Roman"/>
          <w:sz w:val="28"/>
          <w:szCs w:val="28"/>
        </w:rPr>
        <w:br/>
        <w:t>и участвующих в экологических акциях Подмосковья.</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lastRenderedPageBreak/>
        <w:t xml:space="preserve">Участники были ознакомлены с Обзором наилучших практик проведения форумов школьных лесничеств, проходивших в период с 2021 по 2024 годы </w:t>
      </w:r>
      <w:r w:rsidRPr="00D60496">
        <w:rPr>
          <w:rFonts w:ascii="Times New Roman" w:hAnsi="Times New Roman"/>
          <w:sz w:val="28"/>
          <w:szCs w:val="28"/>
        </w:rPr>
        <w:br/>
        <w:t>в Российской Федерации и в Республике Беларусь.</w:t>
      </w:r>
    </w:p>
    <w:p w:rsidR="0075797A" w:rsidRPr="00D60496" w:rsidRDefault="005077FA" w:rsidP="00D60496">
      <w:pPr>
        <w:pStyle w:val="a3"/>
        <w:ind w:left="0" w:firstLine="709"/>
        <w:jc w:val="both"/>
        <w:rPr>
          <w:color w:val="000000"/>
          <w:sz w:val="28"/>
          <w:szCs w:val="28"/>
        </w:rPr>
      </w:pPr>
      <w:r w:rsidRPr="00D60496">
        <w:rPr>
          <w:color w:val="000000"/>
          <w:sz w:val="28"/>
          <w:szCs w:val="28"/>
        </w:rPr>
        <w:t xml:space="preserve">10. Расширенное заседание </w:t>
      </w:r>
      <w:r w:rsidR="007E33D0">
        <w:rPr>
          <w:color w:val="000000"/>
          <w:sz w:val="28"/>
          <w:szCs w:val="28"/>
        </w:rPr>
        <w:t xml:space="preserve">на тему </w:t>
      </w:r>
      <w:r w:rsidRPr="00D60496">
        <w:rPr>
          <w:color w:val="000000"/>
          <w:sz w:val="28"/>
          <w:szCs w:val="28"/>
        </w:rPr>
        <w:t xml:space="preserve">«О реализации в 2023–2024 годах </w:t>
      </w:r>
      <w:r w:rsidRPr="00D60496">
        <w:rPr>
          <w:color w:val="000000"/>
          <w:sz w:val="28"/>
          <w:szCs w:val="28"/>
        </w:rPr>
        <w:br/>
        <w:t xml:space="preserve">на территории Московской области упрощенного порядка оформления гражданами прав на объекты недвижимости в рамках дачной, гаражной </w:t>
      </w:r>
      <w:r w:rsidRPr="00D60496">
        <w:rPr>
          <w:color w:val="000000"/>
          <w:sz w:val="28"/>
          <w:szCs w:val="28"/>
        </w:rPr>
        <w:br/>
        <w:t>и лесной амнистий</w:t>
      </w:r>
      <w:r w:rsidR="007E33D0">
        <w:rPr>
          <w:color w:val="000000"/>
          <w:sz w:val="28"/>
          <w:szCs w:val="28"/>
        </w:rPr>
        <w:t>»</w:t>
      </w:r>
      <w:r w:rsidRPr="00D60496">
        <w:rPr>
          <w:color w:val="000000"/>
          <w:sz w:val="28"/>
          <w:szCs w:val="28"/>
        </w:rPr>
        <w:t>.</w:t>
      </w:r>
    </w:p>
    <w:p w:rsidR="0075797A" w:rsidRPr="00D60496" w:rsidRDefault="005077FA" w:rsidP="00D60496">
      <w:pPr>
        <w:spacing w:after="0" w:line="240" w:lineRule="auto"/>
        <w:ind w:firstLine="709"/>
        <w:jc w:val="both"/>
        <w:rPr>
          <w:rFonts w:ascii="Times New Roman" w:eastAsia="Times New Roman" w:hAnsi="Times New Roman"/>
          <w:bCs/>
          <w:sz w:val="28"/>
          <w:szCs w:val="28"/>
          <w:lang w:eastAsia="ru-RU"/>
        </w:rPr>
      </w:pPr>
      <w:r w:rsidRPr="00D60496">
        <w:rPr>
          <w:rFonts w:ascii="Times New Roman" w:eastAsia="Times New Roman" w:hAnsi="Times New Roman"/>
          <w:bCs/>
          <w:sz w:val="28"/>
          <w:szCs w:val="28"/>
          <w:lang w:eastAsia="ru-RU"/>
        </w:rPr>
        <w:t>По информации Министерства имущественных отношений Московской области за 9 месяцев 2024 года в Московской области в рамках дачной амнистии зарегистрировано более</w:t>
      </w:r>
      <w:r w:rsidRPr="00D60496">
        <w:rPr>
          <w:rFonts w:ascii="Times New Roman" w:eastAsia="Times New Roman" w:hAnsi="Times New Roman"/>
          <w:bCs/>
          <w:noProof/>
          <w:sz w:val="28"/>
          <w:szCs w:val="28"/>
          <w:lang w:eastAsia="ru-RU"/>
        </w:rPr>
        <w:drawing>
          <wp:inline distT="0" distB="0" distL="0" distR="0" wp14:anchorId="6D5E36F0" wp14:editId="526E9683">
            <wp:extent cx="9525" cy="9525"/>
            <wp:effectExtent l="0" t="0" r="0" b="0"/>
            <wp:docPr id="5" name="_x0000_i10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pic:blipFill>
                  <pic:spPr bwMode="auto">
                    <a:xfrm>
                      <a:off x="0" y="0"/>
                      <a:ext cx="9525" cy="9525"/>
                    </a:xfrm>
                    <a:prstGeom prst="rect">
                      <a:avLst/>
                    </a:prstGeom>
                    <a:noFill/>
                    <a:ln>
                      <a:noFill/>
                    </a:ln>
                  </pic:spPr>
                </pic:pic>
              </a:graphicData>
            </a:graphic>
          </wp:inline>
        </w:drawing>
      </w:r>
      <w:r w:rsidRPr="00D60496">
        <w:rPr>
          <w:rFonts w:ascii="Times New Roman" w:eastAsia="Times New Roman" w:hAnsi="Times New Roman"/>
          <w:bCs/>
          <w:noProof/>
          <w:sz w:val="28"/>
          <w:szCs w:val="28"/>
          <w:lang w:eastAsia="ru-RU"/>
        </w:rPr>
        <w:drawing>
          <wp:inline distT="0" distB="0" distL="0" distR="0" wp14:anchorId="77910D0F" wp14:editId="12AEE0C1">
            <wp:extent cx="9525" cy="9525"/>
            <wp:effectExtent l="0" t="0" r="0" b="0"/>
            <wp:docPr id="6" name="_x0000_i10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pic:blipFill>
                  <pic:spPr bwMode="auto">
                    <a:xfrm>
                      <a:off x="0" y="0"/>
                      <a:ext cx="9525" cy="9525"/>
                    </a:xfrm>
                    <a:prstGeom prst="rect">
                      <a:avLst/>
                    </a:prstGeom>
                    <a:noFill/>
                    <a:ln>
                      <a:noFill/>
                    </a:ln>
                  </pic:spPr>
                </pic:pic>
              </a:graphicData>
            </a:graphic>
          </wp:inline>
        </w:drawing>
      </w:r>
      <w:r w:rsidRPr="00D60496">
        <w:rPr>
          <w:rFonts w:ascii="Times New Roman" w:eastAsia="Times New Roman" w:hAnsi="Times New Roman"/>
          <w:bCs/>
          <w:sz w:val="28"/>
          <w:szCs w:val="28"/>
          <w:lang w:eastAsia="ru-RU"/>
        </w:rPr>
        <w:t xml:space="preserve"> 66 276</w:t>
      </w:r>
      <w:r w:rsidRPr="00D60496">
        <w:rPr>
          <w:rFonts w:ascii="Times New Roman" w:eastAsia="Times New Roman" w:hAnsi="Times New Roman"/>
          <w:bCs/>
          <w:noProof/>
          <w:sz w:val="28"/>
          <w:szCs w:val="28"/>
          <w:lang w:eastAsia="ru-RU"/>
        </w:rPr>
        <w:drawing>
          <wp:inline distT="0" distB="0" distL="0" distR="0" wp14:anchorId="59F0F998" wp14:editId="0CA41FE0">
            <wp:extent cx="9525" cy="9525"/>
            <wp:effectExtent l="0" t="0" r="0" b="0"/>
            <wp:docPr id="7" name="_x0000_i10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pic:blipFill>
                  <pic:spPr bwMode="auto">
                    <a:xfrm>
                      <a:off x="0" y="0"/>
                      <a:ext cx="9525" cy="9525"/>
                    </a:xfrm>
                    <a:prstGeom prst="rect">
                      <a:avLst/>
                    </a:prstGeom>
                    <a:noFill/>
                    <a:ln>
                      <a:noFill/>
                    </a:ln>
                  </pic:spPr>
                </pic:pic>
              </a:graphicData>
            </a:graphic>
          </wp:inline>
        </w:drawing>
      </w:r>
      <w:r w:rsidRPr="00D60496">
        <w:rPr>
          <w:rFonts w:ascii="Times New Roman" w:eastAsia="Times New Roman" w:hAnsi="Times New Roman"/>
          <w:bCs/>
          <w:sz w:val="28"/>
          <w:szCs w:val="28"/>
          <w:lang w:eastAsia="ru-RU"/>
        </w:rPr>
        <w:t xml:space="preserve"> тыс. объектов недвижимости </w:t>
      </w:r>
      <w:r w:rsidRPr="00D60496">
        <w:rPr>
          <w:rFonts w:ascii="Times New Roman" w:eastAsia="Times New Roman" w:hAnsi="Times New Roman"/>
          <w:bCs/>
          <w:sz w:val="28"/>
          <w:szCs w:val="28"/>
          <w:lang w:eastAsia="ru-RU"/>
        </w:rPr>
        <w:br/>
        <w:t xml:space="preserve">(95 процентов от плана), из них свыше </w:t>
      </w:r>
      <w:r w:rsidRPr="00D60496">
        <w:rPr>
          <w:rFonts w:ascii="Times New Roman" w:eastAsia="Times New Roman" w:hAnsi="Times New Roman"/>
          <w:bCs/>
          <w:noProof/>
          <w:sz w:val="28"/>
          <w:szCs w:val="28"/>
          <w:lang w:eastAsia="ru-RU"/>
        </w:rPr>
        <w:drawing>
          <wp:inline distT="0" distB="0" distL="0" distR="0" wp14:anchorId="0F679E2F" wp14:editId="152C2155">
            <wp:extent cx="9525" cy="9525"/>
            <wp:effectExtent l="0" t="0" r="0" b="0"/>
            <wp:docPr id="8" name="_x0000_i10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pic:blipFill>
                  <pic:spPr bwMode="auto">
                    <a:xfrm>
                      <a:off x="0" y="0"/>
                      <a:ext cx="9525" cy="9525"/>
                    </a:xfrm>
                    <a:prstGeom prst="rect">
                      <a:avLst/>
                    </a:prstGeom>
                    <a:noFill/>
                    <a:ln>
                      <a:noFill/>
                    </a:ln>
                  </pic:spPr>
                </pic:pic>
              </a:graphicData>
            </a:graphic>
          </wp:inline>
        </w:drawing>
      </w:r>
      <w:r w:rsidRPr="00D60496">
        <w:rPr>
          <w:rFonts w:ascii="Times New Roman" w:eastAsia="Times New Roman" w:hAnsi="Times New Roman"/>
          <w:bCs/>
          <w:noProof/>
          <w:sz w:val="28"/>
          <w:szCs w:val="28"/>
          <w:lang w:eastAsia="ru-RU"/>
        </w:rPr>
        <w:drawing>
          <wp:inline distT="0" distB="0" distL="0" distR="0" wp14:anchorId="59076C74" wp14:editId="0CD88F49">
            <wp:extent cx="9525" cy="9525"/>
            <wp:effectExtent l="0" t="0" r="0" b="0"/>
            <wp:docPr id="9" name="_x0000_i10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pic:blipFill>
                  <pic:spPr bwMode="auto">
                    <a:xfrm>
                      <a:off x="0" y="0"/>
                      <a:ext cx="9525" cy="9525"/>
                    </a:xfrm>
                    <a:prstGeom prst="rect">
                      <a:avLst/>
                    </a:prstGeom>
                    <a:noFill/>
                    <a:ln>
                      <a:noFill/>
                    </a:ln>
                  </pic:spPr>
                </pic:pic>
              </a:graphicData>
            </a:graphic>
          </wp:inline>
        </w:drawing>
      </w:r>
      <w:r w:rsidRPr="00D60496">
        <w:rPr>
          <w:rFonts w:ascii="Times New Roman" w:eastAsia="Times New Roman" w:hAnsi="Times New Roman"/>
          <w:bCs/>
          <w:sz w:val="28"/>
          <w:szCs w:val="28"/>
          <w:lang w:eastAsia="ru-RU"/>
        </w:rPr>
        <w:t>51 774 – это индивидуальные жилые дома общей площадью 7,2</w:t>
      </w:r>
      <w:r w:rsidRPr="00D60496">
        <w:rPr>
          <w:rFonts w:ascii="Times New Roman" w:eastAsia="Times New Roman" w:hAnsi="Times New Roman"/>
          <w:bCs/>
          <w:noProof/>
          <w:sz w:val="28"/>
          <w:szCs w:val="28"/>
          <w:lang w:eastAsia="ru-RU"/>
        </w:rPr>
        <w:drawing>
          <wp:inline distT="0" distB="0" distL="0" distR="0" wp14:anchorId="6AFDA1A2" wp14:editId="1F2EB3F2">
            <wp:extent cx="9525" cy="9525"/>
            <wp:effectExtent l="0" t="0" r="0" b="0"/>
            <wp:docPr id="10" name="_x0000_i10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pic:blipFill>
                  <pic:spPr bwMode="auto">
                    <a:xfrm>
                      <a:off x="0" y="0"/>
                      <a:ext cx="9525" cy="9525"/>
                    </a:xfrm>
                    <a:prstGeom prst="rect">
                      <a:avLst/>
                    </a:prstGeom>
                    <a:noFill/>
                    <a:ln>
                      <a:noFill/>
                    </a:ln>
                  </pic:spPr>
                </pic:pic>
              </a:graphicData>
            </a:graphic>
          </wp:inline>
        </w:drawing>
      </w:r>
      <w:r w:rsidRPr="00D60496">
        <w:rPr>
          <w:rFonts w:ascii="Times New Roman" w:eastAsia="Times New Roman" w:hAnsi="Times New Roman"/>
          <w:bCs/>
          <w:sz w:val="28"/>
          <w:szCs w:val="28"/>
          <w:lang w:eastAsia="ru-RU"/>
        </w:rPr>
        <w:t xml:space="preserve"> млн. кв. м с налоговым потенциалом 207,2 млн. рублей. Лидерами по количеству зарегистрированных объектов недвижимости </w:t>
      </w:r>
      <w:r w:rsidRPr="00D60496">
        <w:rPr>
          <w:rFonts w:ascii="Times New Roman" w:eastAsia="Times New Roman" w:hAnsi="Times New Roman"/>
          <w:bCs/>
          <w:sz w:val="28"/>
          <w:szCs w:val="28"/>
          <w:lang w:eastAsia="ru-RU"/>
        </w:rPr>
        <w:br/>
        <w:t xml:space="preserve">в упрощенном порядке за указанный период стали муниципальные округа: </w:t>
      </w:r>
      <w:r w:rsidRPr="00D60496">
        <w:rPr>
          <w:rFonts w:ascii="Times New Roman" w:eastAsia="Times New Roman" w:hAnsi="Times New Roman"/>
          <w:bCs/>
          <w:noProof/>
          <w:sz w:val="28"/>
          <w:szCs w:val="28"/>
          <w:lang w:eastAsia="ru-RU"/>
        </w:rPr>
        <w:drawing>
          <wp:inline distT="0" distB="0" distL="0" distR="0" wp14:anchorId="5DBA1A90" wp14:editId="4799E360">
            <wp:extent cx="9525" cy="9525"/>
            <wp:effectExtent l="0" t="0" r="0" b="0"/>
            <wp:docPr id="11" name="_x0000_i1059"/>
            <wp:cNvGraphicFramePr/>
            <a:graphic xmlns:a="http://schemas.openxmlformats.org/drawingml/2006/main">
              <a:graphicData uri="http://schemas.openxmlformats.org/drawingml/2006/picture">
                <pic:pic xmlns:pic="http://schemas.openxmlformats.org/drawingml/2006/picture">
                  <pic:nvPicPr>
                    <pic:cNvPr id="837462915" name=""/>
                    <pic:cNvPicPr/>
                  </pic:nvPicPr>
                  <pic:blipFill>
                    <a:blip r:embed="rId11"/>
                    <a:stretch/>
                  </pic:blipFill>
                  <pic:spPr bwMode="auto">
                    <a:xfrm>
                      <a:off x="0" y="0"/>
                      <a:ext cx="9524" cy="9524"/>
                    </a:xfrm>
                    <a:prstGeom prst="rect">
                      <a:avLst/>
                    </a:prstGeom>
                    <a:noFill/>
                    <a:ln>
                      <a:noFill/>
                    </a:ln>
                  </pic:spPr>
                </pic:pic>
              </a:graphicData>
            </a:graphic>
          </wp:inline>
        </w:drawing>
      </w:r>
      <w:r w:rsidRPr="00D60496">
        <w:rPr>
          <w:rFonts w:ascii="Times New Roman" w:eastAsia="Times New Roman" w:hAnsi="Times New Roman"/>
          <w:bCs/>
          <w:sz w:val="28"/>
          <w:szCs w:val="28"/>
          <w:lang w:eastAsia="ru-RU"/>
        </w:rPr>
        <w:t xml:space="preserve">Раменский, Дмитровский, Истра. </w:t>
      </w:r>
      <w:r w:rsidRPr="00D60496">
        <w:rPr>
          <w:rFonts w:ascii="Times New Roman" w:eastAsia="Times New Roman" w:hAnsi="Times New Roman"/>
          <w:bCs/>
          <w:noProof/>
          <w:sz w:val="28"/>
          <w:szCs w:val="28"/>
          <w:lang w:eastAsia="ru-RU"/>
        </w:rPr>
        <w:drawing>
          <wp:inline distT="0" distB="0" distL="0" distR="0" wp14:anchorId="75B4A447" wp14:editId="2E0F1FCB">
            <wp:extent cx="9525" cy="9525"/>
            <wp:effectExtent l="0" t="0" r="0" b="0"/>
            <wp:docPr id="12" name="_x0000_i1060"/>
            <wp:cNvGraphicFramePr/>
            <a:graphic xmlns:a="http://schemas.openxmlformats.org/drawingml/2006/main">
              <a:graphicData uri="http://schemas.openxmlformats.org/drawingml/2006/picture">
                <pic:pic xmlns:pic="http://schemas.openxmlformats.org/drawingml/2006/picture">
                  <pic:nvPicPr>
                    <pic:cNvPr id="323165265" name=""/>
                    <pic:cNvPicPr/>
                  </pic:nvPicPr>
                  <pic:blipFill>
                    <a:blip r:embed="rId11"/>
                    <a:stretch/>
                  </pic:blipFill>
                  <pic:spPr bwMode="auto">
                    <a:xfrm>
                      <a:off x="0" y="0"/>
                      <a:ext cx="9524" cy="9524"/>
                    </a:xfrm>
                    <a:prstGeom prst="rect">
                      <a:avLst/>
                    </a:prstGeom>
                    <a:noFill/>
                    <a:ln>
                      <a:noFill/>
                    </a:ln>
                  </pic:spPr>
                </pic:pic>
              </a:graphicData>
            </a:graphic>
          </wp:inline>
        </w:drawing>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В рамках гаражной амнистии с начала действия на</w:t>
      </w:r>
      <w:r w:rsidR="009838EB">
        <w:rPr>
          <w:rFonts w:ascii="Times New Roman" w:hAnsi="Times New Roman"/>
          <w:sz w:val="28"/>
          <w:szCs w:val="28"/>
        </w:rPr>
        <w:t xml:space="preserve"> территории Московской области </w:t>
      </w:r>
      <w:r w:rsidRPr="00D60496">
        <w:rPr>
          <w:rFonts w:ascii="Times New Roman" w:hAnsi="Times New Roman"/>
          <w:sz w:val="28"/>
          <w:szCs w:val="28"/>
        </w:rPr>
        <w:t>зарегистрирован 22 751 объект недвижимости площадью 384 555 кв. м, из них 7 115 объектов гаражного назначения и 15 636 земельных участков. Лидерами по количеству зарегистрированных объектов недвижимости в рамках «гаражной амнистии» за указанный период стали городские округа: Балашиха, Домодедово, Щёлково и Красногорск.</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 xml:space="preserve">В Центральном федеральном округе Московская область является лидером в проведении «лесной амнистии». По состоянию на 01.10.2024 года </w:t>
      </w:r>
      <w:r w:rsidRPr="00D60496">
        <w:rPr>
          <w:rFonts w:ascii="Times New Roman" w:hAnsi="Times New Roman"/>
          <w:sz w:val="28"/>
          <w:szCs w:val="28"/>
        </w:rPr>
        <w:br/>
      </w:r>
      <w:r w:rsidRPr="00EE0B03">
        <w:rPr>
          <w:rFonts w:ascii="Times New Roman" w:hAnsi="Times New Roman"/>
          <w:sz w:val="28"/>
          <w:szCs w:val="28"/>
        </w:rPr>
        <w:t xml:space="preserve">сведения </w:t>
      </w:r>
      <w:r w:rsidR="00EE0B03" w:rsidRPr="00EE0B03">
        <w:rPr>
          <w:rFonts w:ascii="Times New Roman" w:hAnsi="Times New Roman"/>
          <w:sz w:val="28"/>
          <w:szCs w:val="28"/>
        </w:rPr>
        <w:t xml:space="preserve">о </w:t>
      </w:r>
      <w:r w:rsidRPr="00EE0B03">
        <w:rPr>
          <w:rFonts w:ascii="Times New Roman" w:hAnsi="Times New Roman"/>
          <w:sz w:val="28"/>
          <w:szCs w:val="28"/>
        </w:rPr>
        <w:t>125 тыс.</w:t>
      </w:r>
      <w:r w:rsidRPr="00D60496">
        <w:rPr>
          <w:rFonts w:ascii="Times New Roman" w:hAnsi="Times New Roman"/>
          <w:sz w:val="28"/>
          <w:szCs w:val="28"/>
        </w:rPr>
        <w:t xml:space="preserve"> земельных участков из 155 тысяч, содержащихся </w:t>
      </w:r>
      <w:r w:rsidRPr="00D60496">
        <w:rPr>
          <w:rFonts w:ascii="Times New Roman" w:hAnsi="Times New Roman"/>
          <w:sz w:val="28"/>
          <w:szCs w:val="28"/>
        </w:rPr>
        <w:br/>
        <w:t xml:space="preserve">в государственном лесном реестре, лесном плане Московской области, приведены в соответствие со сведениями, содержащимися в </w:t>
      </w:r>
      <w:r w:rsidR="007C733E" w:rsidRPr="007C733E">
        <w:rPr>
          <w:rFonts w:ascii="Times New Roman" w:hAnsi="Times New Roman"/>
          <w:sz w:val="28"/>
          <w:szCs w:val="28"/>
        </w:rPr>
        <w:t>Е</w:t>
      </w:r>
      <w:r w:rsidR="007C733E" w:rsidRPr="00D60496">
        <w:rPr>
          <w:rFonts w:ascii="Times New Roman" w:hAnsi="Times New Roman"/>
          <w:sz w:val="28"/>
          <w:szCs w:val="28"/>
        </w:rPr>
        <w:t xml:space="preserve">дином </w:t>
      </w:r>
      <w:r w:rsidRPr="00D60496">
        <w:rPr>
          <w:rFonts w:ascii="Times New Roman" w:hAnsi="Times New Roman"/>
          <w:sz w:val="28"/>
          <w:szCs w:val="28"/>
        </w:rPr>
        <w:t>государственном реестре недвижимости.</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 xml:space="preserve">В рамках инициативного амнистирования лесных участков амнистировано около 106 372 земельных участков, в связи с чем в 2024 году </w:t>
      </w:r>
      <w:r w:rsidRPr="00D60496">
        <w:rPr>
          <w:rFonts w:ascii="Times New Roman" w:hAnsi="Times New Roman"/>
          <w:sz w:val="28"/>
          <w:szCs w:val="28"/>
        </w:rPr>
        <w:br/>
        <w:t xml:space="preserve">на Региональном портале государственных услуг услуга «Приведение </w:t>
      </w:r>
      <w:r w:rsidRPr="00D60496">
        <w:rPr>
          <w:rFonts w:ascii="Times New Roman" w:hAnsi="Times New Roman"/>
          <w:sz w:val="28"/>
          <w:szCs w:val="28"/>
        </w:rPr>
        <w:br/>
        <w:t xml:space="preserve">в соответствие сведений государственного лесного реестра и </w:t>
      </w:r>
      <w:r w:rsidR="007C733E" w:rsidRPr="007C733E">
        <w:rPr>
          <w:rFonts w:ascii="Times New Roman" w:hAnsi="Times New Roman"/>
          <w:sz w:val="28"/>
          <w:szCs w:val="28"/>
        </w:rPr>
        <w:t>Е</w:t>
      </w:r>
      <w:r w:rsidRPr="00D60496">
        <w:rPr>
          <w:rFonts w:ascii="Times New Roman" w:hAnsi="Times New Roman"/>
          <w:sz w:val="28"/>
          <w:szCs w:val="28"/>
        </w:rPr>
        <w:t>диного государственного реестра недвижимости» оптимизирована. К ней подключили сервис предпроверки земельного участка для «лесной амнистии», который позволяет узнать о выводе участка из состава лесного фонда до подачи заявления.</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Актуализированы данные о границах всех 19 лесничеств Московской области.</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11. Расширенное заседание на тему «Актуальные вопросы недропользования на территории Московской области».</w:t>
      </w:r>
    </w:p>
    <w:p w:rsidR="0075797A" w:rsidRPr="00D60496" w:rsidRDefault="005077FA" w:rsidP="00D6049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8"/>
          <w:szCs w:val="28"/>
        </w:rPr>
      </w:pPr>
      <w:r w:rsidRPr="00D60496">
        <w:rPr>
          <w:rFonts w:ascii="Times New Roman" w:hAnsi="Times New Roman"/>
          <w:sz w:val="28"/>
          <w:szCs w:val="28"/>
        </w:rPr>
        <w:t>На расширенном заседании Комитетом рассмотрены вопросы предоставления участков недр местного значения без аукциона и соблюдени</w:t>
      </w:r>
      <w:r w:rsidR="00A15765">
        <w:rPr>
          <w:rFonts w:ascii="Times New Roman" w:hAnsi="Times New Roman"/>
          <w:sz w:val="28"/>
          <w:szCs w:val="28"/>
        </w:rPr>
        <w:t>я</w:t>
      </w:r>
      <w:r w:rsidRPr="00D60496">
        <w:rPr>
          <w:rFonts w:ascii="Times New Roman" w:hAnsi="Times New Roman"/>
          <w:sz w:val="28"/>
          <w:szCs w:val="28"/>
        </w:rPr>
        <w:t xml:space="preserve"> требований природоохранного законодательства недропользователями </w:t>
      </w:r>
      <w:r w:rsidRPr="00D60496">
        <w:rPr>
          <w:rFonts w:ascii="Times New Roman" w:hAnsi="Times New Roman"/>
          <w:sz w:val="28"/>
          <w:szCs w:val="28"/>
        </w:rPr>
        <w:br/>
        <w:t>при разработке участков недр местного значения.</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lastRenderedPageBreak/>
        <w:t>В рамках реализации поручения Президент</w:t>
      </w:r>
      <w:r w:rsidRPr="00F048AB">
        <w:rPr>
          <w:rFonts w:ascii="Times New Roman" w:hAnsi="Times New Roman"/>
          <w:sz w:val="28"/>
          <w:szCs w:val="28"/>
        </w:rPr>
        <w:t>а</w:t>
      </w:r>
      <w:r w:rsidRPr="00D60496">
        <w:rPr>
          <w:rFonts w:ascii="Times New Roman" w:hAnsi="Times New Roman"/>
          <w:sz w:val="28"/>
          <w:szCs w:val="28"/>
        </w:rPr>
        <w:t xml:space="preserve"> Российской Федерации </w:t>
      </w:r>
      <w:r w:rsidRPr="00D60496">
        <w:rPr>
          <w:rFonts w:ascii="Times New Roman" w:hAnsi="Times New Roman"/>
          <w:sz w:val="28"/>
          <w:szCs w:val="28"/>
        </w:rPr>
        <w:br/>
      </w:r>
      <w:r w:rsidRPr="00F048AB">
        <w:rPr>
          <w:rFonts w:ascii="Times New Roman" w:hAnsi="Times New Roman"/>
          <w:sz w:val="28"/>
          <w:szCs w:val="28"/>
        </w:rPr>
        <w:t>В.В. Путин</w:t>
      </w:r>
      <w:r w:rsidR="00F048AB" w:rsidRPr="00F048AB">
        <w:rPr>
          <w:rFonts w:ascii="Times New Roman" w:hAnsi="Times New Roman"/>
          <w:sz w:val="28"/>
          <w:szCs w:val="28"/>
        </w:rPr>
        <w:t>а</w:t>
      </w:r>
      <w:r w:rsidRPr="00D60496">
        <w:rPr>
          <w:rFonts w:ascii="Times New Roman" w:hAnsi="Times New Roman"/>
          <w:sz w:val="28"/>
          <w:szCs w:val="28"/>
        </w:rPr>
        <w:t xml:space="preserve"> по строительству дорог регионального и местного значения </w:t>
      </w:r>
      <w:r w:rsidRPr="00D60496">
        <w:rPr>
          <w:rFonts w:ascii="Times New Roman" w:hAnsi="Times New Roman"/>
          <w:sz w:val="28"/>
          <w:szCs w:val="28"/>
        </w:rPr>
        <w:br/>
        <w:t>в 2024 году было предоставлено без проведения аукциона право пользования участком недр местного значения в целях капитального ремонта участков автомобильных дорог Р-22 «Каспий» и М-4 «Дон», расположенных в границах Московской области.</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 xml:space="preserve">12. Расширенное заседание на тему «Участие Московской области </w:t>
      </w:r>
      <w:r w:rsidRPr="00D60496">
        <w:rPr>
          <w:rFonts w:ascii="Times New Roman" w:hAnsi="Times New Roman"/>
          <w:sz w:val="28"/>
          <w:szCs w:val="28"/>
        </w:rPr>
        <w:br/>
        <w:t xml:space="preserve">в осуществлении государственного экологического мониторинга». </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В рамках расширенного заседания рассмотрены вопросы:</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организации экологического мониторинга на территории Московской области;</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законодательного регулирования правоотношений в сфере мониторинга окружающей среды на территориях других субъектов Российской Федерации;</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 xml:space="preserve">участия Московской области в </w:t>
      </w:r>
      <w:r w:rsidRPr="00A86B5E">
        <w:rPr>
          <w:rFonts w:ascii="Times New Roman" w:hAnsi="Times New Roman"/>
          <w:sz w:val="28"/>
          <w:szCs w:val="28"/>
        </w:rPr>
        <w:t>федеральной государственной информационной системе состояния окружающей среды</w:t>
      </w:r>
      <w:r w:rsidRPr="00D60496">
        <w:rPr>
          <w:rFonts w:ascii="Times New Roman" w:hAnsi="Times New Roman"/>
          <w:sz w:val="28"/>
          <w:szCs w:val="28"/>
        </w:rPr>
        <w:t>;</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подготовки проекта закона Московской области об участии Московской области в осуществлении государственного экологического мониторинга.</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13. Выездное заседание на тему «Оценка эффективности реализации мероприятий по очистке водных объектов на территории Московской области» в городском округе Щёлково.</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 xml:space="preserve">На территории Московской области насчитывается 1 950 озер, около </w:t>
      </w:r>
      <w:r w:rsidRPr="00D60496">
        <w:rPr>
          <w:rFonts w:ascii="Times New Roman" w:hAnsi="Times New Roman"/>
          <w:sz w:val="28"/>
          <w:szCs w:val="28"/>
        </w:rPr>
        <w:br/>
        <w:t xml:space="preserve">1 000 русловых прудов и 127 обводненных карьеров, ежегодно их посещает порядка 15 миллионов жителей, а также насчитывается 4 тыс. водопользователей, которые ежегодно осуществляют сбросы в водные объекты области общим объемом свыше 1,6 млн. тонн. </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В ходе выездного заседания рассмотрены вопросы:</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 xml:space="preserve">охраны, расчистки, ликвидации последствий засорения водных объектов на территории Московской области в рамках реализации государственной программы «Экология и окружающая среда Подмосковья на 2023–2027 годы»; </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реализации мероприятий по очистке водных объектов и благоустройству их береговых полос;</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предоставления и использования земельных участков вблизи водных объектов для целей рекреации или реализации инвестиционных проектов;</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 xml:space="preserve">реализации программы Губернатора Московской области «100 прудов </w:t>
      </w:r>
      <w:r w:rsidRPr="00D60496">
        <w:rPr>
          <w:rFonts w:ascii="Times New Roman" w:hAnsi="Times New Roman"/>
          <w:sz w:val="28"/>
          <w:szCs w:val="28"/>
        </w:rPr>
        <w:br/>
        <w:t xml:space="preserve">и озер» в 2023–2024 годах. </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 xml:space="preserve">В Московской области в 2023 и 2024 годах расчищено 52 водных объекта общей площадью 299 га. На 2025 год подано 82 заявки для участия </w:t>
      </w:r>
      <w:r w:rsidRPr="00D60496">
        <w:rPr>
          <w:rFonts w:ascii="Times New Roman" w:hAnsi="Times New Roman"/>
          <w:sz w:val="28"/>
          <w:szCs w:val="28"/>
        </w:rPr>
        <w:br/>
        <w:t>в программе «100 прудов и озер».</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Комитетом разработан и Московской областной Думой принят Закон Московской области №</w:t>
      </w:r>
      <w:r w:rsidRPr="00D60496">
        <w:rPr>
          <w:rFonts w:ascii="Times New Roman" w:eastAsia="Times New Roman" w:hAnsi="Times New Roman"/>
          <w:sz w:val="28"/>
          <w:szCs w:val="28"/>
          <w:lang w:eastAsia="ru-RU"/>
        </w:rPr>
        <w:t xml:space="preserve"> </w:t>
      </w:r>
      <w:r w:rsidRPr="00D60496">
        <w:rPr>
          <w:rFonts w:ascii="Times New Roman" w:eastAsia="Times New Roman" w:hAnsi="Times New Roman"/>
          <w:sz w:val="28"/>
          <w:szCs w:val="28"/>
          <w:highlight w:val="white"/>
          <w:lang w:eastAsia="ru-RU"/>
        </w:rPr>
        <w:t>253/2024-ОЗ</w:t>
      </w:r>
      <w:r w:rsidRPr="00D60496">
        <w:rPr>
          <w:rFonts w:ascii="Times New Roman" w:hAnsi="Times New Roman"/>
          <w:sz w:val="28"/>
          <w:szCs w:val="28"/>
          <w:highlight w:val="white"/>
        </w:rPr>
        <w:t xml:space="preserve"> «О</w:t>
      </w:r>
      <w:r w:rsidRPr="00D60496">
        <w:rPr>
          <w:rFonts w:ascii="Times New Roman" w:hAnsi="Times New Roman"/>
          <w:sz w:val="28"/>
          <w:szCs w:val="28"/>
        </w:rPr>
        <w:t xml:space="preserve"> внесении изменений в Закон Московской области «О регулировании водных отношений на территории Московской области», в котором, в том числе, отражена возможность участия граждан в подготовке решений, реализация которых может оказать воздействие </w:t>
      </w:r>
      <w:r w:rsidRPr="00D60496">
        <w:rPr>
          <w:rFonts w:ascii="Times New Roman" w:hAnsi="Times New Roman"/>
          <w:sz w:val="28"/>
          <w:szCs w:val="28"/>
        </w:rPr>
        <w:br/>
        <w:t>на водные объекты при их использовании и охране.</w:t>
      </w:r>
    </w:p>
    <w:p w:rsidR="0075797A" w:rsidRPr="00D60496" w:rsidRDefault="005077FA" w:rsidP="00D60496">
      <w:pPr>
        <w:spacing w:after="0" w:line="240" w:lineRule="auto"/>
        <w:ind w:firstLine="709"/>
        <w:jc w:val="both"/>
        <w:rPr>
          <w:rFonts w:ascii="Times New Roman" w:eastAsia="Times New Roman" w:hAnsi="Times New Roman"/>
          <w:sz w:val="28"/>
          <w:szCs w:val="28"/>
          <w:lang w:eastAsia="ru-RU"/>
        </w:rPr>
      </w:pPr>
      <w:r w:rsidRPr="00D60496">
        <w:rPr>
          <w:rFonts w:ascii="Times New Roman" w:eastAsia="Times New Roman" w:hAnsi="Times New Roman"/>
          <w:sz w:val="28"/>
          <w:szCs w:val="28"/>
          <w:lang w:eastAsia="ru-RU"/>
        </w:rPr>
        <w:lastRenderedPageBreak/>
        <w:t xml:space="preserve">14. Расширенное заседание на тему «Итоги проведения </w:t>
      </w:r>
      <w:r w:rsidRPr="00D60496">
        <w:rPr>
          <w:rFonts w:ascii="Times New Roman" w:eastAsia="Times New Roman" w:hAnsi="Times New Roman"/>
          <w:sz w:val="28"/>
          <w:szCs w:val="28"/>
          <w:lang w:eastAsia="ru-RU"/>
        </w:rPr>
        <w:br/>
        <w:t>в Московской области в 2024 году экологической акции «Чистый лес». Результаты прохождения пожароопасного сезона в 2024 году».</w:t>
      </w:r>
    </w:p>
    <w:p w:rsidR="0075797A" w:rsidRPr="00D60496" w:rsidRDefault="005077FA" w:rsidP="00D60496">
      <w:pPr>
        <w:shd w:val="clear" w:color="auto" w:fill="FFFFFF"/>
        <w:spacing w:after="0" w:line="240" w:lineRule="auto"/>
        <w:ind w:firstLine="709"/>
        <w:contextualSpacing/>
        <w:jc w:val="both"/>
        <w:rPr>
          <w:rFonts w:ascii="Times New Roman" w:eastAsia="Times New Roman" w:hAnsi="Times New Roman"/>
          <w:sz w:val="28"/>
          <w:szCs w:val="28"/>
          <w:lang w:eastAsia="ru-RU"/>
        </w:rPr>
      </w:pPr>
      <w:r w:rsidRPr="00D60496">
        <w:rPr>
          <w:rFonts w:ascii="Times New Roman" w:eastAsia="Times New Roman" w:hAnsi="Times New Roman"/>
          <w:sz w:val="28"/>
          <w:szCs w:val="28"/>
          <w:lang w:eastAsia="ru-RU"/>
        </w:rPr>
        <w:t xml:space="preserve">Комитет совместно с Комитетом лесного хозяйства Московской области, сотрудниками ГКУ Московской области «Мособллес», представителями органов местного самоуправления муниципальных образований Московской области организовали проведение на территории  Московской области </w:t>
      </w:r>
      <w:r w:rsidR="00C72F82">
        <w:rPr>
          <w:rFonts w:ascii="Times New Roman" w:eastAsia="Times New Roman" w:hAnsi="Times New Roman"/>
          <w:sz w:val="28"/>
          <w:szCs w:val="28"/>
          <w:lang w:eastAsia="ru-RU"/>
        </w:rPr>
        <w:br/>
      </w:r>
      <w:r w:rsidRPr="00D60496">
        <w:rPr>
          <w:rFonts w:ascii="Times New Roman" w:eastAsia="Times New Roman" w:hAnsi="Times New Roman"/>
          <w:sz w:val="28"/>
          <w:szCs w:val="28"/>
          <w:lang w:eastAsia="ru-RU"/>
        </w:rPr>
        <w:t xml:space="preserve">в 2024 году акции «Чистый лес», </w:t>
      </w:r>
      <w:r w:rsidRPr="00B935FC">
        <w:rPr>
          <w:rFonts w:ascii="Times New Roman" w:eastAsia="Times New Roman" w:hAnsi="Times New Roman"/>
          <w:sz w:val="28"/>
          <w:szCs w:val="28"/>
          <w:lang w:eastAsia="ru-RU"/>
        </w:rPr>
        <w:t>цел</w:t>
      </w:r>
      <w:r w:rsidR="00B935FC" w:rsidRPr="00B935FC">
        <w:rPr>
          <w:rFonts w:ascii="Times New Roman" w:eastAsia="Times New Roman" w:hAnsi="Times New Roman"/>
          <w:sz w:val="28"/>
          <w:szCs w:val="28"/>
          <w:lang w:eastAsia="ru-RU"/>
        </w:rPr>
        <w:t>ь</w:t>
      </w:r>
      <w:r w:rsidRPr="00B935FC">
        <w:rPr>
          <w:rFonts w:ascii="Times New Roman" w:eastAsia="Times New Roman" w:hAnsi="Times New Roman"/>
          <w:sz w:val="28"/>
          <w:szCs w:val="28"/>
          <w:lang w:eastAsia="ru-RU"/>
        </w:rPr>
        <w:t>ю</w:t>
      </w:r>
      <w:r w:rsidRPr="00D60496">
        <w:rPr>
          <w:rFonts w:ascii="Times New Roman" w:eastAsia="Times New Roman" w:hAnsi="Times New Roman"/>
          <w:sz w:val="28"/>
          <w:szCs w:val="28"/>
          <w:lang w:eastAsia="ru-RU"/>
        </w:rPr>
        <w:t xml:space="preserve"> которой является обустройство мест, расположенных на территории лесного фонда и прилегающих к местам массового отдыха для рекреационных целей (далее – Акция).</w:t>
      </w:r>
    </w:p>
    <w:p w:rsidR="0075797A" w:rsidRPr="00D60496" w:rsidRDefault="005077FA" w:rsidP="00D60496">
      <w:pPr>
        <w:shd w:val="clear" w:color="auto" w:fill="FFFFFF"/>
        <w:spacing w:after="0" w:line="240" w:lineRule="auto"/>
        <w:ind w:firstLine="709"/>
        <w:contextualSpacing/>
        <w:jc w:val="both"/>
        <w:rPr>
          <w:rFonts w:ascii="Times New Roman" w:eastAsia="Times New Roman" w:hAnsi="Times New Roman"/>
          <w:sz w:val="28"/>
          <w:szCs w:val="28"/>
          <w:lang w:eastAsia="ru-RU"/>
        </w:rPr>
      </w:pPr>
      <w:r w:rsidRPr="00D60496">
        <w:rPr>
          <w:rFonts w:ascii="Times New Roman" w:eastAsia="Times New Roman" w:hAnsi="Times New Roman"/>
          <w:sz w:val="28"/>
          <w:szCs w:val="28"/>
          <w:lang w:eastAsia="ru-RU"/>
        </w:rPr>
        <w:t>Акцию активно поддержали депутаты советов депутатов городских округов, представители Всероссийской общественно-политической молодежной организации «Молодая Гвардия Единой России», представители таких организаций как «Волонтеры Подмосковья», «Движение первых», «Активное долголетие», члены общественных палат, экологические активисты, ветераны (ветераны боевых действий, ветераны военной службы, ветераны труда) и общественники региона, а также неравнодушные жители Подмосковья.</w:t>
      </w:r>
    </w:p>
    <w:p w:rsidR="0075797A" w:rsidRPr="00D60496" w:rsidRDefault="005077FA" w:rsidP="00D60496">
      <w:pPr>
        <w:shd w:val="clear" w:color="auto" w:fill="FFFFFF"/>
        <w:spacing w:after="0" w:line="240" w:lineRule="auto"/>
        <w:ind w:firstLine="709"/>
        <w:contextualSpacing/>
        <w:jc w:val="both"/>
        <w:rPr>
          <w:rFonts w:ascii="Times New Roman" w:eastAsia="Times New Roman" w:hAnsi="Times New Roman"/>
          <w:sz w:val="28"/>
          <w:szCs w:val="28"/>
          <w:lang w:eastAsia="ru-RU"/>
        </w:rPr>
      </w:pPr>
      <w:r w:rsidRPr="00D60496">
        <w:rPr>
          <w:rFonts w:ascii="Times New Roman" w:eastAsia="Times New Roman" w:hAnsi="Times New Roman"/>
          <w:sz w:val="28"/>
          <w:szCs w:val="28"/>
          <w:lang w:eastAsia="ru-RU"/>
        </w:rPr>
        <w:t>Комитет лесного хозяйства Московской области сформировал реестр лесных участков для проведения Акции (29 площадок в 26 городских округах Московской области).</w:t>
      </w:r>
    </w:p>
    <w:p w:rsidR="0075797A" w:rsidRPr="00D60496" w:rsidRDefault="005077FA" w:rsidP="00D60496">
      <w:pPr>
        <w:shd w:val="clear" w:color="auto" w:fill="FFFFFF"/>
        <w:spacing w:after="0" w:line="240" w:lineRule="auto"/>
        <w:ind w:firstLine="709"/>
        <w:contextualSpacing/>
        <w:jc w:val="both"/>
        <w:rPr>
          <w:rFonts w:ascii="Times New Roman" w:eastAsia="Times New Roman" w:hAnsi="Times New Roman"/>
          <w:sz w:val="28"/>
          <w:szCs w:val="28"/>
          <w:lang w:eastAsia="ru-RU"/>
        </w:rPr>
      </w:pPr>
      <w:r w:rsidRPr="00D60496">
        <w:rPr>
          <w:rFonts w:ascii="Times New Roman" w:eastAsia="Times New Roman" w:hAnsi="Times New Roman"/>
          <w:sz w:val="28"/>
          <w:szCs w:val="28"/>
          <w:lang w:eastAsia="ru-RU"/>
        </w:rPr>
        <w:t>Итоги Акции:</w:t>
      </w:r>
    </w:p>
    <w:p w:rsidR="0075797A" w:rsidRPr="00D60496" w:rsidRDefault="005077FA" w:rsidP="00D60496">
      <w:pPr>
        <w:shd w:val="clear" w:color="auto" w:fill="FFFFFF"/>
        <w:spacing w:after="0" w:line="240" w:lineRule="auto"/>
        <w:ind w:firstLine="709"/>
        <w:contextualSpacing/>
        <w:jc w:val="both"/>
        <w:rPr>
          <w:rFonts w:ascii="Times New Roman" w:eastAsia="Times New Roman" w:hAnsi="Times New Roman"/>
          <w:sz w:val="28"/>
          <w:szCs w:val="28"/>
          <w:lang w:eastAsia="ru-RU"/>
        </w:rPr>
      </w:pPr>
      <w:r w:rsidRPr="00D60496">
        <w:rPr>
          <w:rFonts w:ascii="Times New Roman" w:eastAsia="Times New Roman" w:hAnsi="Times New Roman"/>
          <w:sz w:val="28"/>
          <w:szCs w:val="28"/>
          <w:lang w:eastAsia="ru-RU"/>
        </w:rPr>
        <w:t xml:space="preserve">приняло участие более 1 600 человек; </w:t>
      </w:r>
    </w:p>
    <w:p w:rsidR="0075797A" w:rsidRPr="00D60496" w:rsidRDefault="005077FA" w:rsidP="00D60496">
      <w:pPr>
        <w:shd w:val="clear" w:color="auto" w:fill="FFFFFF"/>
        <w:spacing w:after="0" w:line="240" w:lineRule="auto"/>
        <w:ind w:firstLine="709"/>
        <w:contextualSpacing/>
        <w:jc w:val="both"/>
        <w:rPr>
          <w:rFonts w:ascii="Times New Roman" w:eastAsia="Times New Roman" w:hAnsi="Times New Roman"/>
          <w:sz w:val="28"/>
          <w:szCs w:val="28"/>
          <w:lang w:eastAsia="ru-RU"/>
        </w:rPr>
      </w:pPr>
      <w:r w:rsidRPr="00D60496">
        <w:rPr>
          <w:rFonts w:ascii="Times New Roman" w:eastAsia="Times New Roman" w:hAnsi="Times New Roman"/>
          <w:sz w:val="28"/>
          <w:szCs w:val="28"/>
          <w:lang w:eastAsia="ru-RU"/>
        </w:rPr>
        <w:t>расчищено более 63 га лесного фонда;</w:t>
      </w:r>
    </w:p>
    <w:p w:rsidR="0075797A" w:rsidRPr="00D60496" w:rsidRDefault="005077FA" w:rsidP="00D60496">
      <w:pPr>
        <w:shd w:val="clear" w:color="auto" w:fill="FFFFFF"/>
        <w:spacing w:after="0" w:line="240" w:lineRule="auto"/>
        <w:ind w:firstLine="709"/>
        <w:contextualSpacing/>
        <w:jc w:val="both"/>
        <w:rPr>
          <w:rFonts w:ascii="Times New Roman" w:eastAsia="Times New Roman" w:hAnsi="Times New Roman"/>
          <w:sz w:val="28"/>
          <w:szCs w:val="28"/>
          <w:lang w:eastAsia="ru-RU"/>
        </w:rPr>
      </w:pPr>
      <w:r w:rsidRPr="00D60496">
        <w:rPr>
          <w:rFonts w:ascii="Times New Roman" w:eastAsia="Times New Roman" w:hAnsi="Times New Roman"/>
          <w:sz w:val="28"/>
          <w:szCs w:val="28"/>
          <w:lang w:eastAsia="ru-RU"/>
        </w:rPr>
        <w:t>вывезено около 1 000</w:t>
      </w:r>
      <w:r w:rsidRPr="00D60496">
        <w:rPr>
          <w:rFonts w:ascii="Times New Roman" w:eastAsia="Times New Roman" w:hAnsi="Times New Roman"/>
          <w:color w:val="FF0000"/>
          <w:sz w:val="28"/>
          <w:szCs w:val="28"/>
          <w:lang w:eastAsia="ru-RU"/>
        </w:rPr>
        <w:t xml:space="preserve"> </w:t>
      </w:r>
      <w:r w:rsidRPr="00D60496">
        <w:rPr>
          <w:rFonts w:ascii="Times New Roman" w:eastAsia="Times New Roman" w:hAnsi="Times New Roman"/>
          <w:sz w:val="28"/>
          <w:szCs w:val="28"/>
          <w:lang w:eastAsia="ru-RU"/>
        </w:rPr>
        <w:t xml:space="preserve">куб. м валежника. </w:t>
      </w:r>
    </w:p>
    <w:p w:rsidR="0075797A" w:rsidRPr="00D60496" w:rsidRDefault="005077FA" w:rsidP="00D60496">
      <w:pPr>
        <w:shd w:val="clear" w:color="auto" w:fill="FFFFFF"/>
        <w:spacing w:after="0" w:line="240" w:lineRule="auto"/>
        <w:ind w:firstLine="709"/>
        <w:contextualSpacing/>
        <w:jc w:val="both"/>
        <w:rPr>
          <w:rFonts w:ascii="Times New Roman" w:eastAsia="Times New Roman" w:hAnsi="Times New Roman"/>
          <w:sz w:val="28"/>
          <w:szCs w:val="28"/>
          <w:lang w:eastAsia="ru-RU"/>
        </w:rPr>
      </w:pPr>
      <w:r w:rsidRPr="00D60496">
        <w:rPr>
          <w:rFonts w:ascii="Times New Roman" w:eastAsia="Times New Roman" w:hAnsi="Times New Roman"/>
          <w:sz w:val="28"/>
          <w:szCs w:val="28"/>
          <w:lang w:eastAsia="ru-RU"/>
        </w:rPr>
        <w:t>В феврале 2025 года работниками ГКУ Московской области «Мособллес» будет проведен анализ обращений граждан, поступивших в «Единый центр управления регионом Московской области» в 2024 году, по результатам которого будут определены лесные участки для проведения Акции в 2025 году.</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 xml:space="preserve">Результаты прохождения пожароопасного сезона в 2024 году показали следующий результат. </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 xml:space="preserve">Ввиду отсутствия необходимого количества осадков в августе-сентябре на территории Московской области класс пожарной опасности увеличился </w:t>
      </w:r>
      <w:r w:rsidRPr="00D60496">
        <w:rPr>
          <w:rFonts w:ascii="Times New Roman" w:hAnsi="Times New Roman"/>
          <w:sz w:val="28"/>
          <w:szCs w:val="28"/>
        </w:rPr>
        <w:br/>
        <w:t>с III «средней» степени до «высокой» (IV) и «чрезвычайной» (V), что</w:t>
      </w:r>
      <w:r w:rsidR="00F10D7D">
        <w:rPr>
          <w:rFonts w:ascii="Times New Roman" w:hAnsi="Times New Roman"/>
          <w:sz w:val="28"/>
          <w:szCs w:val="28"/>
        </w:rPr>
        <w:t>,</w:t>
      </w:r>
      <w:r w:rsidRPr="00D60496">
        <w:rPr>
          <w:rFonts w:ascii="Times New Roman" w:hAnsi="Times New Roman"/>
          <w:sz w:val="28"/>
          <w:szCs w:val="28"/>
        </w:rPr>
        <w:t xml:space="preserve"> в свою очередь, привело к значительному росту числа лесных пожаров. Только </w:t>
      </w:r>
      <w:r w:rsidRPr="00D60496">
        <w:rPr>
          <w:rFonts w:ascii="Times New Roman" w:hAnsi="Times New Roman"/>
          <w:sz w:val="28"/>
          <w:szCs w:val="28"/>
        </w:rPr>
        <w:br/>
        <w:t xml:space="preserve">в сентябре месяце на территории Московской области ликвидировано </w:t>
      </w:r>
      <w:r w:rsidRPr="00D60496">
        <w:rPr>
          <w:rFonts w:ascii="Times New Roman" w:hAnsi="Times New Roman"/>
          <w:sz w:val="28"/>
          <w:szCs w:val="28"/>
        </w:rPr>
        <w:br/>
        <w:t xml:space="preserve">134 лесных пожара, что составляет 67,7 процента от общего количества пожаров, зафиксированных в 2024 году. Однако, площадь, пройденную огнем за весь пожароопасный период 2024 года, которая составила порядка 102 га, удалось уменьшить по сравнению с площадью ликвидации лесных пожаров </w:t>
      </w:r>
      <w:r w:rsidRPr="00D60496">
        <w:rPr>
          <w:rFonts w:ascii="Times New Roman" w:hAnsi="Times New Roman"/>
          <w:sz w:val="28"/>
          <w:szCs w:val="28"/>
        </w:rPr>
        <w:br/>
        <w:t>в 2023 году почти на 43,0 га.</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 xml:space="preserve">В 2024 году лесной охраной в Подмосковье было проведено более 62 тыс. мероприятий по выявлению и пресечению нарушений лесного законодательства, в том числе правил пожарной безопасности в лесах. </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lastRenderedPageBreak/>
        <w:t>Во время патрулирований было выявлено 2 785 нарушений, ответственность за которые предусмотрена статьей 8.32 Кодекса Российской Федерации об административных правонарушениях.</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 xml:space="preserve">Чаще всего нарушения пожарной безопасности, выявленные лесной охраной, связаны с разведением открытого огня в неположенных местах </w:t>
      </w:r>
      <w:r w:rsidRPr="00D60496">
        <w:rPr>
          <w:rFonts w:ascii="Times New Roman" w:hAnsi="Times New Roman"/>
          <w:sz w:val="28"/>
          <w:szCs w:val="28"/>
        </w:rPr>
        <w:br/>
        <w:t xml:space="preserve">и во время режима ограничения пребывания граждан в лесах и въезда в них транспортных средств, на период действия которого введены дополнительные требования пожарной безопасности, а также с несоблюдением правил пожарной безопасности собственниками земельных участков, граничащих </w:t>
      </w:r>
      <w:r w:rsidRPr="00D60496">
        <w:rPr>
          <w:rFonts w:ascii="Times New Roman" w:hAnsi="Times New Roman"/>
          <w:sz w:val="28"/>
          <w:szCs w:val="28"/>
        </w:rPr>
        <w:br/>
        <w:t>с лесом.</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 xml:space="preserve">Больше всего нарушений правил пожарной безопасности выявлено </w:t>
      </w:r>
      <w:r w:rsidRPr="00D60496">
        <w:rPr>
          <w:rFonts w:ascii="Times New Roman" w:hAnsi="Times New Roman"/>
          <w:sz w:val="28"/>
          <w:szCs w:val="28"/>
        </w:rPr>
        <w:br/>
        <w:t xml:space="preserve">в следующих лесничествах Московской области: Волоколамское – 576, Бородинское – 233, Егорьевское – 201, Истринское – 184, Подольское – 182. </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Благодаря принятым мерам в 2024 году на территории лесного фонда Московской области чрезвычайных ситуаций, возникших вследствие лесных пожаров, не допущено, объекты экономики не пострадали.</w:t>
      </w:r>
    </w:p>
    <w:p w:rsidR="0075797A" w:rsidRPr="00D60496" w:rsidRDefault="0075797A" w:rsidP="00D60496">
      <w:pPr>
        <w:spacing w:after="0" w:line="240" w:lineRule="auto"/>
        <w:ind w:firstLine="709"/>
        <w:jc w:val="both"/>
        <w:rPr>
          <w:rFonts w:ascii="Times New Roman" w:hAnsi="Times New Roman"/>
          <w:b/>
          <w:sz w:val="28"/>
          <w:szCs w:val="28"/>
        </w:rPr>
      </w:pPr>
    </w:p>
    <w:p w:rsidR="0075797A" w:rsidRPr="00D60496" w:rsidRDefault="005077FA" w:rsidP="00D60496">
      <w:pPr>
        <w:spacing w:after="0" w:line="240" w:lineRule="auto"/>
        <w:ind w:firstLine="709"/>
        <w:jc w:val="both"/>
        <w:rPr>
          <w:rFonts w:ascii="Times New Roman" w:hAnsi="Times New Roman"/>
          <w:b/>
          <w:sz w:val="28"/>
          <w:szCs w:val="28"/>
        </w:rPr>
      </w:pPr>
      <w:r w:rsidRPr="00D60496">
        <w:rPr>
          <w:rFonts w:ascii="Times New Roman" w:hAnsi="Times New Roman"/>
          <w:b/>
          <w:sz w:val="28"/>
          <w:szCs w:val="28"/>
        </w:rPr>
        <w:t>Раздел 8. Работа Комитета по проведению правового мониторинга</w:t>
      </w:r>
    </w:p>
    <w:p w:rsidR="0075797A" w:rsidRPr="00D60496" w:rsidRDefault="0075797A" w:rsidP="00D60496">
      <w:pPr>
        <w:spacing w:after="0" w:line="240" w:lineRule="auto"/>
        <w:ind w:firstLine="709"/>
        <w:jc w:val="both"/>
        <w:rPr>
          <w:rFonts w:ascii="Times New Roman" w:hAnsi="Times New Roman"/>
          <w:b/>
          <w:sz w:val="28"/>
          <w:szCs w:val="28"/>
        </w:rPr>
      </w:pP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 xml:space="preserve">Комитетом ежемесячно осуществлялся текущий правовой мониторинг </w:t>
      </w:r>
      <w:r w:rsidRPr="00D60496">
        <w:rPr>
          <w:rFonts w:ascii="Times New Roman" w:hAnsi="Times New Roman"/>
          <w:sz w:val="28"/>
          <w:szCs w:val="28"/>
        </w:rPr>
        <w:br w:type="textWrapping" w:clear="all"/>
        <w:t xml:space="preserve">в соответствии с порядком, утвержденным решением </w:t>
      </w:r>
      <w:r w:rsidR="005E2F9E">
        <w:rPr>
          <w:rFonts w:ascii="Times New Roman" w:hAnsi="Times New Roman"/>
          <w:sz w:val="28"/>
          <w:szCs w:val="28"/>
        </w:rPr>
        <w:br/>
      </w:r>
      <w:r w:rsidRPr="00D60496">
        <w:rPr>
          <w:rFonts w:ascii="Times New Roman" w:hAnsi="Times New Roman"/>
          <w:sz w:val="28"/>
          <w:szCs w:val="28"/>
        </w:rPr>
        <w:t xml:space="preserve">Комитета по имущественным отношениям и землепользованию </w:t>
      </w:r>
      <w:r w:rsidR="005E2F9E">
        <w:rPr>
          <w:rFonts w:ascii="Times New Roman" w:hAnsi="Times New Roman"/>
          <w:sz w:val="28"/>
          <w:szCs w:val="28"/>
        </w:rPr>
        <w:br/>
      </w:r>
      <w:r w:rsidRPr="00D60496">
        <w:rPr>
          <w:rFonts w:ascii="Times New Roman" w:hAnsi="Times New Roman"/>
          <w:sz w:val="28"/>
          <w:szCs w:val="28"/>
        </w:rPr>
        <w:t xml:space="preserve">от 15 марта 2017 года№ 28 (с изменениями, внесенными решением </w:t>
      </w:r>
      <w:r w:rsidR="005E2F9E">
        <w:rPr>
          <w:rFonts w:ascii="Times New Roman" w:hAnsi="Times New Roman"/>
          <w:sz w:val="28"/>
          <w:szCs w:val="28"/>
        </w:rPr>
        <w:br/>
      </w:r>
      <w:r w:rsidRPr="00D60496">
        <w:rPr>
          <w:rFonts w:ascii="Times New Roman" w:hAnsi="Times New Roman"/>
          <w:sz w:val="28"/>
          <w:szCs w:val="28"/>
        </w:rPr>
        <w:t>Комитета от 15 декабря 2021 года № 77).</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В рамках текущего правового мониторинга проводился анализ нормативных правовых актов и судебной практики по вопросам формирования, управления и распоряжения собственностью Московской области, регулирования земельных отношений, регулирования лесных отношений, регулирования отношений в сфере природопользования, охраны окружающей среды, обеспечения экологической безопасности.</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 xml:space="preserve">В течение 2024 года Комитетом проводился мониторинг правоприменения Закона Московской области № 245/2021-ОЗ «О наделении органов местного самоуправления муниципальных образований Московской области отдельными государственными полномочиями по организации деятельности по сбору (в том числе раздельному сбору) отходов на лесных участках в составе земель лесного фонда, не предоставленных гражданам </w:t>
      </w:r>
      <w:r w:rsidRPr="00D60496">
        <w:rPr>
          <w:rFonts w:ascii="Times New Roman" w:hAnsi="Times New Roman"/>
          <w:sz w:val="28"/>
          <w:szCs w:val="28"/>
        </w:rPr>
        <w:br/>
        <w:t xml:space="preserve">и юридическим лицам, а также по транспортированию, обработке и утилизации таких отходов». В </w:t>
      </w:r>
      <w:r w:rsidRPr="00D60496">
        <w:rPr>
          <w:rFonts w:ascii="Times New Roman" w:hAnsi="Times New Roman"/>
          <w:sz w:val="28"/>
          <w:szCs w:val="28"/>
          <w:lang w:val="en-US"/>
        </w:rPr>
        <w:t>I</w:t>
      </w:r>
      <w:r w:rsidRPr="00D60496">
        <w:rPr>
          <w:rFonts w:ascii="Times New Roman" w:hAnsi="Times New Roman"/>
          <w:sz w:val="28"/>
          <w:szCs w:val="28"/>
        </w:rPr>
        <w:t xml:space="preserve"> квартале 2025 года комиссия по мониторингу подготовит отчет по его итогам.</w:t>
      </w:r>
    </w:p>
    <w:p w:rsidR="0075797A" w:rsidRPr="00D60496" w:rsidRDefault="0075797A" w:rsidP="00D60496">
      <w:pPr>
        <w:spacing w:after="0" w:line="240" w:lineRule="auto"/>
        <w:ind w:firstLine="709"/>
        <w:jc w:val="both"/>
        <w:rPr>
          <w:rFonts w:ascii="Times New Roman" w:hAnsi="Times New Roman"/>
          <w:b/>
          <w:bCs/>
          <w:sz w:val="28"/>
          <w:szCs w:val="28"/>
        </w:rPr>
      </w:pPr>
    </w:p>
    <w:p w:rsidR="0075797A" w:rsidRPr="00D60496" w:rsidRDefault="005077FA" w:rsidP="00D60496">
      <w:pPr>
        <w:spacing w:after="0" w:line="240" w:lineRule="auto"/>
        <w:ind w:firstLine="709"/>
        <w:jc w:val="both"/>
        <w:rPr>
          <w:rFonts w:ascii="Times New Roman" w:hAnsi="Times New Roman"/>
          <w:b/>
          <w:bCs/>
          <w:sz w:val="28"/>
          <w:szCs w:val="28"/>
        </w:rPr>
      </w:pPr>
      <w:r w:rsidRPr="00D60496">
        <w:rPr>
          <w:rFonts w:ascii="Times New Roman" w:hAnsi="Times New Roman"/>
          <w:b/>
          <w:sz w:val="28"/>
          <w:szCs w:val="28"/>
        </w:rPr>
        <w:t xml:space="preserve">Раздел 9. Иные направления деятельности Комитета </w:t>
      </w:r>
    </w:p>
    <w:p w:rsidR="0075797A" w:rsidRPr="00D60496" w:rsidRDefault="0075797A" w:rsidP="00D60496">
      <w:pPr>
        <w:spacing w:after="0" w:line="240" w:lineRule="auto"/>
        <w:ind w:firstLine="709"/>
        <w:jc w:val="both"/>
        <w:rPr>
          <w:rFonts w:ascii="Times New Roman" w:hAnsi="Times New Roman"/>
          <w:sz w:val="28"/>
          <w:szCs w:val="28"/>
        </w:rPr>
      </w:pP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 xml:space="preserve">С 1 апреля 2024 года по 15 ноября 2024 года Комитет в ежедневном режиме получает от региональной диспетчерской службы (далее – РДС) </w:t>
      </w:r>
      <w:r w:rsidRPr="00D60496">
        <w:rPr>
          <w:rFonts w:ascii="Times New Roman" w:hAnsi="Times New Roman"/>
          <w:sz w:val="28"/>
          <w:szCs w:val="28"/>
        </w:rPr>
        <w:lastRenderedPageBreak/>
        <w:t xml:space="preserve">информацию о состоянии лесопожарной обстановки на территории Московской области, анализирует ее и представляет Председателю Московской областной Думы Брынцалову И.Ю. </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На основании мониторинга лесопожарной обстановки Комитет признал, что комплекс мероприятий по подготовке к пожароопасному сезону 2024 года выполнен в полном объеме, что позволило избежать возникновения неконтролируемых лесных пожаров.</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 xml:space="preserve">В установленном порядке разработаны и утверждены планы тушения лесных пожаров по всем 19 лесничествам Московской области. Сформирован </w:t>
      </w:r>
      <w:r w:rsidRPr="00D60496">
        <w:rPr>
          <w:rFonts w:ascii="Times New Roman" w:hAnsi="Times New Roman"/>
          <w:sz w:val="28"/>
          <w:szCs w:val="28"/>
        </w:rPr>
        <w:br/>
        <w:t xml:space="preserve">и утвержден план основных мероприятий по охране лесов от пожаров. </w:t>
      </w:r>
      <w:r w:rsidRPr="00D60496">
        <w:rPr>
          <w:rFonts w:ascii="Times New Roman" w:hAnsi="Times New Roman"/>
          <w:sz w:val="28"/>
          <w:szCs w:val="28"/>
        </w:rPr>
        <w:br/>
        <w:t xml:space="preserve">По каждому лесничеству разработан и утвержден комплекс мер по подготовке к пожароопасному сезону, определены сроки и ответственные </w:t>
      </w:r>
      <w:r w:rsidRPr="00D60496">
        <w:rPr>
          <w:rFonts w:ascii="Times New Roman" w:hAnsi="Times New Roman"/>
          <w:sz w:val="28"/>
          <w:szCs w:val="28"/>
        </w:rPr>
        <w:br/>
        <w:t>за выполнение мероприятий лица. Организован круглосуточный мониторинг, который ведется РДС, действует «Система–112» Московской области, которая позволяет повысить оперативность передачи информации между различными ведомствами региона.</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Все возникшие в 2024 году на территории Московской области лесные пожары ликвидированы в первые сутки.</w:t>
      </w:r>
    </w:p>
    <w:p w:rsidR="0075797A" w:rsidRPr="00D60496" w:rsidRDefault="005077FA" w:rsidP="00D60496">
      <w:pPr>
        <w:spacing w:after="0" w:line="240" w:lineRule="auto"/>
        <w:ind w:firstLine="709"/>
        <w:jc w:val="both"/>
        <w:rPr>
          <w:rFonts w:ascii="Times New Roman" w:hAnsi="Times New Roman"/>
          <w:color w:val="000000"/>
          <w:sz w:val="28"/>
          <w:szCs w:val="28"/>
        </w:rPr>
      </w:pPr>
      <w:r w:rsidRPr="00D60496">
        <w:rPr>
          <w:rFonts w:ascii="Times New Roman" w:hAnsi="Times New Roman"/>
          <w:sz w:val="28"/>
          <w:szCs w:val="28"/>
        </w:rPr>
        <w:t xml:space="preserve">В течение года Комитет проводил еженедельный анализ информации </w:t>
      </w:r>
      <w:r w:rsidRPr="00D60496">
        <w:rPr>
          <w:rFonts w:ascii="Times New Roman" w:hAnsi="Times New Roman"/>
          <w:sz w:val="28"/>
          <w:szCs w:val="28"/>
        </w:rPr>
        <w:br/>
        <w:t xml:space="preserve">о состоянии атмосферного воздуха на территории Московской области, представляемой Государственным казенным учреждением Московской области «Мособлэкомониторинг», данные экологического мониторинга представлялись </w:t>
      </w:r>
      <w:r w:rsidRPr="00D60496">
        <w:rPr>
          <w:rFonts w:ascii="Times New Roman" w:hAnsi="Times New Roman"/>
          <w:color w:val="000000"/>
          <w:sz w:val="28"/>
          <w:szCs w:val="28"/>
        </w:rPr>
        <w:t>Председателю Московской областной Думы Брынцалову И.Ю.</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Также ежеквартально Комитет вносит данные в базу актуальной информации Московской областной Думы о количеств</w:t>
      </w:r>
      <w:r w:rsidR="00733D81">
        <w:rPr>
          <w:rFonts w:ascii="Times New Roman" w:hAnsi="Times New Roman"/>
          <w:sz w:val="28"/>
          <w:szCs w:val="28"/>
        </w:rPr>
        <w:t>е</w:t>
      </w:r>
      <w:r w:rsidRPr="00D60496">
        <w:rPr>
          <w:rFonts w:ascii="Times New Roman" w:hAnsi="Times New Roman"/>
          <w:sz w:val="28"/>
          <w:szCs w:val="28"/>
        </w:rPr>
        <w:t xml:space="preserve"> предоставленных земельных участков многодетным семьям, врачам и для реализации инвестиционных проектов в целях импортозамещения.</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 xml:space="preserve">Члены Комитета приняли участие в 11 мероприятиях, организованных Государственной Думой Федерального Собрания Российской Федерации, Советом Федерации Федерального Собрания Российской Федерации, профильными ведомствами и министерствами, общественными организациями. </w:t>
      </w:r>
    </w:p>
    <w:p w:rsidR="0075797A" w:rsidRPr="00D60496" w:rsidRDefault="005077FA" w:rsidP="00D60496">
      <w:pPr>
        <w:spacing w:after="0" w:line="240" w:lineRule="auto"/>
        <w:ind w:firstLine="709"/>
        <w:jc w:val="both"/>
        <w:rPr>
          <w:rFonts w:ascii="Times New Roman" w:hAnsi="Times New Roman"/>
          <w:sz w:val="28"/>
          <w:szCs w:val="28"/>
        </w:rPr>
      </w:pPr>
      <w:r w:rsidRPr="00D60496">
        <w:rPr>
          <w:rFonts w:ascii="Times New Roman" w:hAnsi="Times New Roman"/>
          <w:sz w:val="28"/>
          <w:szCs w:val="28"/>
        </w:rPr>
        <w:t xml:space="preserve">Деятельность Комитета активно освещалась в средствах массовой информации. Пресс-релизы, информационные сообщения, фоторепортажи </w:t>
      </w:r>
      <w:r w:rsidR="00AA63C8">
        <w:rPr>
          <w:rFonts w:ascii="Times New Roman" w:hAnsi="Times New Roman"/>
          <w:sz w:val="28"/>
          <w:szCs w:val="28"/>
        </w:rPr>
        <w:br/>
      </w:r>
      <w:r w:rsidRPr="00D60496">
        <w:rPr>
          <w:rFonts w:ascii="Times New Roman" w:hAnsi="Times New Roman"/>
          <w:sz w:val="28"/>
          <w:szCs w:val="28"/>
        </w:rPr>
        <w:t xml:space="preserve">о заседаниях Комитета и других важных мероприятиях, выступления членов Комитета и интервью с ними регулярно размещались на официальном сайте Московской областной Думы в информационно-телекоммуникационной сети «Интернет», в федеральных, региональных и муниципальных изданиях (печатных и электронных). Члены Комитета приняли участие в теле- </w:t>
      </w:r>
      <w:r w:rsidR="00AA63C8">
        <w:rPr>
          <w:rFonts w:ascii="Times New Roman" w:hAnsi="Times New Roman"/>
          <w:sz w:val="28"/>
          <w:szCs w:val="28"/>
        </w:rPr>
        <w:br/>
      </w:r>
      <w:r w:rsidRPr="00D60496">
        <w:rPr>
          <w:rFonts w:ascii="Times New Roman" w:hAnsi="Times New Roman"/>
          <w:sz w:val="28"/>
          <w:szCs w:val="28"/>
        </w:rPr>
        <w:t>и радиовыступлениях.</w:t>
      </w:r>
    </w:p>
    <w:p w:rsidR="0075797A" w:rsidRPr="00D60496" w:rsidRDefault="0075797A" w:rsidP="00D60496">
      <w:pPr>
        <w:spacing w:after="0" w:line="240" w:lineRule="auto"/>
        <w:ind w:firstLine="709"/>
        <w:jc w:val="both"/>
        <w:rPr>
          <w:rFonts w:ascii="Times New Roman" w:hAnsi="Times New Roman"/>
          <w:b/>
          <w:sz w:val="28"/>
          <w:szCs w:val="28"/>
        </w:rPr>
      </w:pPr>
    </w:p>
    <w:p w:rsidR="00816D99" w:rsidRDefault="00816D99">
      <w:pPr>
        <w:spacing w:after="0" w:line="240" w:lineRule="auto"/>
        <w:rPr>
          <w:rFonts w:ascii="Times New Roman" w:hAnsi="Times New Roman"/>
          <w:b/>
          <w:sz w:val="28"/>
          <w:szCs w:val="28"/>
        </w:rPr>
      </w:pPr>
      <w:r>
        <w:rPr>
          <w:rFonts w:ascii="Times New Roman" w:hAnsi="Times New Roman"/>
          <w:b/>
          <w:sz w:val="28"/>
          <w:szCs w:val="28"/>
        </w:rPr>
        <w:br w:type="page"/>
      </w:r>
    </w:p>
    <w:p w:rsidR="0075797A" w:rsidRPr="00D60496" w:rsidRDefault="005077FA" w:rsidP="00D60496">
      <w:pPr>
        <w:spacing w:after="0" w:line="240" w:lineRule="auto"/>
        <w:ind w:firstLine="709"/>
        <w:jc w:val="both"/>
        <w:rPr>
          <w:rFonts w:ascii="Times New Roman" w:hAnsi="Times New Roman"/>
          <w:b/>
          <w:sz w:val="28"/>
          <w:szCs w:val="28"/>
        </w:rPr>
      </w:pPr>
      <w:r w:rsidRPr="00D60496">
        <w:rPr>
          <w:rFonts w:ascii="Times New Roman" w:hAnsi="Times New Roman"/>
          <w:b/>
          <w:sz w:val="28"/>
          <w:szCs w:val="28"/>
        </w:rPr>
        <w:lastRenderedPageBreak/>
        <w:t xml:space="preserve">Раздел 10. Итоговая таблица </w:t>
      </w:r>
    </w:p>
    <w:p w:rsidR="0075797A" w:rsidRDefault="0075797A">
      <w:pPr>
        <w:spacing w:after="0"/>
        <w:ind w:firstLine="709"/>
        <w:jc w:val="both"/>
        <w:rPr>
          <w:rFonts w:ascii="Times New Roman" w:hAnsi="Times New Roman"/>
          <w:b/>
          <w:sz w:val="28"/>
          <w:szCs w:val="28"/>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7350"/>
        <w:gridCol w:w="1438"/>
      </w:tblGrid>
      <w:tr w:rsidR="0075797A">
        <w:tc>
          <w:tcPr>
            <w:tcW w:w="851" w:type="dxa"/>
          </w:tcPr>
          <w:p w:rsidR="0075797A" w:rsidRDefault="005077FA">
            <w:pPr>
              <w:spacing w:after="0"/>
              <w:jc w:val="center"/>
              <w:rPr>
                <w:rFonts w:ascii="Times New Roman" w:hAnsi="Times New Roman"/>
                <w:sz w:val="24"/>
                <w:szCs w:val="24"/>
              </w:rPr>
            </w:pPr>
            <w:r>
              <w:rPr>
                <w:rFonts w:ascii="Times New Roman" w:hAnsi="Times New Roman"/>
                <w:sz w:val="24"/>
                <w:szCs w:val="24"/>
              </w:rPr>
              <w:t>№</w:t>
            </w:r>
          </w:p>
          <w:p w:rsidR="0075797A" w:rsidRDefault="005077FA">
            <w:pPr>
              <w:spacing w:after="0"/>
              <w:jc w:val="center"/>
              <w:rPr>
                <w:rFonts w:ascii="Times New Roman" w:hAnsi="Times New Roman"/>
                <w:sz w:val="24"/>
                <w:szCs w:val="24"/>
              </w:rPr>
            </w:pPr>
            <w:r>
              <w:rPr>
                <w:rFonts w:ascii="Times New Roman" w:hAnsi="Times New Roman"/>
                <w:bCs/>
                <w:sz w:val="24"/>
                <w:szCs w:val="24"/>
              </w:rPr>
              <w:t>п/п</w:t>
            </w:r>
          </w:p>
        </w:tc>
        <w:tc>
          <w:tcPr>
            <w:tcW w:w="7350" w:type="dxa"/>
          </w:tcPr>
          <w:p w:rsidR="0075797A" w:rsidRDefault="005077FA">
            <w:pPr>
              <w:spacing w:after="0"/>
              <w:jc w:val="center"/>
              <w:rPr>
                <w:rFonts w:ascii="Times New Roman" w:hAnsi="Times New Roman"/>
                <w:sz w:val="24"/>
                <w:szCs w:val="24"/>
              </w:rPr>
            </w:pPr>
            <w:r>
              <w:rPr>
                <w:rFonts w:ascii="Times New Roman" w:hAnsi="Times New Roman"/>
                <w:sz w:val="24"/>
                <w:szCs w:val="24"/>
              </w:rPr>
              <w:t>Показатель</w:t>
            </w:r>
          </w:p>
        </w:tc>
        <w:tc>
          <w:tcPr>
            <w:tcW w:w="1438" w:type="dxa"/>
          </w:tcPr>
          <w:p w:rsidR="0075797A" w:rsidRDefault="005077FA">
            <w:pPr>
              <w:spacing w:after="0" w:line="240" w:lineRule="auto"/>
              <w:jc w:val="center"/>
              <w:rPr>
                <w:rFonts w:ascii="Times New Roman" w:hAnsi="Times New Roman"/>
                <w:sz w:val="24"/>
                <w:szCs w:val="24"/>
              </w:rPr>
            </w:pPr>
            <w:r>
              <w:rPr>
                <w:rFonts w:ascii="Times New Roman" w:hAnsi="Times New Roman"/>
                <w:sz w:val="24"/>
                <w:szCs w:val="24"/>
              </w:rPr>
              <w:t>2024</w:t>
            </w:r>
          </w:p>
          <w:p w:rsidR="0075797A" w:rsidRDefault="0075797A">
            <w:pPr>
              <w:spacing w:after="0" w:line="240" w:lineRule="auto"/>
              <w:jc w:val="center"/>
              <w:rPr>
                <w:rFonts w:ascii="Times New Roman" w:hAnsi="Times New Roman"/>
                <w:sz w:val="24"/>
                <w:szCs w:val="24"/>
              </w:rPr>
            </w:pPr>
          </w:p>
        </w:tc>
      </w:tr>
      <w:tr w:rsidR="0075797A">
        <w:trPr>
          <w:trHeight w:val="570"/>
        </w:trPr>
        <w:tc>
          <w:tcPr>
            <w:tcW w:w="851" w:type="dxa"/>
          </w:tcPr>
          <w:p w:rsidR="0075797A" w:rsidRDefault="005077FA">
            <w:pPr>
              <w:spacing w:after="0"/>
              <w:jc w:val="center"/>
              <w:rPr>
                <w:rFonts w:ascii="Times New Roman" w:hAnsi="Times New Roman"/>
                <w:sz w:val="24"/>
                <w:szCs w:val="24"/>
              </w:rPr>
            </w:pPr>
            <w:r>
              <w:rPr>
                <w:rFonts w:ascii="Times New Roman" w:hAnsi="Times New Roman"/>
                <w:sz w:val="24"/>
                <w:szCs w:val="24"/>
              </w:rPr>
              <w:t>1</w:t>
            </w:r>
          </w:p>
        </w:tc>
        <w:tc>
          <w:tcPr>
            <w:tcW w:w="7350" w:type="dxa"/>
          </w:tcPr>
          <w:p w:rsidR="0075797A" w:rsidRDefault="005077FA">
            <w:pPr>
              <w:spacing w:after="0" w:line="240" w:lineRule="auto"/>
              <w:rPr>
                <w:rFonts w:ascii="Times New Roman" w:hAnsi="Times New Roman"/>
                <w:sz w:val="24"/>
                <w:szCs w:val="24"/>
              </w:rPr>
            </w:pPr>
            <w:r>
              <w:rPr>
                <w:rFonts w:ascii="Times New Roman" w:hAnsi="Times New Roman"/>
                <w:sz w:val="24"/>
                <w:szCs w:val="24"/>
              </w:rPr>
              <w:t xml:space="preserve">Количество заседаний Комитета, </w:t>
            </w:r>
          </w:p>
          <w:p w:rsidR="0075797A" w:rsidRDefault="005077FA">
            <w:pPr>
              <w:spacing w:after="0" w:line="240" w:lineRule="auto"/>
              <w:rPr>
                <w:rFonts w:ascii="Times New Roman" w:hAnsi="Times New Roman"/>
                <w:sz w:val="24"/>
                <w:szCs w:val="24"/>
              </w:rPr>
            </w:pPr>
            <w:r>
              <w:rPr>
                <w:rFonts w:ascii="Times New Roman" w:hAnsi="Times New Roman"/>
                <w:sz w:val="24"/>
                <w:szCs w:val="24"/>
              </w:rPr>
              <w:t>в том числе:</w:t>
            </w:r>
          </w:p>
          <w:p w:rsidR="0075797A" w:rsidRDefault="005077FA">
            <w:pPr>
              <w:spacing w:after="0" w:line="240" w:lineRule="auto"/>
              <w:rPr>
                <w:rFonts w:ascii="Times New Roman" w:hAnsi="Times New Roman"/>
                <w:sz w:val="24"/>
                <w:szCs w:val="24"/>
              </w:rPr>
            </w:pPr>
            <w:r>
              <w:rPr>
                <w:rFonts w:ascii="Times New Roman" w:hAnsi="Times New Roman"/>
                <w:sz w:val="24"/>
                <w:szCs w:val="24"/>
              </w:rPr>
              <w:t>выездных,</w:t>
            </w:r>
          </w:p>
          <w:p w:rsidR="0075797A" w:rsidRDefault="005077FA">
            <w:pPr>
              <w:spacing w:after="0" w:line="240" w:lineRule="auto"/>
              <w:rPr>
                <w:rFonts w:ascii="Times New Roman" w:hAnsi="Times New Roman"/>
                <w:sz w:val="24"/>
                <w:szCs w:val="24"/>
              </w:rPr>
            </w:pPr>
            <w:r>
              <w:rPr>
                <w:rFonts w:ascii="Times New Roman" w:hAnsi="Times New Roman"/>
                <w:sz w:val="24"/>
                <w:szCs w:val="24"/>
              </w:rPr>
              <w:t>расширенных</w:t>
            </w:r>
          </w:p>
        </w:tc>
        <w:tc>
          <w:tcPr>
            <w:tcW w:w="1438" w:type="dxa"/>
          </w:tcPr>
          <w:p w:rsidR="0075797A" w:rsidRDefault="005077FA" w:rsidP="00830B14">
            <w:pPr>
              <w:spacing w:after="0" w:line="240" w:lineRule="auto"/>
              <w:jc w:val="center"/>
              <w:rPr>
                <w:rFonts w:ascii="Times New Roman" w:hAnsi="Times New Roman"/>
                <w:sz w:val="24"/>
                <w:szCs w:val="24"/>
              </w:rPr>
            </w:pPr>
            <w:r>
              <w:rPr>
                <w:rFonts w:ascii="Times New Roman" w:hAnsi="Times New Roman"/>
                <w:sz w:val="24"/>
                <w:szCs w:val="24"/>
              </w:rPr>
              <w:t>59</w:t>
            </w:r>
          </w:p>
          <w:p w:rsidR="0075797A" w:rsidRDefault="0075797A" w:rsidP="00830B14">
            <w:pPr>
              <w:spacing w:after="0" w:line="240" w:lineRule="auto"/>
              <w:jc w:val="center"/>
              <w:rPr>
                <w:rFonts w:ascii="Times New Roman" w:hAnsi="Times New Roman"/>
                <w:sz w:val="24"/>
                <w:szCs w:val="24"/>
              </w:rPr>
            </w:pPr>
          </w:p>
          <w:p w:rsidR="0075797A" w:rsidRDefault="005077FA" w:rsidP="00830B14">
            <w:pPr>
              <w:spacing w:after="0" w:line="240" w:lineRule="auto"/>
              <w:jc w:val="center"/>
              <w:rPr>
                <w:rFonts w:ascii="Times New Roman" w:hAnsi="Times New Roman"/>
                <w:sz w:val="24"/>
                <w:szCs w:val="24"/>
              </w:rPr>
            </w:pPr>
            <w:r>
              <w:rPr>
                <w:rFonts w:ascii="Times New Roman" w:hAnsi="Times New Roman"/>
                <w:sz w:val="24"/>
                <w:szCs w:val="24"/>
              </w:rPr>
              <w:t>5</w:t>
            </w:r>
          </w:p>
          <w:p w:rsidR="0075797A" w:rsidRDefault="005077FA" w:rsidP="00830B14">
            <w:pPr>
              <w:spacing w:after="0" w:line="240" w:lineRule="auto"/>
              <w:jc w:val="center"/>
              <w:rPr>
                <w:rFonts w:ascii="Times New Roman" w:hAnsi="Times New Roman"/>
                <w:sz w:val="24"/>
                <w:szCs w:val="24"/>
              </w:rPr>
            </w:pPr>
            <w:r>
              <w:rPr>
                <w:rFonts w:ascii="Times New Roman" w:hAnsi="Times New Roman"/>
                <w:sz w:val="24"/>
                <w:szCs w:val="24"/>
              </w:rPr>
              <w:t>16</w:t>
            </w:r>
          </w:p>
        </w:tc>
      </w:tr>
      <w:tr w:rsidR="0075797A">
        <w:tc>
          <w:tcPr>
            <w:tcW w:w="851" w:type="dxa"/>
          </w:tcPr>
          <w:p w:rsidR="0075797A" w:rsidRDefault="005077FA">
            <w:pPr>
              <w:spacing w:after="0"/>
              <w:jc w:val="center"/>
              <w:rPr>
                <w:rFonts w:ascii="Times New Roman" w:hAnsi="Times New Roman"/>
                <w:sz w:val="24"/>
                <w:szCs w:val="24"/>
              </w:rPr>
            </w:pPr>
            <w:r>
              <w:rPr>
                <w:rFonts w:ascii="Times New Roman" w:hAnsi="Times New Roman"/>
                <w:sz w:val="24"/>
                <w:szCs w:val="24"/>
              </w:rPr>
              <w:t>2</w:t>
            </w:r>
          </w:p>
        </w:tc>
        <w:tc>
          <w:tcPr>
            <w:tcW w:w="7350" w:type="dxa"/>
          </w:tcPr>
          <w:p w:rsidR="0075797A" w:rsidRDefault="005077FA">
            <w:pPr>
              <w:spacing w:after="0" w:line="240" w:lineRule="auto"/>
              <w:rPr>
                <w:rFonts w:ascii="Times New Roman" w:hAnsi="Times New Roman"/>
                <w:sz w:val="24"/>
                <w:szCs w:val="24"/>
              </w:rPr>
            </w:pPr>
            <w:r>
              <w:rPr>
                <w:rFonts w:ascii="Times New Roman" w:hAnsi="Times New Roman"/>
                <w:sz w:val="24"/>
                <w:szCs w:val="24"/>
              </w:rPr>
              <w:t>Количество рассмотренных вопросов на заседаниях Комитета</w:t>
            </w:r>
          </w:p>
        </w:tc>
        <w:tc>
          <w:tcPr>
            <w:tcW w:w="1438" w:type="dxa"/>
          </w:tcPr>
          <w:p w:rsidR="0075797A" w:rsidRDefault="005077FA" w:rsidP="00830B14">
            <w:pPr>
              <w:spacing w:after="0" w:line="240" w:lineRule="auto"/>
              <w:jc w:val="center"/>
              <w:rPr>
                <w:rFonts w:ascii="Times New Roman" w:hAnsi="Times New Roman"/>
                <w:sz w:val="24"/>
                <w:szCs w:val="24"/>
              </w:rPr>
            </w:pPr>
            <w:r>
              <w:rPr>
                <w:rFonts w:ascii="Times New Roman" w:hAnsi="Times New Roman"/>
                <w:sz w:val="24"/>
                <w:szCs w:val="24"/>
              </w:rPr>
              <w:t>241</w:t>
            </w:r>
          </w:p>
        </w:tc>
      </w:tr>
      <w:tr w:rsidR="0075797A">
        <w:tc>
          <w:tcPr>
            <w:tcW w:w="851" w:type="dxa"/>
          </w:tcPr>
          <w:p w:rsidR="0075797A" w:rsidRDefault="005077FA">
            <w:pPr>
              <w:spacing w:after="0"/>
              <w:jc w:val="center"/>
              <w:rPr>
                <w:rFonts w:ascii="Times New Roman" w:hAnsi="Times New Roman"/>
                <w:sz w:val="24"/>
                <w:szCs w:val="24"/>
              </w:rPr>
            </w:pPr>
            <w:r>
              <w:rPr>
                <w:rFonts w:ascii="Times New Roman" w:hAnsi="Times New Roman"/>
                <w:sz w:val="24"/>
                <w:szCs w:val="24"/>
              </w:rPr>
              <w:t>3</w:t>
            </w:r>
          </w:p>
        </w:tc>
        <w:tc>
          <w:tcPr>
            <w:tcW w:w="7350" w:type="dxa"/>
          </w:tcPr>
          <w:p w:rsidR="0075797A" w:rsidRDefault="005077FA">
            <w:pPr>
              <w:spacing w:after="0" w:line="240" w:lineRule="auto"/>
              <w:rPr>
                <w:rFonts w:ascii="Times New Roman" w:hAnsi="Times New Roman"/>
                <w:sz w:val="24"/>
                <w:szCs w:val="24"/>
              </w:rPr>
            </w:pPr>
            <w:r>
              <w:rPr>
                <w:rFonts w:ascii="Times New Roman" w:hAnsi="Times New Roman"/>
                <w:sz w:val="24"/>
                <w:szCs w:val="24"/>
              </w:rPr>
              <w:t>Количество постановлений, подготовленных Комитетом</w:t>
            </w:r>
          </w:p>
        </w:tc>
        <w:tc>
          <w:tcPr>
            <w:tcW w:w="1438" w:type="dxa"/>
          </w:tcPr>
          <w:p w:rsidR="0075797A" w:rsidRDefault="005077FA" w:rsidP="00830B14">
            <w:pPr>
              <w:spacing w:after="0" w:line="240" w:lineRule="auto"/>
              <w:jc w:val="center"/>
              <w:rPr>
                <w:rFonts w:ascii="Times New Roman" w:hAnsi="Times New Roman"/>
                <w:sz w:val="24"/>
                <w:szCs w:val="24"/>
              </w:rPr>
            </w:pPr>
            <w:r>
              <w:rPr>
                <w:rFonts w:ascii="Times New Roman" w:hAnsi="Times New Roman"/>
                <w:sz w:val="24"/>
                <w:szCs w:val="24"/>
              </w:rPr>
              <w:t>14</w:t>
            </w:r>
          </w:p>
        </w:tc>
      </w:tr>
      <w:tr w:rsidR="0075797A">
        <w:tc>
          <w:tcPr>
            <w:tcW w:w="851" w:type="dxa"/>
          </w:tcPr>
          <w:p w:rsidR="0075797A" w:rsidRDefault="005077FA">
            <w:pPr>
              <w:spacing w:after="0"/>
              <w:jc w:val="center"/>
              <w:rPr>
                <w:rFonts w:ascii="Times New Roman" w:hAnsi="Times New Roman"/>
                <w:sz w:val="24"/>
                <w:szCs w:val="24"/>
              </w:rPr>
            </w:pPr>
            <w:r>
              <w:rPr>
                <w:rFonts w:ascii="Times New Roman" w:hAnsi="Times New Roman"/>
                <w:sz w:val="24"/>
                <w:szCs w:val="24"/>
              </w:rPr>
              <w:t>4</w:t>
            </w:r>
          </w:p>
        </w:tc>
        <w:tc>
          <w:tcPr>
            <w:tcW w:w="7350" w:type="dxa"/>
          </w:tcPr>
          <w:p w:rsidR="0075797A" w:rsidRDefault="005077FA">
            <w:pPr>
              <w:spacing w:after="0" w:line="240" w:lineRule="auto"/>
              <w:rPr>
                <w:rFonts w:ascii="Times New Roman" w:hAnsi="Times New Roman"/>
                <w:sz w:val="24"/>
                <w:szCs w:val="24"/>
              </w:rPr>
            </w:pPr>
            <w:r>
              <w:rPr>
                <w:rFonts w:ascii="Times New Roman" w:hAnsi="Times New Roman"/>
                <w:sz w:val="24"/>
                <w:szCs w:val="24"/>
              </w:rPr>
              <w:t>Количество проектов законов Московской области, разработанных Комитетом в отчетном году</w:t>
            </w:r>
          </w:p>
        </w:tc>
        <w:tc>
          <w:tcPr>
            <w:tcW w:w="1438" w:type="dxa"/>
          </w:tcPr>
          <w:p w:rsidR="0075797A" w:rsidRDefault="005077FA" w:rsidP="00830B14">
            <w:pPr>
              <w:spacing w:after="0" w:line="240" w:lineRule="auto"/>
              <w:jc w:val="center"/>
              <w:rPr>
                <w:rFonts w:ascii="Times New Roman" w:hAnsi="Times New Roman"/>
                <w:sz w:val="24"/>
                <w:szCs w:val="24"/>
              </w:rPr>
            </w:pPr>
            <w:r>
              <w:rPr>
                <w:rFonts w:ascii="Times New Roman" w:hAnsi="Times New Roman"/>
                <w:sz w:val="24"/>
                <w:szCs w:val="24"/>
              </w:rPr>
              <w:t>11</w:t>
            </w:r>
          </w:p>
        </w:tc>
      </w:tr>
      <w:tr w:rsidR="0075797A">
        <w:tc>
          <w:tcPr>
            <w:tcW w:w="851" w:type="dxa"/>
          </w:tcPr>
          <w:p w:rsidR="0075797A" w:rsidRDefault="005077FA">
            <w:pPr>
              <w:spacing w:after="0"/>
              <w:jc w:val="center"/>
              <w:rPr>
                <w:rFonts w:ascii="Times New Roman" w:hAnsi="Times New Roman"/>
                <w:sz w:val="24"/>
                <w:szCs w:val="24"/>
              </w:rPr>
            </w:pPr>
            <w:r>
              <w:rPr>
                <w:rFonts w:ascii="Times New Roman" w:hAnsi="Times New Roman"/>
                <w:sz w:val="24"/>
                <w:szCs w:val="24"/>
              </w:rPr>
              <w:t>5</w:t>
            </w:r>
          </w:p>
        </w:tc>
        <w:tc>
          <w:tcPr>
            <w:tcW w:w="7350" w:type="dxa"/>
          </w:tcPr>
          <w:p w:rsidR="0075797A" w:rsidRDefault="005077FA">
            <w:pPr>
              <w:spacing w:after="0" w:line="240" w:lineRule="auto"/>
              <w:rPr>
                <w:rFonts w:ascii="Times New Roman" w:hAnsi="Times New Roman"/>
                <w:sz w:val="24"/>
                <w:szCs w:val="24"/>
              </w:rPr>
            </w:pPr>
            <w:r>
              <w:rPr>
                <w:rFonts w:ascii="Times New Roman" w:hAnsi="Times New Roman"/>
                <w:sz w:val="24"/>
                <w:szCs w:val="24"/>
              </w:rPr>
              <w:t xml:space="preserve">Количество проектов законов Московской области, </w:t>
            </w:r>
            <w:r>
              <w:rPr>
                <w:rFonts w:ascii="Times New Roman" w:hAnsi="Times New Roman"/>
                <w:sz w:val="24"/>
                <w:szCs w:val="24"/>
              </w:rPr>
              <w:br w:type="textWrapping" w:clear="all"/>
              <w:t xml:space="preserve">за принятие которых Комитет был ответственным, </w:t>
            </w:r>
          </w:p>
          <w:p w:rsidR="0075797A" w:rsidRDefault="005077FA">
            <w:pPr>
              <w:spacing w:after="0" w:line="240" w:lineRule="auto"/>
              <w:rPr>
                <w:rFonts w:ascii="Times New Roman" w:hAnsi="Times New Roman"/>
                <w:sz w:val="24"/>
                <w:szCs w:val="24"/>
              </w:rPr>
            </w:pPr>
            <w:r>
              <w:rPr>
                <w:rFonts w:ascii="Times New Roman" w:hAnsi="Times New Roman"/>
                <w:sz w:val="24"/>
                <w:szCs w:val="24"/>
              </w:rPr>
              <w:t>в том числе:</w:t>
            </w:r>
          </w:p>
          <w:p w:rsidR="0075797A" w:rsidRDefault="005077FA">
            <w:pPr>
              <w:spacing w:after="0" w:line="240" w:lineRule="auto"/>
              <w:rPr>
                <w:rFonts w:ascii="Times New Roman" w:hAnsi="Times New Roman"/>
                <w:sz w:val="24"/>
                <w:szCs w:val="24"/>
              </w:rPr>
            </w:pPr>
            <w:r>
              <w:rPr>
                <w:rFonts w:ascii="Times New Roman" w:hAnsi="Times New Roman"/>
                <w:sz w:val="24"/>
                <w:szCs w:val="24"/>
              </w:rPr>
              <w:t>принято</w:t>
            </w:r>
          </w:p>
          <w:p w:rsidR="0075797A" w:rsidRDefault="005077FA">
            <w:pPr>
              <w:spacing w:after="0" w:line="240" w:lineRule="auto"/>
              <w:rPr>
                <w:rFonts w:ascii="Times New Roman" w:hAnsi="Times New Roman"/>
                <w:sz w:val="24"/>
                <w:szCs w:val="24"/>
              </w:rPr>
            </w:pPr>
            <w:r>
              <w:rPr>
                <w:rFonts w:ascii="Times New Roman" w:hAnsi="Times New Roman"/>
                <w:sz w:val="24"/>
                <w:szCs w:val="24"/>
              </w:rPr>
              <w:t>не принято</w:t>
            </w:r>
          </w:p>
          <w:p w:rsidR="0075797A" w:rsidRDefault="005077FA">
            <w:pPr>
              <w:spacing w:after="0" w:line="240" w:lineRule="auto"/>
              <w:rPr>
                <w:rFonts w:ascii="Times New Roman" w:hAnsi="Times New Roman"/>
                <w:sz w:val="24"/>
                <w:szCs w:val="24"/>
              </w:rPr>
            </w:pPr>
            <w:r>
              <w:rPr>
                <w:rFonts w:ascii="Times New Roman" w:hAnsi="Times New Roman"/>
                <w:sz w:val="24"/>
                <w:szCs w:val="24"/>
              </w:rPr>
              <w:t>на рассмотрении</w:t>
            </w:r>
          </w:p>
        </w:tc>
        <w:tc>
          <w:tcPr>
            <w:tcW w:w="1438" w:type="dxa"/>
          </w:tcPr>
          <w:p w:rsidR="0075797A" w:rsidRDefault="005077FA" w:rsidP="00830B14">
            <w:pPr>
              <w:spacing w:after="0" w:line="240" w:lineRule="auto"/>
              <w:jc w:val="center"/>
              <w:rPr>
                <w:rFonts w:ascii="Times New Roman" w:hAnsi="Times New Roman"/>
                <w:sz w:val="24"/>
                <w:szCs w:val="24"/>
              </w:rPr>
            </w:pPr>
            <w:r>
              <w:rPr>
                <w:rFonts w:ascii="Times New Roman" w:hAnsi="Times New Roman"/>
                <w:sz w:val="24"/>
                <w:szCs w:val="24"/>
              </w:rPr>
              <w:t>35</w:t>
            </w:r>
          </w:p>
          <w:p w:rsidR="0075797A" w:rsidRDefault="0075797A" w:rsidP="00830B14">
            <w:pPr>
              <w:spacing w:after="0" w:line="240" w:lineRule="auto"/>
              <w:jc w:val="center"/>
              <w:rPr>
                <w:rFonts w:ascii="Times New Roman" w:hAnsi="Times New Roman"/>
                <w:sz w:val="24"/>
                <w:szCs w:val="24"/>
              </w:rPr>
            </w:pPr>
          </w:p>
          <w:p w:rsidR="0075797A" w:rsidRDefault="0075797A" w:rsidP="00830B14">
            <w:pPr>
              <w:spacing w:after="0" w:line="240" w:lineRule="auto"/>
              <w:jc w:val="center"/>
              <w:rPr>
                <w:rFonts w:ascii="Times New Roman" w:hAnsi="Times New Roman"/>
                <w:sz w:val="24"/>
                <w:szCs w:val="24"/>
              </w:rPr>
            </w:pPr>
          </w:p>
          <w:p w:rsidR="0075797A" w:rsidRDefault="005077FA" w:rsidP="00830B14">
            <w:pPr>
              <w:spacing w:after="0" w:line="240" w:lineRule="auto"/>
              <w:jc w:val="center"/>
              <w:rPr>
                <w:rFonts w:ascii="Times New Roman" w:hAnsi="Times New Roman"/>
                <w:sz w:val="24"/>
                <w:szCs w:val="24"/>
              </w:rPr>
            </w:pPr>
            <w:r>
              <w:rPr>
                <w:rFonts w:ascii="Times New Roman" w:hAnsi="Times New Roman"/>
                <w:sz w:val="24"/>
                <w:szCs w:val="24"/>
              </w:rPr>
              <w:t>34</w:t>
            </w:r>
          </w:p>
          <w:p w:rsidR="0075797A" w:rsidRDefault="0075797A" w:rsidP="00830B14">
            <w:pPr>
              <w:spacing w:after="0" w:line="240" w:lineRule="auto"/>
              <w:jc w:val="center"/>
              <w:rPr>
                <w:rFonts w:ascii="Times New Roman" w:hAnsi="Times New Roman"/>
                <w:sz w:val="24"/>
                <w:szCs w:val="24"/>
              </w:rPr>
            </w:pPr>
          </w:p>
          <w:p w:rsidR="0075797A" w:rsidRDefault="005077FA" w:rsidP="00830B14">
            <w:pPr>
              <w:spacing w:after="0" w:line="240" w:lineRule="auto"/>
              <w:jc w:val="center"/>
              <w:rPr>
                <w:rFonts w:ascii="Times New Roman" w:hAnsi="Times New Roman"/>
                <w:sz w:val="24"/>
                <w:szCs w:val="24"/>
              </w:rPr>
            </w:pPr>
            <w:r>
              <w:rPr>
                <w:rFonts w:ascii="Times New Roman" w:hAnsi="Times New Roman"/>
                <w:sz w:val="24"/>
                <w:szCs w:val="24"/>
              </w:rPr>
              <w:t>1</w:t>
            </w:r>
          </w:p>
        </w:tc>
      </w:tr>
      <w:tr w:rsidR="0075797A">
        <w:tc>
          <w:tcPr>
            <w:tcW w:w="851" w:type="dxa"/>
          </w:tcPr>
          <w:p w:rsidR="0075797A" w:rsidRDefault="005077FA">
            <w:pPr>
              <w:spacing w:after="0"/>
              <w:jc w:val="center"/>
              <w:rPr>
                <w:rFonts w:ascii="Times New Roman" w:hAnsi="Times New Roman"/>
                <w:sz w:val="24"/>
                <w:szCs w:val="24"/>
              </w:rPr>
            </w:pPr>
            <w:r>
              <w:rPr>
                <w:rFonts w:ascii="Times New Roman" w:hAnsi="Times New Roman"/>
                <w:sz w:val="24"/>
                <w:szCs w:val="24"/>
              </w:rPr>
              <w:t>6</w:t>
            </w:r>
          </w:p>
        </w:tc>
        <w:tc>
          <w:tcPr>
            <w:tcW w:w="7350" w:type="dxa"/>
          </w:tcPr>
          <w:p w:rsidR="0075797A" w:rsidRDefault="005077FA">
            <w:pPr>
              <w:spacing w:after="0" w:line="240" w:lineRule="auto"/>
              <w:rPr>
                <w:rFonts w:ascii="Times New Roman" w:hAnsi="Times New Roman"/>
                <w:sz w:val="24"/>
                <w:szCs w:val="24"/>
              </w:rPr>
            </w:pPr>
            <w:r>
              <w:rPr>
                <w:rFonts w:ascii="Times New Roman" w:hAnsi="Times New Roman"/>
                <w:sz w:val="24"/>
                <w:szCs w:val="24"/>
              </w:rPr>
              <w:t xml:space="preserve">Количество проектов федеральных законов, рассмотренных </w:t>
            </w:r>
            <w:r w:rsidR="00425FF0">
              <w:rPr>
                <w:rFonts w:ascii="Times New Roman" w:hAnsi="Times New Roman"/>
                <w:sz w:val="24"/>
                <w:szCs w:val="24"/>
              </w:rPr>
              <w:br/>
            </w:r>
            <w:r>
              <w:rPr>
                <w:rFonts w:ascii="Times New Roman" w:hAnsi="Times New Roman"/>
                <w:sz w:val="24"/>
                <w:szCs w:val="24"/>
              </w:rPr>
              <w:t>на заседаниях Комитета</w:t>
            </w:r>
          </w:p>
          <w:p w:rsidR="0075797A" w:rsidRDefault="005077FA">
            <w:pPr>
              <w:spacing w:after="0" w:line="240" w:lineRule="auto"/>
              <w:rPr>
                <w:rFonts w:ascii="Times New Roman" w:hAnsi="Times New Roman"/>
                <w:sz w:val="24"/>
                <w:szCs w:val="24"/>
              </w:rPr>
            </w:pPr>
            <w:r>
              <w:rPr>
                <w:rFonts w:ascii="Times New Roman" w:hAnsi="Times New Roman"/>
                <w:sz w:val="24"/>
                <w:szCs w:val="24"/>
              </w:rPr>
              <w:t xml:space="preserve">Количество законодательных инициатив других субъектов Российской Федерации, рассмотренных </w:t>
            </w:r>
            <w:r>
              <w:rPr>
                <w:rFonts w:ascii="Times New Roman" w:hAnsi="Times New Roman"/>
                <w:sz w:val="24"/>
                <w:szCs w:val="24"/>
              </w:rPr>
              <w:br w:type="textWrapping" w:clear="all"/>
              <w:t>на заседаниях Комитета</w:t>
            </w:r>
          </w:p>
        </w:tc>
        <w:tc>
          <w:tcPr>
            <w:tcW w:w="1438" w:type="dxa"/>
          </w:tcPr>
          <w:p w:rsidR="0075797A" w:rsidRDefault="005077FA" w:rsidP="00830B14">
            <w:pPr>
              <w:spacing w:after="0" w:line="240" w:lineRule="auto"/>
              <w:jc w:val="center"/>
              <w:rPr>
                <w:rFonts w:ascii="Times New Roman" w:hAnsi="Times New Roman"/>
                <w:sz w:val="24"/>
                <w:szCs w:val="24"/>
              </w:rPr>
            </w:pPr>
            <w:r>
              <w:rPr>
                <w:rFonts w:ascii="Times New Roman" w:hAnsi="Times New Roman"/>
                <w:sz w:val="24"/>
                <w:szCs w:val="24"/>
              </w:rPr>
              <w:t>89</w:t>
            </w:r>
          </w:p>
          <w:p w:rsidR="0075797A" w:rsidRDefault="0075797A" w:rsidP="00830B14">
            <w:pPr>
              <w:spacing w:after="0" w:line="240" w:lineRule="auto"/>
              <w:jc w:val="center"/>
              <w:rPr>
                <w:rFonts w:ascii="Times New Roman" w:hAnsi="Times New Roman"/>
                <w:sz w:val="24"/>
                <w:szCs w:val="24"/>
              </w:rPr>
            </w:pPr>
          </w:p>
          <w:p w:rsidR="0075797A" w:rsidRDefault="005077FA" w:rsidP="00830B14">
            <w:pPr>
              <w:spacing w:after="0" w:line="240" w:lineRule="auto"/>
              <w:jc w:val="center"/>
              <w:rPr>
                <w:rFonts w:ascii="Times New Roman" w:hAnsi="Times New Roman"/>
                <w:sz w:val="24"/>
                <w:szCs w:val="24"/>
              </w:rPr>
            </w:pPr>
            <w:r>
              <w:rPr>
                <w:rFonts w:ascii="Times New Roman" w:hAnsi="Times New Roman"/>
                <w:sz w:val="24"/>
                <w:szCs w:val="24"/>
              </w:rPr>
              <w:t>24</w:t>
            </w:r>
          </w:p>
          <w:p w:rsidR="0075797A" w:rsidRDefault="0075797A" w:rsidP="00830B14">
            <w:pPr>
              <w:spacing w:after="0" w:line="240" w:lineRule="auto"/>
              <w:jc w:val="center"/>
              <w:rPr>
                <w:rFonts w:ascii="Times New Roman" w:hAnsi="Times New Roman"/>
                <w:sz w:val="24"/>
                <w:szCs w:val="24"/>
              </w:rPr>
            </w:pPr>
          </w:p>
          <w:p w:rsidR="0075797A" w:rsidRDefault="0075797A" w:rsidP="00830B14">
            <w:pPr>
              <w:spacing w:after="0" w:line="240" w:lineRule="auto"/>
              <w:jc w:val="center"/>
              <w:rPr>
                <w:rFonts w:ascii="Times New Roman" w:hAnsi="Times New Roman"/>
                <w:sz w:val="24"/>
                <w:szCs w:val="24"/>
              </w:rPr>
            </w:pPr>
          </w:p>
        </w:tc>
      </w:tr>
      <w:tr w:rsidR="0075797A">
        <w:tc>
          <w:tcPr>
            <w:tcW w:w="851" w:type="dxa"/>
          </w:tcPr>
          <w:p w:rsidR="0075797A" w:rsidRDefault="005077FA">
            <w:pPr>
              <w:spacing w:after="0"/>
              <w:jc w:val="center"/>
              <w:rPr>
                <w:rFonts w:ascii="Times New Roman" w:hAnsi="Times New Roman"/>
                <w:sz w:val="24"/>
                <w:szCs w:val="24"/>
              </w:rPr>
            </w:pPr>
            <w:r>
              <w:rPr>
                <w:rFonts w:ascii="Times New Roman" w:hAnsi="Times New Roman"/>
                <w:sz w:val="24"/>
                <w:szCs w:val="24"/>
              </w:rPr>
              <w:t>7</w:t>
            </w:r>
          </w:p>
        </w:tc>
        <w:tc>
          <w:tcPr>
            <w:tcW w:w="7350" w:type="dxa"/>
          </w:tcPr>
          <w:p w:rsidR="0075797A" w:rsidRDefault="005077FA">
            <w:pPr>
              <w:spacing w:after="0" w:line="240" w:lineRule="auto"/>
              <w:rPr>
                <w:rFonts w:ascii="Times New Roman" w:hAnsi="Times New Roman"/>
                <w:sz w:val="24"/>
                <w:szCs w:val="24"/>
              </w:rPr>
            </w:pPr>
            <w:r>
              <w:rPr>
                <w:rFonts w:ascii="Times New Roman" w:hAnsi="Times New Roman"/>
                <w:sz w:val="24"/>
                <w:szCs w:val="24"/>
              </w:rPr>
              <w:t xml:space="preserve">Количество обращений граждан и организаций, поступивших </w:t>
            </w:r>
            <w:r w:rsidR="00425FF0">
              <w:rPr>
                <w:rFonts w:ascii="Times New Roman" w:hAnsi="Times New Roman"/>
                <w:sz w:val="24"/>
                <w:szCs w:val="24"/>
              </w:rPr>
              <w:br/>
            </w:r>
            <w:r>
              <w:rPr>
                <w:rFonts w:ascii="Times New Roman" w:hAnsi="Times New Roman"/>
                <w:sz w:val="24"/>
                <w:szCs w:val="24"/>
              </w:rPr>
              <w:t>в Комитет</w:t>
            </w:r>
          </w:p>
        </w:tc>
        <w:tc>
          <w:tcPr>
            <w:tcW w:w="1438" w:type="dxa"/>
          </w:tcPr>
          <w:p w:rsidR="0075797A" w:rsidRDefault="005077FA" w:rsidP="00830B14">
            <w:pPr>
              <w:spacing w:after="0" w:line="240" w:lineRule="auto"/>
              <w:jc w:val="center"/>
              <w:rPr>
                <w:rFonts w:ascii="Times New Roman" w:hAnsi="Times New Roman"/>
                <w:color w:val="FF0000"/>
                <w:sz w:val="24"/>
                <w:szCs w:val="24"/>
              </w:rPr>
            </w:pPr>
            <w:r>
              <w:rPr>
                <w:rFonts w:ascii="Times New Roman" w:hAnsi="Times New Roman"/>
                <w:sz w:val="24"/>
                <w:szCs w:val="24"/>
              </w:rPr>
              <w:t>196</w:t>
            </w:r>
          </w:p>
        </w:tc>
      </w:tr>
      <w:tr w:rsidR="0075797A">
        <w:tc>
          <w:tcPr>
            <w:tcW w:w="851" w:type="dxa"/>
          </w:tcPr>
          <w:p w:rsidR="0075797A" w:rsidRDefault="005077FA">
            <w:pPr>
              <w:spacing w:after="0"/>
              <w:jc w:val="center"/>
              <w:rPr>
                <w:rFonts w:ascii="Times New Roman" w:hAnsi="Times New Roman"/>
                <w:sz w:val="24"/>
                <w:szCs w:val="24"/>
              </w:rPr>
            </w:pPr>
            <w:r>
              <w:rPr>
                <w:rFonts w:ascii="Times New Roman" w:hAnsi="Times New Roman"/>
                <w:sz w:val="24"/>
                <w:szCs w:val="24"/>
              </w:rPr>
              <w:t>8</w:t>
            </w:r>
          </w:p>
        </w:tc>
        <w:tc>
          <w:tcPr>
            <w:tcW w:w="7350" w:type="dxa"/>
          </w:tcPr>
          <w:p w:rsidR="0075797A" w:rsidRDefault="005077FA">
            <w:pPr>
              <w:spacing w:after="0" w:line="240" w:lineRule="auto"/>
              <w:rPr>
                <w:rFonts w:ascii="Times New Roman" w:hAnsi="Times New Roman"/>
                <w:sz w:val="24"/>
                <w:szCs w:val="24"/>
              </w:rPr>
            </w:pPr>
            <w:r>
              <w:rPr>
                <w:rFonts w:ascii="Times New Roman" w:hAnsi="Times New Roman"/>
                <w:sz w:val="24"/>
                <w:szCs w:val="24"/>
              </w:rPr>
              <w:t xml:space="preserve">Количество мероприятий, проведенных (организованных) Комитетом, </w:t>
            </w:r>
          </w:p>
          <w:p w:rsidR="0075797A" w:rsidRDefault="005077FA">
            <w:pPr>
              <w:spacing w:after="0" w:line="240" w:lineRule="auto"/>
              <w:rPr>
                <w:rFonts w:ascii="Times New Roman" w:hAnsi="Times New Roman"/>
                <w:sz w:val="24"/>
                <w:szCs w:val="24"/>
              </w:rPr>
            </w:pPr>
            <w:r>
              <w:rPr>
                <w:rFonts w:ascii="Times New Roman" w:hAnsi="Times New Roman"/>
                <w:sz w:val="24"/>
                <w:szCs w:val="24"/>
              </w:rPr>
              <w:t>в том числе:</w:t>
            </w:r>
          </w:p>
          <w:p w:rsidR="0075797A" w:rsidRDefault="005077FA">
            <w:pPr>
              <w:spacing w:after="0" w:line="240" w:lineRule="auto"/>
              <w:rPr>
                <w:rFonts w:ascii="Times New Roman" w:hAnsi="Times New Roman"/>
                <w:sz w:val="24"/>
                <w:szCs w:val="24"/>
              </w:rPr>
            </w:pPr>
            <w:r>
              <w:rPr>
                <w:rFonts w:ascii="Times New Roman" w:hAnsi="Times New Roman"/>
                <w:sz w:val="24"/>
                <w:szCs w:val="24"/>
              </w:rPr>
              <w:t>круглые столы</w:t>
            </w:r>
          </w:p>
          <w:p w:rsidR="0075797A" w:rsidRDefault="005077FA">
            <w:pPr>
              <w:spacing w:after="0" w:line="240" w:lineRule="auto"/>
              <w:rPr>
                <w:rFonts w:ascii="Times New Roman" w:hAnsi="Times New Roman"/>
                <w:sz w:val="24"/>
                <w:szCs w:val="24"/>
              </w:rPr>
            </w:pPr>
            <w:r>
              <w:rPr>
                <w:rFonts w:ascii="Times New Roman" w:hAnsi="Times New Roman"/>
                <w:sz w:val="24"/>
                <w:szCs w:val="24"/>
              </w:rPr>
              <w:t>семинары-совещания</w:t>
            </w:r>
          </w:p>
          <w:p w:rsidR="0075797A" w:rsidRDefault="005077FA">
            <w:pPr>
              <w:spacing w:after="0" w:line="240" w:lineRule="auto"/>
              <w:rPr>
                <w:rFonts w:ascii="Times New Roman" w:hAnsi="Times New Roman"/>
                <w:sz w:val="24"/>
                <w:szCs w:val="24"/>
              </w:rPr>
            </w:pPr>
            <w:r>
              <w:rPr>
                <w:rFonts w:ascii="Times New Roman" w:hAnsi="Times New Roman"/>
                <w:sz w:val="24"/>
                <w:szCs w:val="24"/>
              </w:rPr>
              <w:t>выездные заседания Комитета</w:t>
            </w:r>
          </w:p>
          <w:p w:rsidR="0075797A" w:rsidRDefault="005077FA">
            <w:pPr>
              <w:spacing w:after="0" w:line="240" w:lineRule="auto"/>
              <w:rPr>
                <w:rFonts w:ascii="Times New Roman" w:hAnsi="Times New Roman"/>
                <w:sz w:val="24"/>
                <w:szCs w:val="24"/>
              </w:rPr>
            </w:pPr>
            <w:r>
              <w:rPr>
                <w:rFonts w:ascii="Times New Roman" w:hAnsi="Times New Roman"/>
                <w:sz w:val="24"/>
                <w:szCs w:val="24"/>
              </w:rPr>
              <w:t>расширенные заседания Комитета</w:t>
            </w:r>
          </w:p>
          <w:p w:rsidR="0075797A" w:rsidRDefault="005077FA">
            <w:pPr>
              <w:spacing w:after="0" w:line="240" w:lineRule="auto"/>
              <w:rPr>
                <w:rFonts w:ascii="Times New Roman" w:hAnsi="Times New Roman"/>
                <w:sz w:val="24"/>
                <w:szCs w:val="24"/>
              </w:rPr>
            </w:pPr>
            <w:r>
              <w:rPr>
                <w:rFonts w:ascii="Times New Roman" w:hAnsi="Times New Roman"/>
                <w:sz w:val="24"/>
                <w:szCs w:val="24"/>
              </w:rPr>
              <w:t>акции</w:t>
            </w:r>
          </w:p>
          <w:p w:rsidR="0075797A" w:rsidRDefault="005077FA">
            <w:pPr>
              <w:spacing w:after="0" w:line="240" w:lineRule="auto"/>
              <w:rPr>
                <w:rFonts w:ascii="Times New Roman" w:hAnsi="Times New Roman"/>
                <w:sz w:val="24"/>
                <w:szCs w:val="24"/>
              </w:rPr>
            </w:pPr>
            <w:r>
              <w:rPr>
                <w:rFonts w:ascii="Times New Roman" w:hAnsi="Times New Roman"/>
                <w:sz w:val="24"/>
                <w:szCs w:val="24"/>
              </w:rPr>
              <w:t>конкурсы</w:t>
            </w:r>
          </w:p>
          <w:p w:rsidR="0075797A" w:rsidRDefault="005077FA">
            <w:pPr>
              <w:spacing w:after="0" w:line="240" w:lineRule="auto"/>
              <w:rPr>
                <w:rFonts w:ascii="Times New Roman" w:hAnsi="Times New Roman"/>
                <w:sz w:val="24"/>
                <w:szCs w:val="24"/>
              </w:rPr>
            </w:pPr>
            <w:r>
              <w:rPr>
                <w:rFonts w:ascii="Times New Roman" w:hAnsi="Times New Roman"/>
                <w:sz w:val="24"/>
                <w:szCs w:val="24"/>
              </w:rPr>
              <w:t>выставки</w:t>
            </w:r>
          </w:p>
          <w:p w:rsidR="0075797A" w:rsidRDefault="005077FA">
            <w:pPr>
              <w:spacing w:after="0" w:line="240" w:lineRule="auto"/>
              <w:rPr>
                <w:rFonts w:ascii="Times New Roman" w:hAnsi="Times New Roman"/>
                <w:sz w:val="24"/>
                <w:szCs w:val="24"/>
              </w:rPr>
            </w:pPr>
            <w:r>
              <w:rPr>
                <w:rFonts w:ascii="Times New Roman" w:hAnsi="Times New Roman"/>
                <w:sz w:val="24"/>
                <w:szCs w:val="24"/>
              </w:rPr>
              <w:t>рабочие группы</w:t>
            </w:r>
          </w:p>
          <w:p w:rsidR="0075797A" w:rsidRDefault="005077FA">
            <w:pPr>
              <w:spacing w:after="0" w:line="240" w:lineRule="auto"/>
              <w:rPr>
                <w:rFonts w:ascii="Times New Roman" w:hAnsi="Times New Roman"/>
                <w:sz w:val="24"/>
                <w:szCs w:val="24"/>
              </w:rPr>
            </w:pPr>
            <w:r>
              <w:rPr>
                <w:rFonts w:ascii="Times New Roman" w:hAnsi="Times New Roman"/>
                <w:sz w:val="24"/>
                <w:szCs w:val="24"/>
              </w:rPr>
              <w:t>форумы</w:t>
            </w:r>
          </w:p>
          <w:p w:rsidR="0075797A" w:rsidRDefault="005077FA">
            <w:pPr>
              <w:spacing w:after="0" w:line="240" w:lineRule="auto"/>
              <w:rPr>
                <w:rFonts w:ascii="Times New Roman" w:hAnsi="Times New Roman"/>
                <w:sz w:val="24"/>
                <w:szCs w:val="24"/>
              </w:rPr>
            </w:pPr>
            <w:r>
              <w:rPr>
                <w:rFonts w:ascii="Times New Roman" w:hAnsi="Times New Roman"/>
                <w:sz w:val="24"/>
                <w:szCs w:val="24"/>
              </w:rPr>
              <w:t>слушания</w:t>
            </w:r>
          </w:p>
          <w:p w:rsidR="0075797A" w:rsidRDefault="005077FA">
            <w:pPr>
              <w:spacing w:after="0" w:line="240" w:lineRule="auto"/>
              <w:rPr>
                <w:rFonts w:ascii="Times New Roman" w:hAnsi="Times New Roman"/>
                <w:sz w:val="24"/>
                <w:szCs w:val="24"/>
              </w:rPr>
            </w:pPr>
            <w:r>
              <w:rPr>
                <w:rFonts w:ascii="Times New Roman" w:hAnsi="Times New Roman"/>
                <w:sz w:val="24"/>
                <w:szCs w:val="24"/>
              </w:rPr>
              <w:t>иные</w:t>
            </w:r>
          </w:p>
        </w:tc>
        <w:tc>
          <w:tcPr>
            <w:tcW w:w="1438" w:type="dxa"/>
          </w:tcPr>
          <w:p w:rsidR="0075797A" w:rsidRDefault="005077FA" w:rsidP="00830B14">
            <w:pPr>
              <w:spacing w:after="0" w:line="240" w:lineRule="auto"/>
              <w:jc w:val="center"/>
              <w:rPr>
                <w:rFonts w:ascii="Times New Roman" w:hAnsi="Times New Roman"/>
                <w:sz w:val="24"/>
                <w:szCs w:val="24"/>
              </w:rPr>
            </w:pPr>
            <w:r>
              <w:rPr>
                <w:rFonts w:ascii="Times New Roman" w:hAnsi="Times New Roman"/>
                <w:sz w:val="24"/>
                <w:szCs w:val="24"/>
              </w:rPr>
              <w:t>71</w:t>
            </w:r>
          </w:p>
          <w:p w:rsidR="0075797A" w:rsidRDefault="0075797A" w:rsidP="00830B14">
            <w:pPr>
              <w:spacing w:after="0" w:line="240" w:lineRule="auto"/>
              <w:jc w:val="center"/>
              <w:rPr>
                <w:rFonts w:ascii="Times New Roman" w:hAnsi="Times New Roman"/>
                <w:sz w:val="24"/>
                <w:szCs w:val="24"/>
              </w:rPr>
            </w:pPr>
          </w:p>
          <w:p w:rsidR="0075797A" w:rsidRDefault="0075797A" w:rsidP="00830B14">
            <w:pPr>
              <w:spacing w:after="0" w:line="240" w:lineRule="auto"/>
              <w:jc w:val="center"/>
              <w:rPr>
                <w:rFonts w:ascii="Times New Roman" w:hAnsi="Times New Roman"/>
                <w:sz w:val="24"/>
                <w:szCs w:val="24"/>
              </w:rPr>
            </w:pPr>
          </w:p>
          <w:p w:rsidR="0075797A" w:rsidRDefault="005077FA" w:rsidP="00830B14">
            <w:pPr>
              <w:spacing w:after="0" w:line="240" w:lineRule="auto"/>
              <w:jc w:val="center"/>
              <w:rPr>
                <w:rFonts w:ascii="Times New Roman" w:hAnsi="Times New Roman"/>
                <w:sz w:val="24"/>
                <w:szCs w:val="24"/>
              </w:rPr>
            </w:pPr>
            <w:r>
              <w:rPr>
                <w:rFonts w:ascii="Times New Roman" w:hAnsi="Times New Roman"/>
                <w:sz w:val="24"/>
                <w:szCs w:val="24"/>
              </w:rPr>
              <w:t>0</w:t>
            </w:r>
          </w:p>
          <w:p w:rsidR="0075797A" w:rsidRDefault="005077FA" w:rsidP="00830B14">
            <w:pPr>
              <w:spacing w:after="0" w:line="240" w:lineRule="auto"/>
              <w:jc w:val="center"/>
              <w:rPr>
                <w:rFonts w:ascii="Times New Roman" w:hAnsi="Times New Roman"/>
                <w:sz w:val="24"/>
                <w:szCs w:val="24"/>
              </w:rPr>
            </w:pPr>
            <w:r>
              <w:rPr>
                <w:rFonts w:ascii="Times New Roman" w:hAnsi="Times New Roman"/>
                <w:sz w:val="24"/>
                <w:szCs w:val="24"/>
              </w:rPr>
              <w:t>1</w:t>
            </w:r>
          </w:p>
          <w:p w:rsidR="0075797A" w:rsidRDefault="005077FA" w:rsidP="00830B14">
            <w:pPr>
              <w:spacing w:after="0" w:line="240" w:lineRule="auto"/>
              <w:jc w:val="center"/>
              <w:rPr>
                <w:rFonts w:ascii="Times New Roman" w:hAnsi="Times New Roman"/>
                <w:sz w:val="24"/>
                <w:szCs w:val="24"/>
              </w:rPr>
            </w:pPr>
            <w:r>
              <w:rPr>
                <w:rFonts w:ascii="Times New Roman" w:hAnsi="Times New Roman"/>
                <w:sz w:val="24"/>
                <w:szCs w:val="24"/>
              </w:rPr>
              <w:t>5</w:t>
            </w:r>
          </w:p>
          <w:p w:rsidR="0075797A" w:rsidRDefault="005077FA" w:rsidP="00830B14">
            <w:pPr>
              <w:spacing w:after="0" w:line="240" w:lineRule="auto"/>
              <w:jc w:val="center"/>
              <w:rPr>
                <w:rFonts w:ascii="Times New Roman" w:hAnsi="Times New Roman"/>
                <w:sz w:val="24"/>
                <w:szCs w:val="24"/>
              </w:rPr>
            </w:pPr>
            <w:r>
              <w:rPr>
                <w:rFonts w:ascii="Times New Roman" w:hAnsi="Times New Roman"/>
                <w:sz w:val="24"/>
                <w:szCs w:val="24"/>
              </w:rPr>
              <w:t>16</w:t>
            </w:r>
          </w:p>
          <w:p w:rsidR="0075797A" w:rsidRDefault="005077FA" w:rsidP="00830B14">
            <w:pPr>
              <w:spacing w:after="0" w:line="240" w:lineRule="auto"/>
              <w:jc w:val="center"/>
              <w:rPr>
                <w:rFonts w:ascii="Times New Roman" w:hAnsi="Times New Roman"/>
                <w:sz w:val="24"/>
                <w:szCs w:val="24"/>
              </w:rPr>
            </w:pPr>
            <w:r>
              <w:rPr>
                <w:rFonts w:ascii="Times New Roman" w:hAnsi="Times New Roman"/>
                <w:sz w:val="24"/>
                <w:szCs w:val="24"/>
              </w:rPr>
              <w:t>31</w:t>
            </w:r>
          </w:p>
          <w:p w:rsidR="0075797A" w:rsidRDefault="005077FA" w:rsidP="00830B14">
            <w:pPr>
              <w:spacing w:after="0" w:line="240" w:lineRule="auto"/>
              <w:jc w:val="center"/>
              <w:rPr>
                <w:rFonts w:ascii="Times New Roman" w:hAnsi="Times New Roman"/>
                <w:sz w:val="24"/>
                <w:szCs w:val="24"/>
              </w:rPr>
            </w:pPr>
            <w:r>
              <w:rPr>
                <w:rFonts w:ascii="Times New Roman" w:hAnsi="Times New Roman"/>
                <w:sz w:val="24"/>
                <w:szCs w:val="24"/>
              </w:rPr>
              <w:t>1</w:t>
            </w:r>
          </w:p>
          <w:p w:rsidR="0075797A" w:rsidRDefault="005077FA" w:rsidP="00830B14">
            <w:pPr>
              <w:spacing w:after="0" w:line="240" w:lineRule="auto"/>
              <w:jc w:val="center"/>
              <w:rPr>
                <w:rFonts w:ascii="Times New Roman" w:hAnsi="Times New Roman"/>
                <w:sz w:val="24"/>
                <w:szCs w:val="24"/>
              </w:rPr>
            </w:pPr>
            <w:r>
              <w:rPr>
                <w:rFonts w:ascii="Times New Roman" w:hAnsi="Times New Roman"/>
                <w:sz w:val="24"/>
                <w:szCs w:val="24"/>
              </w:rPr>
              <w:t>1</w:t>
            </w:r>
          </w:p>
          <w:p w:rsidR="0075797A" w:rsidRDefault="005077FA" w:rsidP="00830B14">
            <w:pPr>
              <w:spacing w:after="0" w:line="240" w:lineRule="auto"/>
              <w:jc w:val="center"/>
              <w:rPr>
                <w:rFonts w:ascii="Times New Roman" w:hAnsi="Times New Roman"/>
                <w:sz w:val="24"/>
                <w:szCs w:val="24"/>
              </w:rPr>
            </w:pPr>
            <w:r>
              <w:rPr>
                <w:rFonts w:ascii="Times New Roman" w:hAnsi="Times New Roman"/>
                <w:sz w:val="24"/>
                <w:szCs w:val="24"/>
              </w:rPr>
              <w:t>9</w:t>
            </w:r>
          </w:p>
          <w:p w:rsidR="0075797A" w:rsidRDefault="005077FA" w:rsidP="00830B14">
            <w:pPr>
              <w:spacing w:after="0" w:line="240" w:lineRule="auto"/>
              <w:jc w:val="center"/>
              <w:rPr>
                <w:rFonts w:ascii="Times New Roman" w:hAnsi="Times New Roman"/>
                <w:sz w:val="24"/>
                <w:szCs w:val="24"/>
              </w:rPr>
            </w:pPr>
            <w:r>
              <w:rPr>
                <w:rFonts w:ascii="Times New Roman" w:hAnsi="Times New Roman"/>
                <w:sz w:val="24"/>
                <w:szCs w:val="24"/>
              </w:rPr>
              <w:t>1</w:t>
            </w:r>
          </w:p>
          <w:p w:rsidR="0075797A" w:rsidRDefault="005077FA" w:rsidP="00830B14">
            <w:pPr>
              <w:spacing w:after="0" w:line="240" w:lineRule="auto"/>
              <w:jc w:val="center"/>
              <w:rPr>
                <w:rFonts w:ascii="Times New Roman" w:hAnsi="Times New Roman"/>
                <w:sz w:val="24"/>
                <w:szCs w:val="24"/>
              </w:rPr>
            </w:pPr>
            <w:r>
              <w:rPr>
                <w:rFonts w:ascii="Times New Roman" w:hAnsi="Times New Roman"/>
                <w:sz w:val="24"/>
                <w:szCs w:val="24"/>
              </w:rPr>
              <w:t>1</w:t>
            </w:r>
          </w:p>
          <w:p w:rsidR="0075797A" w:rsidRDefault="005077FA" w:rsidP="00830B14">
            <w:pPr>
              <w:spacing w:after="0" w:line="240" w:lineRule="auto"/>
              <w:jc w:val="center"/>
              <w:rPr>
                <w:rFonts w:ascii="Times New Roman" w:hAnsi="Times New Roman"/>
                <w:color w:val="FF0000"/>
                <w:sz w:val="24"/>
                <w:szCs w:val="24"/>
              </w:rPr>
            </w:pPr>
            <w:r>
              <w:rPr>
                <w:rFonts w:ascii="Times New Roman" w:hAnsi="Times New Roman"/>
                <w:sz w:val="24"/>
                <w:szCs w:val="24"/>
              </w:rPr>
              <w:t>5</w:t>
            </w:r>
          </w:p>
        </w:tc>
      </w:tr>
    </w:tbl>
    <w:p w:rsidR="0075797A" w:rsidRDefault="0075797A">
      <w:pPr>
        <w:spacing w:after="0" w:line="240" w:lineRule="auto"/>
        <w:ind w:firstLine="709"/>
        <w:jc w:val="both"/>
        <w:rPr>
          <w:rFonts w:ascii="Times New Roman" w:hAnsi="Times New Roman"/>
          <w:sz w:val="28"/>
          <w:szCs w:val="28"/>
        </w:rPr>
      </w:pPr>
    </w:p>
    <w:p w:rsidR="00816D99" w:rsidRDefault="00816D99">
      <w:pPr>
        <w:spacing w:after="0" w:line="240" w:lineRule="auto"/>
        <w:rPr>
          <w:rFonts w:ascii="Times New Roman" w:hAnsi="Times New Roman"/>
          <w:b/>
          <w:sz w:val="28"/>
          <w:szCs w:val="28"/>
        </w:rPr>
      </w:pPr>
      <w:r>
        <w:rPr>
          <w:rFonts w:ascii="Times New Roman" w:hAnsi="Times New Roman"/>
          <w:b/>
          <w:sz w:val="28"/>
          <w:szCs w:val="28"/>
        </w:rPr>
        <w:br w:type="page"/>
      </w:r>
    </w:p>
    <w:p w:rsidR="0075797A" w:rsidRDefault="005077FA">
      <w:pPr>
        <w:spacing w:after="0" w:line="240" w:lineRule="auto"/>
        <w:ind w:firstLine="709"/>
        <w:jc w:val="both"/>
        <w:rPr>
          <w:rFonts w:ascii="Times New Roman" w:hAnsi="Times New Roman"/>
          <w:b/>
          <w:sz w:val="28"/>
          <w:szCs w:val="28"/>
        </w:rPr>
      </w:pPr>
      <w:r>
        <w:rPr>
          <w:rFonts w:ascii="Times New Roman" w:hAnsi="Times New Roman"/>
          <w:b/>
          <w:sz w:val="28"/>
          <w:szCs w:val="28"/>
        </w:rPr>
        <w:lastRenderedPageBreak/>
        <w:t xml:space="preserve">Раздел 11. Основные задачи Комитета на 2025 год и предложения </w:t>
      </w:r>
      <w:r>
        <w:rPr>
          <w:rFonts w:ascii="Times New Roman" w:hAnsi="Times New Roman"/>
          <w:b/>
          <w:sz w:val="28"/>
          <w:szCs w:val="28"/>
        </w:rPr>
        <w:br w:type="textWrapping" w:clear="all"/>
        <w:t>по совершенствованию законотворческой деятельности Комитета</w:t>
      </w:r>
    </w:p>
    <w:p w:rsidR="0075797A" w:rsidRDefault="0075797A">
      <w:pPr>
        <w:spacing w:after="0" w:line="240" w:lineRule="auto"/>
        <w:ind w:firstLine="709"/>
        <w:jc w:val="both"/>
        <w:rPr>
          <w:rFonts w:ascii="Times New Roman" w:hAnsi="Times New Roman"/>
          <w:sz w:val="28"/>
          <w:szCs w:val="28"/>
        </w:rPr>
      </w:pPr>
    </w:p>
    <w:p w:rsidR="0075797A" w:rsidRDefault="005077FA">
      <w:pPr>
        <w:spacing w:after="0" w:line="240" w:lineRule="auto"/>
        <w:ind w:firstLine="709"/>
        <w:jc w:val="both"/>
        <w:rPr>
          <w:rFonts w:ascii="Times New Roman" w:hAnsi="Times New Roman"/>
          <w:sz w:val="28"/>
          <w:szCs w:val="28"/>
        </w:rPr>
      </w:pPr>
      <w:r>
        <w:rPr>
          <w:rFonts w:ascii="Times New Roman" w:hAnsi="Times New Roman"/>
          <w:sz w:val="28"/>
          <w:szCs w:val="28"/>
        </w:rPr>
        <w:t>В 2025 году Комитет продолжит работу в сферах земельного и лесного законодательства, в сфере формирования собственности, управления</w:t>
      </w:r>
      <w:r>
        <w:rPr>
          <w:rFonts w:ascii="Times New Roman" w:hAnsi="Times New Roman"/>
          <w:sz w:val="28"/>
          <w:szCs w:val="28"/>
        </w:rPr>
        <w:br w:type="textWrapping" w:clear="all"/>
        <w:t>и распоряжения собственностью Московской области, а также охраны окружающей среды, природопользования и обеспечения экологической безопасности.</w:t>
      </w:r>
    </w:p>
    <w:p w:rsidR="0075797A" w:rsidRDefault="005077FA">
      <w:pPr>
        <w:spacing w:after="0" w:line="240" w:lineRule="auto"/>
        <w:ind w:firstLine="709"/>
        <w:jc w:val="both"/>
        <w:rPr>
          <w:rFonts w:ascii="Times New Roman" w:hAnsi="Times New Roman"/>
          <w:sz w:val="28"/>
          <w:szCs w:val="28"/>
        </w:rPr>
      </w:pPr>
      <w:r>
        <w:rPr>
          <w:rFonts w:ascii="Times New Roman" w:hAnsi="Times New Roman"/>
          <w:sz w:val="28"/>
          <w:szCs w:val="28"/>
        </w:rPr>
        <w:t xml:space="preserve">Главная цель Комитета в 2025 году остается неизменной – разработка новых законодательных инициатив в Государственную Думу Федерального Собрания Российской Федерации и внесение изменений в региональное законодательство в сфере земельно-имущественных, лесных отношений, охраны окружающей среды, экологии, природопользования. </w:t>
      </w:r>
    </w:p>
    <w:p w:rsidR="0075797A" w:rsidRDefault="005077FA">
      <w:pPr>
        <w:spacing w:after="0" w:line="240" w:lineRule="auto"/>
        <w:ind w:firstLine="709"/>
        <w:jc w:val="both"/>
        <w:rPr>
          <w:rFonts w:ascii="Times New Roman" w:hAnsi="Times New Roman"/>
          <w:sz w:val="28"/>
          <w:szCs w:val="28"/>
        </w:rPr>
      </w:pPr>
      <w:r>
        <w:rPr>
          <w:rFonts w:ascii="Times New Roman" w:hAnsi="Times New Roman"/>
          <w:sz w:val="28"/>
          <w:szCs w:val="28"/>
        </w:rPr>
        <w:t xml:space="preserve">Среди актуальных задач – дальнейшее конструктивное взаимодействие </w:t>
      </w:r>
      <w:r>
        <w:rPr>
          <w:rFonts w:ascii="Times New Roman" w:hAnsi="Times New Roman"/>
          <w:sz w:val="28"/>
          <w:szCs w:val="28"/>
        </w:rPr>
        <w:br w:type="textWrapping" w:clear="all"/>
        <w:t xml:space="preserve">с Министерством экологии и природопользования Московской области, Министерством по содержанию территорий и государственному жилищному надзору Московской области, Министерством имущественных отношений Московской области, Комитетом лесного хозяйства Московской области, федеральными органами исполнительной власти, муниципальными образованиями Московской области в целях совершенствования экологического законодательства, развития «зеленой экономики» на основе внедрения современных технологий, повышения культуры производства </w:t>
      </w:r>
      <w:r>
        <w:rPr>
          <w:rFonts w:ascii="Times New Roman" w:hAnsi="Times New Roman"/>
          <w:sz w:val="28"/>
          <w:szCs w:val="28"/>
        </w:rPr>
        <w:br/>
        <w:t xml:space="preserve">и потребления продукции, формирования экологически ответственного поведения, сохранения здоровья населения, пропаганды здорового образа жизни, экологического образования и воспитания. </w:t>
      </w:r>
    </w:p>
    <w:p w:rsidR="0075797A" w:rsidRDefault="005077FA">
      <w:pPr>
        <w:spacing w:after="0" w:line="240" w:lineRule="auto"/>
        <w:ind w:firstLine="709"/>
        <w:jc w:val="both"/>
        <w:rPr>
          <w:rFonts w:ascii="Times New Roman" w:hAnsi="Times New Roman"/>
          <w:sz w:val="28"/>
          <w:szCs w:val="28"/>
        </w:rPr>
      </w:pPr>
      <w:r>
        <w:rPr>
          <w:rFonts w:ascii="Times New Roman" w:hAnsi="Times New Roman"/>
          <w:sz w:val="28"/>
          <w:szCs w:val="28"/>
        </w:rPr>
        <w:t xml:space="preserve">Особое внимание будет уделено проведению мероприятий </w:t>
      </w:r>
      <w:r>
        <w:rPr>
          <w:rFonts w:ascii="Times New Roman" w:hAnsi="Times New Roman"/>
          <w:sz w:val="28"/>
          <w:szCs w:val="28"/>
        </w:rPr>
        <w:br w:type="textWrapping" w:clear="all"/>
        <w:t xml:space="preserve">в рамках реформы отрасли обращения с твердыми коммунальными отходами, </w:t>
      </w:r>
      <w:r>
        <w:rPr>
          <w:rFonts w:ascii="Times New Roman" w:hAnsi="Times New Roman"/>
          <w:sz w:val="28"/>
          <w:szCs w:val="28"/>
        </w:rPr>
        <w:br w:type="textWrapping" w:clear="all"/>
        <w:t>а также вопросам граждан, вызвавшим наибольший общественный резонанс.</w:t>
      </w:r>
    </w:p>
    <w:p w:rsidR="0075797A" w:rsidRDefault="005077FA">
      <w:pPr>
        <w:spacing w:after="0" w:line="240" w:lineRule="auto"/>
        <w:ind w:firstLine="709"/>
        <w:jc w:val="both"/>
        <w:rPr>
          <w:rFonts w:ascii="Times New Roman" w:hAnsi="Times New Roman"/>
          <w:sz w:val="28"/>
          <w:szCs w:val="28"/>
        </w:rPr>
      </w:pPr>
      <w:r>
        <w:rPr>
          <w:rFonts w:ascii="Times New Roman" w:hAnsi="Times New Roman"/>
          <w:sz w:val="28"/>
          <w:szCs w:val="28"/>
        </w:rPr>
        <w:t xml:space="preserve">Наряду с законодательной деятельностью важнейшими направлениями работы депутатов Комитета остаются участие в проведении акций </w:t>
      </w:r>
      <w:r w:rsidR="00297406">
        <w:rPr>
          <w:rFonts w:ascii="Times New Roman" w:hAnsi="Times New Roman"/>
          <w:sz w:val="28"/>
          <w:szCs w:val="28"/>
        </w:rPr>
        <w:br/>
      </w:r>
      <w:r>
        <w:rPr>
          <w:rFonts w:ascii="Times New Roman" w:hAnsi="Times New Roman"/>
          <w:sz w:val="28"/>
          <w:szCs w:val="28"/>
        </w:rPr>
        <w:t>и мероприятий, направленных на информирование жителей о современных способах решения экологических проблем.</w:t>
      </w:r>
    </w:p>
    <w:p w:rsidR="0075797A" w:rsidRDefault="005077FA">
      <w:pPr>
        <w:spacing w:after="0" w:line="240" w:lineRule="auto"/>
        <w:ind w:firstLine="709"/>
        <w:jc w:val="both"/>
        <w:rPr>
          <w:rFonts w:ascii="Times New Roman" w:hAnsi="Times New Roman"/>
          <w:sz w:val="28"/>
          <w:szCs w:val="28"/>
        </w:rPr>
      </w:pPr>
      <w:r>
        <w:rPr>
          <w:rFonts w:ascii="Times New Roman" w:hAnsi="Times New Roman"/>
          <w:sz w:val="28"/>
          <w:szCs w:val="28"/>
        </w:rPr>
        <w:t xml:space="preserve">Члены Комитета своей работой будут содействовать: </w:t>
      </w:r>
    </w:p>
    <w:p w:rsidR="0075797A" w:rsidRDefault="005077FA">
      <w:pPr>
        <w:spacing w:after="0" w:line="240" w:lineRule="auto"/>
        <w:ind w:firstLine="709"/>
        <w:jc w:val="both"/>
        <w:rPr>
          <w:rFonts w:ascii="Times New Roman" w:hAnsi="Times New Roman"/>
          <w:sz w:val="28"/>
          <w:szCs w:val="28"/>
        </w:rPr>
      </w:pPr>
      <w:r>
        <w:rPr>
          <w:rFonts w:ascii="Times New Roman" w:hAnsi="Times New Roman"/>
          <w:sz w:val="28"/>
          <w:szCs w:val="28"/>
        </w:rPr>
        <w:t>оказанию поддержки детско-юношеским движениям;</w:t>
      </w:r>
    </w:p>
    <w:p w:rsidR="0075797A" w:rsidRDefault="005077FA">
      <w:pPr>
        <w:spacing w:after="0" w:line="240" w:lineRule="auto"/>
        <w:ind w:firstLine="709"/>
        <w:jc w:val="both"/>
        <w:rPr>
          <w:rFonts w:ascii="Times New Roman" w:hAnsi="Times New Roman"/>
          <w:sz w:val="28"/>
          <w:szCs w:val="28"/>
        </w:rPr>
      </w:pPr>
      <w:r>
        <w:rPr>
          <w:rFonts w:ascii="Times New Roman" w:hAnsi="Times New Roman"/>
          <w:sz w:val="28"/>
          <w:szCs w:val="28"/>
        </w:rPr>
        <w:t>дальнейшему внедрению региональной системы многоуровневого непрерывного экологического образования;</w:t>
      </w:r>
    </w:p>
    <w:p w:rsidR="0075797A" w:rsidRDefault="005077FA">
      <w:pPr>
        <w:spacing w:after="0" w:line="240" w:lineRule="auto"/>
        <w:ind w:firstLine="709"/>
        <w:jc w:val="both"/>
        <w:rPr>
          <w:rFonts w:ascii="Times New Roman" w:hAnsi="Times New Roman"/>
          <w:sz w:val="28"/>
          <w:szCs w:val="28"/>
        </w:rPr>
      </w:pPr>
      <w:r>
        <w:rPr>
          <w:rFonts w:ascii="Times New Roman" w:hAnsi="Times New Roman"/>
          <w:sz w:val="28"/>
          <w:szCs w:val="28"/>
        </w:rPr>
        <w:t>активизации роли средств массовой информации в пропаганде экологических знаний, бережному отношению к природе;</w:t>
      </w:r>
    </w:p>
    <w:p w:rsidR="0075797A" w:rsidRDefault="005077FA">
      <w:pPr>
        <w:spacing w:after="0" w:line="240" w:lineRule="auto"/>
        <w:ind w:firstLine="709"/>
        <w:jc w:val="both"/>
        <w:rPr>
          <w:rFonts w:ascii="Times New Roman" w:hAnsi="Times New Roman"/>
          <w:sz w:val="28"/>
          <w:szCs w:val="28"/>
        </w:rPr>
      </w:pPr>
      <w:r>
        <w:rPr>
          <w:rFonts w:ascii="Times New Roman" w:hAnsi="Times New Roman"/>
          <w:sz w:val="28"/>
          <w:szCs w:val="28"/>
        </w:rPr>
        <w:t>внедрению на территории Московской области экономических механизмов, стимулирующих предприятия снижать риски для здоровья населения;</w:t>
      </w:r>
    </w:p>
    <w:p w:rsidR="0075797A" w:rsidRDefault="005077FA">
      <w:pPr>
        <w:spacing w:after="0" w:line="240" w:lineRule="auto"/>
        <w:ind w:firstLine="709"/>
        <w:jc w:val="both"/>
        <w:rPr>
          <w:rFonts w:ascii="Times New Roman" w:hAnsi="Times New Roman"/>
          <w:sz w:val="28"/>
          <w:szCs w:val="28"/>
        </w:rPr>
      </w:pPr>
      <w:r>
        <w:rPr>
          <w:rFonts w:ascii="Times New Roman" w:hAnsi="Times New Roman"/>
          <w:sz w:val="28"/>
          <w:szCs w:val="28"/>
        </w:rPr>
        <w:t>созданию, в том числе и на законодательном уровне, благоприятных условий для привлечения инвестиций в индустрию переработки отходов, стимулированию использования современных технологий в этой сфере;</w:t>
      </w:r>
    </w:p>
    <w:p w:rsidR="0075797A" w:rsidRDefault="005077FA">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совершенствованию системы раздельного сбора отходов, включающей </w:t>
      </w:r>
      <w:r>
        <w:rPr>
          <w:rFonts w:ascii="Times New Roman" w:hAnsi="Times New Roman"/>
          <w:sz w:val="28"/>
          <w:szCs w:val="28"/>
        </w:rPr>
        <w:br w:type="textWrapping" w:clear="all"/>
        <w:t xml:space="preserve">в себя создание инфраструктуры для переработки и использования </w:t>
      </w:r>
      <w:r>
        <w:rPr>
          <w:rFonts w:ascii="Times New Roman" w:hAnsi="Times New Roman"/>
          <w:sz w:val="28"/>
          <w:szCs w:val="28"/>
        </w:rPr>
        <w:br w:type="textWrapping" w:clear="all"/>
        <w:t>в хозяйственном обороте бывших в употреблении материалов и изделий;</w:t>
      </w:r>
    </w:p>
    <w:p w:rsidR="0075797A" w:rsidRDefault="005077FA">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распространению информации о современных технологиях обращения </w:t>
      </w:r>
      <w:r>
        <w:rPr>
          <w:rFonts w:ascii="Times New Roman" w:hAnsi="Times New Roman"/>
          <w:sz w:val="28"/>
          <w:szCs w:val="28"/>
        </w:rPr>
        <w:br w:type="textWrapping" w:clear="all"/>
        <w:t>с отходами и положительном опыте их внедрения и использования.</w:t>
      </w:r>
    </w:p>
    <w:p w:rsidR="0075797A" w:rsidRDefault="005077FA">
      <w:pPr>
        <w:spacing w:after="0" w:line="240" w:lineRule="auto"/>
        <w:ind w:firstLine="709"/>
        <w:jc w:val="both"/>
        <w:rPr>
          <w:rFonts w:ascii="Times New Roman" w:hAnsi="Times New Roman"/>
          <w:sz w:val="28"/>
          <w:szCs w:val="28"/>
        </w:rPr>
      </w:pPr>
      <w:r>
        <w:rPr>
          <w:rFonts w:ascii="Times New Roman" w:hAnsi="Times New Roman"/>
          <w:sz w:val="28"/>
          <w:szCs w:val="28"/>
        </w:rPr>
        <w:t>Дальнейшая работа над развитием экологического законодательства позволит выработать комплексные решения для сохранения благоприятной экологической обстановки и повышения уровня комфортности проживания жителей Московской области.</w:t>
      </w:r>
    </w:p>
    <w:p w:rsidR="0075797A" w:rsidRDefault="005077FA">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Перспективные направления деятельности Комитета на 2025 год: </w:t>
      </w:r>
    </w:p>
    <w:p w:rsidR="0075797A" w:rsidRDefault="005077FA">
      <w:pPr>
        <w:pStyle w:val="a3"/>
        <w:numPr>
          <w:ilvl w:val="0"/>
          <w:numId w:val="47"/>
        </w:numPr>
        <w:ind w:left="0" w:firstLine="709"/>
        <w:jc w:val="both"/>
        <w:rPr>
          <w:sz w:val="28"/>
          <w:szCs w:val="28"/>
        </w:rPr>
      </w:pPr>
      <w:r>
        <w:rPr>
          <w:sz w:val="28"/>
          <w:szCs w:val="28"/>
        </w:rPr>
        <w:t xml:space="preserve">Повышение уровня экологического образования, просвещения </w:t>
      </w:r>
      <w:r>
        <w:rPr>
          <w:sz w:val="28"/>
          <w:szCs w:val="28"/>
        </w:rPr>
        <w:br/>
        <w:t>и экологической культуры населения Московской области в целях:</w:t>
      </w:r>
    </w:p>
    <w:p w:rsidR="0075797A" w:rsidRDefault="005077FA">
      <w:pPr>
        <w:spacing w:after="0" w:line="240" w:lineRule="auto"/>
        <w:ind w:firstLine="709"/>
        <w:jc w:val="both"/>
        <w:rPr>
          <w:rFonts w:ascii="Times New Roman" w:hAnsi="Times New Roman"/>
          <w:color w:val="000000" w:themeColor="text1"/>
          <w:sz w:val="24"/>
          <w:szCs w:val="24"/>
          <w14:textOutline w14:w="0" w14:cap="flat" w14:cmpd="sng" w14:algn="ctr">
            <w14:noFill/>
            <w14:prstDash w14:val="solid"/>
            <w14:bevel/>
          </w14:textOutline>
        </w:rPr>
      </w:pPr>
      <w:r>
        <w:rPr>
          <w:rFonts w:ascii="Times New Roman" w:hAnsi="Times New Roman"/>
          <w:sz w:val="28"/>
          <w:szCs w:val="28"/>
        </w:rPr>
        <w:t xml:space="preserve">увеличения числа жителей Московской области, принимающих участие </w:t>
      </w:r>
      <w:r>
        <w:rPr>
          <w:rFonts w:ascii="Times New Roman" w:hAnsi="Times New Roman"/>
          <w:sz w:val="28"/>
          <w:szCs w:val="28"/>
        </w:rPr>
        <w:br/>
        <w:t>в экологических проектах, акциях, конкурсах, проводимых на территории Московской области;</w:t>
      </w:r>
    </w:p>
    <w:p w:rsidR="0075797A" w:rsidRDefault="005077FA">
      <w:pPr>
        <w:spacing w:after="0" w:line="240" w:lineRule="auto"/>
        <w:ind w:firstLine="709"/>
        <w:jc w:val="both"/>
        <w:rPr>
          <w:rFonts w:ascii="Times New Roman" w:hAnsi="Times New Roman"/>
          <w:color w:val="000000" w:themeColor="text1"/>
          <w:sz w:val="24"/>
          <w:szCs w:val="24"/>
          <w14:textOutline w14:w="0" w14:cap="flat" w14:cmpd="sng" w14:algn="ctr">
            <w14:noFill/>
            <w14:prstDash w14:val="solid"/>
            <w14:bevel/>
          </w14:textOutline>
        </w:rPr>
      </w:pPr>
      <w:r>
        <w:rPr>
          <w:rFonts w:ascii="Times New Roman" w:hAnsi="Times New Roman"/>
          <w:sz w:val="28"/>
          <w:szCs w:val="28"/>
          <w:lang w:eastAsia="ru-RU"/>
        </w:rPr>
        <w:t xml:space="preserve">включения мероприятий акции «Чистый лес» в государственную программу Московской области «Экология и окружающая среда Подмосковья на 2023–2027 годы» </w:t>
      </w:r>
      <w:r w:rsidRPr="000403AD">
        <w:rPr>
          <w:rFonts w:ascii="Times New Roman" w:hAnsi="Times New Roman"/>
          <w:sz w:val="28"/>
          <w:szCs w:val="28"/>
          <w:lang w:eastAsia="ru-RU"/>
        </w:rPr>
        <w:t>на</w:t>
      </w:r>
      <w:r>
        <w:rPr>
          <w:rFonts w:ascii="Times New Roman" w:hAnsi="Times New Roman"/>
          <w:sz w:val="28"/>
          <w:szCs w:val="28"/>
          <w:lang w:eastAsia="ru-RU"/>
        </w:rPr>
        <w:t xml:space="preserve"> 2026 год;</w:t>
      </w:r>
    </w:p>
    <w:p w:rsidR="0075797A" w:rsidRDefault="005077F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rPr>
      </w:pPr>
      <w:r>
        <w:rPr>
          <w:rFonts w:ascii="Times New Roman" w:hAnsi="Times New Roman"/>
          <w:sz w:val="28"/>
          <w:szCs w:val="28"/>
          <w:lang w:eastAsia="ru-RU"/>
        </w:rPr>
        <w:t>распространения опыта проведения мероприятий по сбору вторичного сырья;</w:t>
      </w:r>
    </w:p>
    <w:p w:rsidR="0075797A" w:rsidRDefault="005077F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lang w:eastAsia="ru-RU"/>
        </w:rPr>
      </w:pPr>
      <w:r>
        <w:rPr>
          <w:rFonts w:ascii="Times New Roman" w:hAnsi="Times New Roman"/>
          <w:sz w:val="28"/>
          <w:szCs w:val="28"/>
        </w:rPr>
        <w:t>р</w:t>
      </w:r>
      <w:r>
        <w:rPr>
          <w:rFonts w:ascii="Times New Roman" w:hAnsi="Times New Roman"/>
          <w:sz w:val="28"/>
          <w:szCs w:val="28"/>
          <w:lang w:eastAsia="ru-RU"/>
        </w:rPr>
        <w:t>асширения сети экологических маршрутов на территории Московской области;</w:t>
      </w:r>
    </w:p>
    <w:p w:rsidR="0075797A" w:rsidRDefault="005077FA">
      <w:pPr>
        <w:spacing w:after="0" w:line="240" w:lineRule="auto"/>
        <w:ind w:firstLine="709"/>
        <w:jc w:val="both"/>
        <w:rPr>
          <w:rFonts w:ascii="Times New Roman" w:hAnsi="Times New Roman"/>
          <w:sz w:val="24"/>
          <w:szCs w:val="24"/>
          <w:lang w:eastAsia="ru-RU"/>
        </w:rPr>
      </w:pPr>
      <w:r>
        <w:rPr>
          <w:rFonts w:ascii="Times New Roman" w:hAnsi="Times New Roman"/>
          <w:sz w:val="28"/>
          <w:szCs w:val="28"/>
          <w:lang w:eastAsia="ru-RU"/>
        </w:rPr>
        <w:t xml:space="preserve">расширения форм социальной рекламы, направленной на обучение населения правилам раздельного сбора отходов, охране животного </w:t>
      </w:r>
      <w:r>
        <w:rPr>
          <w:rFonts w:ascii="Times New Roman" w:hAnsi="Times New Roman"/>
          <w:sz w:val="28"/>
          <w:szCs w:val="28"/>
          <w:lang w:eastAsia="ru-RU"/>
        </w:rPr>
        <w:br/>
        <w:t>и растительного мира, активному участию в природоохранных акциях;</w:t>
      </w:r>
    </w:p>
    <w:p w:rsidR="0075797A" w:rsidRDefault="005077F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4"/>
          <w:szCs w:val="24"/>
          <w:lang w:eastAsia="ru-RU"/>
        </w:rPr>
      </w:pPr>
      <w:r>
        <w:rPr>
          <w:rFonts w:ascii="Times New Roman" w:hAnsi="Times New Roman"/>
          <w:sz w:val="28"/>
          <w:szCs w:val="28"/>
          <w:lang w:eastAsia="ru-RU"/>
        </w:rPr>
        <w:t>вовлечения граждан в общественный экологический контроль;</w:t>
      </w:r>
    </w:p>
    <w:p w:rsidR="0075797A" w:rsidRDefault="005077FA">
      <w:pPr>
        <w:spacing w:after="0" w:line="240" w:lineRule="auto"/>
        <w:ind w:firstLine="709"/>
        <w:jc w:val="both"/>
        <w:rPr>
          <w:rFonts w:ascii="Times New Roman" w:hAnsi="Times New Roman"/>
          <w:b/>
          <w:bCs/>
          <w:sz w:val="24"/>
          <w:szCs w:val="24"/>
          <w:u w:val="single"/>
          <w:lang w:eastAsia="ru-RU"/>
        </w:rPr>
      </w:pPr>
      <w:r>
        <w:rPr>
          <w:rFonts w:ascii="Times New Roman" w:hAnsi="Times New Roman"/>
          <w:sz w:val="28"/>
          <w:szCs w:val="28"/>
          <w:lang w:eastAsia="ru-RU"/>
        </w:rPr>
        <w:t>распространения опыта работы школьных лесничеств Московской области и популяризации профессий в сфере лесного хозяйства.</w:t>
      </w:r>
    </w:p>
    <w:p w:rsidR="0075797A" w:rsidRDefault="005077F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2. Оказание мер поддержки для развития садоводства и огородничества </w:t>
      </w:r>
      <w:r>
        <w:rPr>
          <w:rFonts w:ascii="Times New Roman" w:hAnsi="Times New Roman"/>
          <w:sz w:val="28"/>
          <w:szCs w:val="28"/>
          <w:lang w:eastAsia="ru-RU"/>
        </w:rPr>
        <w:br/>
        <w:t>в Московской области, для реализации которых Комитет:</w:t>
      </w:r>
    </w:p>
    <w:p w:rsidR="0075797A" w:rsidRDefault="005077F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внесет в Московскую областную Думу проект закона Московской области «О государственной поддержке ведения садоводства и огородничества на территории Московской области»;</w:t>
      </w:r>
    </w:p>
    <w:p w:rsidR="0075797A" w:rsidRDefault="005077F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проведет Форум садоводов и дачников Подмосковья</w:t>
      </w:r>
      <w:r w:rsidR="000403AD">
        <w:rPr>
          <w:rFonts w:ascii="Times New Roman" w:hAnsi="Times New Roman"/>
          <w:sz w:val="28"/>
          <w:szCs w:val="28"/>
          <w:lang w:eastAsia="ru-RU"/>
        </w:rPr>
        <w:t>,</w:t>
      </w:r>
      <w:r>
        <w:rPr>
          <w:rFonts w:ascii="Times New Roman" w:hAnsi="Times New Roman"/>
          <w:sz w:val="28"/>
          <w:szCs w:val="28"/>
          <w:lang w:eastAsia="ru-RU"/>
        </w:rPr>
        <w:t xml:space="preserve"> на котором обсудит вопросы обеспечения садоводческих товариществ электро-, газо- и водо- снабжением, транспортной инфраструктурой, реализации </w:t>
      </w:r>
      <w:r w:rsidRPr="000403AD">
        <w:rPr>
          <w:rFonts w:ascii="Times New Roman" w:hAnsi="Times New Roman"/>
          <w:sz w:val="28"/>
          <w:szCs w:val="28"/>
          <w:lang w:eastAsia="ru-RU"/>
        </w:rPr>
        <w:t>дачной и лесной амнистии</w:t>
      </w:r>
      <w:r>
        <w:rPr>
          <w:rFonts w:ascii="Times New Roman" w:hAnsi="Times New Roman"/>
          <w:sz w:val="28"/>
          <w:szCs w:val="28"/>
          <w:lang w:eastAsia="ru-RU"/>
        </w:rPr>
        <w:t>, вывоза ТКО.</w:t>
      </w:r>
    </w:p>
    <w:p w:rsidR="0075797A" w:rsidRDefault="005077F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 Мониторинг предоставления земельных участков многодетным семьям, врачам и для реализации инвестиционных проектов в целях совершенствования законодательства Московской области, направленного на решение социально-экономических вопросов и импортозамещения.</w:t>
      </w:r>
    </w:p>
    <w:p w:rsidR="0075797A" w:rsidRDefault="005077FA">
      <w:pPr>
        <w:spacing w:after="0" w:line="240" w:lineRule="auto"/>
        <w:ind w:firstLine="709"/>
        <w:jc w:val="both"/>
        <w:rPr>
          <w:rFonts w:ascii="Times New Roman" w:hAnsi="Times New Roman"/>
          <w:sz w:val="28"/>
          <w:szCs w:val="28"/>
        </w:rPr>
      </w:pPr>
      <w:r>
        <w:rPr>
          <w:rFonts w:ascii="Times New Roman" w:hAnsi="Times New Roman"/>
          <w:sz w:val="28"/>
          <w:szCs w:val="28"/>
        </w:rPr>
        <w:t xml:space="preserve">Также Комитет продолжит работу по мониторингу реализации наказов избирателей, реализации Стратегии социально-экономического развития </w:t>
      </w:r>
      <w:r>
        <w:rPr>
          <w:rFonts w:ascii="Times New Roman" w:hAnsi="Times New Roman"/>
          <w:sz w:val="28"/>
          <w:szCs w:val="28"/>
        </w:rPr>
        <w:lastRenderedPageBreak/>
        <w:t>Московской области на период до 2030 года и государственных программ Московской области.</w:t>
      </w:r>
    </w:p>
    <w:p w:rsidR="0075797A" w:rsidRDefault="005077FA">
      <w:pPr>
        <w:spacing w:after="0" w:line="240" w:lineRule="auto"/>
        <w:ind w:firstLine="709"/>
        <w:jc w:val="both"/>
        <w:rPr>
          <w:rFonts w:ascii="Times New Roman" w:hAnsi="Times New Roman"/>
          <w:sz w:val="28"/>
          <w:szCs w:val="28"/>
        </w:rPr>
      </w:pPr>
      <w:r>
        <w:rPr>
          <w:rFonts w:ascii="Times New Roman" w:hAnsi="Times New Roman"/>
          <w:sz w:val="28"/>
          <w:szCs w:val="28"/>
        </w:rPr>
        <w:t>Комитет выражает признательность всем депутатам Московской областной Думы, Государственно-правовому управлению</w:t>
      </w:r>
      <w:r>
        <w:t xml:space="preserve"> </w:t>
      </w:r>
      <w:r>
        <w:rPr>
          <w:rFonts w:ascii="Times New Roman" w:hAnsi="Times New Roman"/>
          <w:sz w:val="28"/>
          <w:szCs w:val="28"/>
        </w:rPr>
        <w:t>Московской областной Думы, Управлению организационного обеспечения деятельности</w:t>
      </w:r>
      <w:r>
        <w:t xml:space="preserve"> </w:t>
      </w:r>
      <w:r>
        <w:rPr>
          <w:rFonts w:ascii="Times New Roman" w:hAnsi="Times New Roman"/>
          <w:sz w:val="28"/>
          <w:szCs w:val="28"/>
        </w:rPr>
        <w:t>Московской областной Думы, Управлению по взаимодействию с Московской областной Думой Администрации Губернатора Московской области, работникам аппаратов комитетов Московской областной Думы, работникам исполнительных органов Московской области, специалистам, принявшим участие и оказавшим помощь в работе Комитета.</w:t>
      </w:r>
    </w:p>
    <w:p w:rsidR="0075797A" w:rsidRDefault="0075797A">
      <w:pPr>
        <w:spacing w:after="0" w:line="240" w:lineRule="auto"/>
        <w:ind w:firstLine="709"/>
        <w:jc w:val="both"/>
        <w:rPr>
          <w:rFonts w:ascii="Times New Roman" w:hAnsi="Times New Roman"/>
          <w:sz w:val="28"/>
          <w:szCs w:val="28"/>
        </w:rPr>
      </w:pPr>
    </w:p>
    <w:sectPr w:rsidR="0075797A">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E79" w:rsidRDefault="005B4E79">
      <w:pPr>
        <w:spacing w:after="0" w:line="240" w:lineRule="auto"/>
      </w:pPr>
      <w:r>
        <w:separator/>
      </w:r>
    </w:p>
  </w:endnote>
  <w:endnote w:type="continuationSeparator" w:id="0">
    <w:p w:rsidR="005B4E79" w:rsidRDefault="005B4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E79" w:rsidRDefault="005B4E79">
      <w:pPr>
        <w:spacing w:after="0" w:line="240" w:lineRule="auto"/>
      </w:pPr>
      <w:r>
        <w:separator/>
      </w:r>
    </w:p>
  </w:footnote>
  <w:footnote w:type="continuationSeparator" w:id="0">
    <w:p w:rsidR="005B4E79" w:rsidRDefault="005B4E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07D" w:rsidRDefault="006B307D">
    <w:pPr>
      <w:pStyle w:val="ab"/>
      <w:jc w:val="center"/>
    </w:pPr>
    <w:r>
      <w:fldChar w:fldCharType="begin"/>
    </w:r>
    <w:r>
      <w:instrText>PAGE   \* MERGEFORMAT</w:instrText>
    </w:r>
    <w:r>
      <w:fldChar w:fldCharType="separate"/>
    </w:r>
    <w:r w:rsidR="007E21E0">
      <w:rPr>
        <w:noProof/>
      </w:rPr>
      <w:t>2</w:t>
    </w:r>
    <w:r>
      <w:fldChar w:fldCharType="end"/>
    </w:r>
  </w:p>
  <w:p w:rsidR="006B307D" w:rsidRDefault="006B307D">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C2D46"/>
    <w:multiLevelType w:val="hybridMultilevel"/>
    <w:tmpl w:val="49CC92DA"/>
    <w:lvl w:ilvl="0" w:tplc="23AA8930">
      <w:start w:val="1"/>
      <w:numFmt w:val="decimal"/>
      <w:lvlText w:val="%1."/>
      <w:lvlJc w:val="left"/>
      <w:pPr>
        <w:ind w:left="1069" w:hanging="360"/>
      </w:pPr>
      <w:rPr>
        <w:b w:val="0"/>
        <w:color w:val="000000"/>
      </w:rPr>
    </w:lvl>
    <w:lvl w:ilvl="1" w:tplc="A23EBFA0">
      <w:start w:val="1"/>
      <w:numFmt w:val="lowerLetter"/>
      <w:lvlText w:val="%2."/>
      <w:lvlJc w:val="left"/>
      <w:pPr>
        <w:ind w:left="1789" w:hanging="360"/>
      </w:pPr>
    </w:lvl>
    <w:lvl w:ilvl="2" w:tplc="DF94CEA4">
      <w:start w:val="1"/>
      <w:numFmt w:val="lowerRoman"/>
      <w:lvlText w:val="%3."/>
      <w:lvlJc w:val="right"/>
      <w:pPr>
        <w:ind w:left="2509" w:hanging="180"/>
      </w:pPr>
    </w:lvl>
    <w:lvl w:ilvl="3" w:tplc="0940495E">
      <w:start w:val="1"/>
      <w:numFmt w:val="decimal"/>
      <w:lvlText w:val="%4."/>
      <w:lvlJc w:val="left"/>
      <w:pPr>
        <w:ind w:left="3229" w:hanging="360"/>
      </w:pPr>
    </w:lvl>
    <w:lvl w:ilvl="4" w:tplc="1E006CD2">
      <w:start w:val="1"/>
      <w:numFmt w:val="lowerLetter"/>
      <w:lvlText w:val="%5."/>
      <w:lvlJc w:val="left"/>
      <w:pPr>
        <w:ind w:left="3949" w:hanging="360"/>
      </w:pPr>
    </w:lvl>
    <w:lvl w:ilvl="5" w:tplc="536A70D6">
      <w:start w:val="1"/>
      <w:numFmt w:val="lowerRoman"/>
      <w:lvlText w:val="%6."/>
      <w:lvlJc w:val="right"/>
      <w:pPr>
        <w:ind w:left="4669" w:hanging="180"/>
      </w:pPr>
    </w:lvl>
    <w:lvl w:ilvl="6" w:tplc="1A6614C0">
      <w:start w:val="1"/>
      <w:numFmt w:val="decimal"/>
      <w:lvlText w:val="%7."/>
      <w:lvlJc w:val="left"/>
      <w:pPr>
        <w:ind w:left="5389" w:hanging="360"/>
      </w:pPr>
    </w:lvl>
    <w:lvl w:ilvl="7" w:tplc="8B6656A8">
      <w:start w:val="1"/>
      <w:numFmt w:val="lowerLetter"/>
      <w:lvlText w:val="%8."/>
      <w:lvlJc w:val="left"/>
      <w:pPr>
        <w:ind w:left="6109" w:hanging="360"/>
      </w:pPr>
    </w:lvl>
    <w:lvl w:ilvl="8" w:tplc="00D2AF2E">
      <w:start w:val="1"/>
      <w:numFmt w:val="lowerRoman"/>
      <w:lvlText w:val="%9."/>
      <w:lvlJc w:val="right"/>
      <w:pPr>
        <w:ind w:left="6829" w:hanging="180"/>
      </w:pPr>
    </w:lvl>
  </w:abstractNum>
  <w:abstractNum w:abstractNumId="1">
    <w:nsid w:val="04AA1243"/>
    <w:multiLevelType w:val="hybridMultilevel"/>
    <w:tmpl w:val="8BAA5A8C"/>
    <w:lvl w:ilvl="0" w:tplc="1F546514">
      <w:start w:val="1"/>
      <w:numFmt w:val="decimal"/>
      <w:lvlText w:val="%1."/>
      <w:lvlJc w:val="left"/>
      <w:pPr>
        <w:ind w:left="1069" w:hanging="360"/>
      </w:pPr>
    </w:lvl>
    <w:lvl w:ilvl="1" w:tplc="1A1E3358">
      <w:start w:val="1"/>
      <w:numFmt w:val="lowerLetter"/>
      <w:lvlText w:val="%2."/>
      <w:lvlJc w:val="left"/>
      <w:pPr>
        <w:ind w:left="1789" w:hanging="360"/>
      </w:pPr>
    </w:lvl>
    <w:lvl w:ilvl="2" w:tplc="2DAEB28E">
      <w:start w:val="1"/>
      <w:numFmt w:val="lowerRoman"/>
      <w:lvlText w:val="%3."/>
      <w:lvlJc w:val="right"/>
      <w:pPr>
        <w:ind w:left="2509" w:hanging="180"/>
      </w:pPr>
    </w:lvl>
    <w:lvl w:ilvl="3" w:tplc="9BFE0A8A">
      <w:start w:val="1"/>
      <w:numFmt w:val="decimal"/>
      <w:lvlText w:val="%4."/>
      <w:lvlJc w:val="left"/>
      <w:pPr>
        <w:ind w:left="3229" w:hanging="360"/>
      </w:pPr>
    </w:lvl>
    <w:lvl w:ilvl="4" w:tplc="8CBEF1E4">
      <w:start w:val="1"/>
      <w:numFmt w:val="lowerLetter"/>
      <w:lvlText w:val="%5."/>
      <w:lvlJc w:val="left"/>
      <w:pPr>
        <w:ind w:left="3949" w:hanging="360"/>
      </w:pPr>
    </w:lvl>
    <w:lvl w:ilvl="5" w:tplc="516C1F9C">
      <w:start w:val="1"/>
      <w:numFmt w:val="lowerRoman"/>
      <w:lvlText w:val="%6."/>
      <w:lvlJc w:val="right"/>
      <w:pPr>
        <w:ind w:left="4669" w:hanging="180"/>
      </w:pPr>
    </w:lvl>
    <w:lvl w:ilvl="6" w:tplc="19064DB0">
      <w:start w:val="1"/>
      <w:numFmt w:val="decimal"/>
      <w:lvlText w:val="%7."/>
      <w:lvlJc w:val="left"/>
      <w:pPr>
        <w:ind w:left="5389" w:hanging="360"/>
      </w:pPr>
    </w:lvl>
    <w:lvl w:ilvl="7" w:tplc="D7346A46">
      <w:start w:val="1"/>
      <w:numFmt w:val="lowerLetter"/>
      <w:lvlText w:val="%8."/>
      <w:lvlJc w:val="left"/>
      <w:pPr>
        <w:ind w:left="6109" w:hanging="360"/>
      </w:pPr>
    </w:lvl>
    <w:lvl w:ilvl="8" w:tplc="9234824E">
      <w:start w:val="1"/>
      <w:numFmt w:val="lowerRoman"/>
      <w:lvlText w:val="%9."/>
      <w:lvlJc w:val="right"/>
      <w:pPr>
        <w:ind w:left="6829" w:hanging="180"/>
      </w:pPr>
    </w:lvl>
  </w:abstractNum>
  <w:abstractNum w:abstractNumId="2">
    <w:nsid w:val="07311AF0"/>
    <w:multiLevelType w:val="hybridMultilevel"/>
    <w:tmpl w:val="5B4E1AE8"/>
    <w:lvl w:ilvl="0" w:tplc="B0DA4076">
      <w:start w:val="3"/>
      <w:numFmt w:val="decimal"/>
      <w:lvlText w:val="%1."/>
      <w:lvlJc w:val="left"/>
      <w:pPr>
        <w:ind w:left="1789" w:hanging="360"/>
      </w:pPr>
    </w:lvl>
    <w:lvl w:ilvl="1" w:tplc="40E87786">
      <w:start w:val="1"/>
      <w:numFmt w:val="lowerLetter"/>
      <w:lvlText w:val="%2."/>
      <w:lvlJc w:val="left"/>
      <w:pPr>
        <w:ind w:left="2509" w:hanging="360"/>
      </w:pPr>
    </w:lvl>
    <w:lvl w:ilvl="2" w:tplc="BBB82BCA">
      <w:start w:val="1"/>
      <w:numFmt w:val="lowerRoman"/>
      <w:lvlText w:val="%3."/>
      <w:lvlJc w:val="right"/>
      <w:pPr>
        <w:ind w:left="3229" w:hanging="180"/>
      </w:pPr>
    </w:lvl>
    <w:lvl w:ilvl="3" w:tplc="6FA6C0BC">
      <w:start w:val="1"/>
      <w:numFmt w:val="decimal"/>
      <w:lvlText w:val="%4."/>
      <w:lvlJc w:val="left"/>
      <w:pPr>
        <w:ind w:left="3949" w:hanging="360"/>
      </w:pPr>
    </w:lvl>
    <w:lvl w:ilvl="4" w:tplc="A4B0640E">
      <w:start w:val="1"/>
      <w:numFmt w:val="lowerLetter"/>
      <w:lvlText w:val="%5."/>
      <w:lvlJc w:val="left"/>
      <w:pPr>
        <w:ind w:left="4669" w:hanging="360"/>
      </w:pPr>
    </w:lvl>
    <w:lvl w:ilvl="5" w:tplc="DD6619A2">
      <w:start w:val="1"/>
      <w:numFmt w:val="lowerRoman"/>
      <w:lvlText w:val="%6."/>
      <w:lvlJc w:val="right"/>
      <w:pPr>
        <w:ind w:left="5389" w:hanging="180"/>
      </w:pPr>
    </w:lvl>
    <w:lvl w:ilvl="6" w:tplc="DFBA7560">
      <w:start w:val="1"/>
      <w:numFmt w:val="decimal"/>
      <w:lvlText w:val="%7."/>
      <w:lvlJc w:val="left"/>
      <w:pPr>
        <w:ind w:left="6109" w:hanging="360"/>
      </w:pPr>
    </w:lvl>
    <w:lvl w:ilvl="7" w:tplc="3FE0F542">
      <w:start w:val="1"/>
      <w:numFmt w:val="lowerLetter"/>
      <w:lvlText w:val="%8."/>
      <w:lvlJc w:val="left"/>
      <w:pPr>
        <w:ind w:left="6829" w:hanging="360"/>
      </w:pPr>
    </w:lvl>
    <w:lvl w:ilvl="8" w:tplc="718EDC68">
      <w:start w:val="1"/>
      <w:numFmt w:val="lowerRoman"/>
      <w:lvlText w:val="%9."/>
      <w:lvlJc w:val="right"/>
      <w:pPr>
        <w:ind w:left="7549" w:hanging="180"/>
      </w:pPr>
    </w:lvl>
  </w:abstractNum>
  <w:abstractNum w:abstractNumId="3">
    <w:nsid w:val="07EC2B3F"/>
    <w:multiLevelType w:val="hybridMultilevel"/>
    <w:tmpl w:val="9F1EE80A"/>
    <w:lvl w:ilvl="0" w:tplc="4B52EE58">
      <w:start w:val="1"/>
      <w:numFmt w:val="decimal"/>
      <w:lvlText w:val="%1."/>
      <w:lvlJc w:val="left"/>
      <w:pPr>
        <w:ind w:left="1429" w:hanging="360"/>
      </w:pPr>
    </w:lvl>
    <w:lvl w:ilvl="1" w:tplc="53CE99D0">
      <w:start w:val="1"/>
      <w:numFmt w:val="lowerLetter"/>
      <w:lvlText w:val="%2."/>
      <w:lvlJc w:val="left"/>
      <w:pPr>
        <w:ind w:left="2149" w:hanging="360"/>
      </w:pPr>
    </w:lvl>
    <w:lvl w:ilvl="2" w:tplc="6B74BE44">
      <w:start w:val="1"/>
      <w:numFmt w:val="lowerRoman"/>
      <w:lvlText w:val="%3."/>
      <w:lvlJc w:val="right"/>
      <w:pPr>
        <w:ind w:left="2869" w:hanging="180"/>
      </w:pPr>
    </w:lvl>
    <w:lvl w:ilvl="3" w:tplc="CBA07220">
      <w:start w:val="1"/>
      <w:numFmt w:val="decimal"/>
      <w:lvlText w:val="%4."/>
      <w:lvlJc w:val="left"/>
      <w:pPr>
        <w:ind w:left="3589" w:hanging="360"/>
      </w:pPr>
    </w:lvl>
    <w:lvl w:ilvl="4" w:tplc="C3066DD4">
      <w:start w:val="1"/>
      <w:numFmt w:val="lowerLetter"/>
      <w:lvlText w:val="%5."/>
      <w:lvlJc w:val="left"/>
      <w:pPr>
        <w:ind w:left="4309" w:hanging="360"/>
      </w:pPr>
    </w:lvl>
    <w:lvl w:ilvl="5" w:tplc="F0E4F5AC">
      <w:start w:val="1"/>
      <w:numFmt w:val="lowerRoman"/>
      <w:lvlText w:val="%6."/>
      <w:lvlJc w:val="right"/>
      <w:pPr>
        <w:ind w:left="5029" w:hanging="180"/>
      </w:pPr>
    </w:lvl>
    <w:lvl w:ilvl="6" w:tplc="72BE540A">
      <w:start w:val="1"/>
      <w:numFmt w:val="decimal"/>
      <w:lvlText w:val="%7."/>
      <w:lvlJc w:val="left"/>
      <w:pPr>
        <w:ind w:left="5749" w:hanging="360"/>
      </w:pPr>
    </w:lvl>
    <w:lvl w:ilvl="7" w:tplc="9A8C7F58">
      <w:start w:val="1"/>
      <w:numFmt w:val="lowerLetter"/>
      <w:lvlText w:val="%8."/>
      <w:lvlJc w:val="left"/>
      <w:pPr>
        <w:ind w:left="6469" w:hanging="360"/>
      </w:pPr>
    </w:lvl>
    <w:lvl w:ilvl="8" w:tplc="DF6CB704">
      <w:start w:val="1"/>
      <w:numFmt w:val="lowerRoman"/>
      <w:lvlText w:val="%9."/>
      <w:lvlJc w:val="right"/>
      <w:pPr>
        <w:ind w:left="7189" w:hanging="180"/>
      </w:pPr>
    </w:lvl>
  </w:abstractNum>
  <w:abstractNum w:abstractNumId="4">
    <w:nsid w:val="0ADC416F"/>
    <w:multiLevelType w:val="hybridMultilevel"/>
    <w:tmpl w:val="F78A03C2"/>
    <w:lvl w:ilvl="0" w:tplc="64C2E87C">
      <w:start w:val="1"/>
      <w:numFmt w:val="decimal"/>
      <w:lvlText w:val="%1."/>
      <w:lvlJc w:val="left"/>
      <w:pPr>
        <w:ind w:left="1069" w:hanging="360"/>
      </w:pPr>
    </w:lvl>
    <w:lvl w:ilvl="1" w:tplc="8B9EA37E">
      <w:start w:val="1"/>
      <w:numFmt w:val="lowerLetter"/>
      <w:lvlText w:val="%2."/>
      <w:lvlJc w:val="left"/>
      <w:pPr>
        <w:ind w:left="1789" w:hanging="360"/>
      </w:pPr>
    </w:lvl>
    <w:lvl w:ilvl="2" w:tplc="82E2B8AA">
      <w:start w:val="1"/>
      <w:numFmt w:val="lowerRoman"/>
      <w:lvlText w:val="%3."/>
      <w:lvlJc w:val="right"/>
      <w:pPr>
        <w:ind w:left="2509" w:hanging="180"/>
      </w:pPr>
    </w:lvl>
    <w:lvl w:ilvl="3" w:tplc="F2A665DA">
      <w:start w:val="1"/>
      <w:numFmt w:val="decimal"/>
      <w:lvlText w:val="%4."/>
      <w:lvlJc w:val="left"/>
      <w:pPr>
        <w:ind w:left="3229" w:hanging="360"/>
      </w:pPr>
    </w:lvl>
    <w:lvl w:ilvl="4" w:tplc="BE766370">
      <w:start w:val="1"/>
      <w:numFmt w:val="lowerLetter"/>
      <w:lvlText w:val="%5."/>
      <w:lvlJc w:val="left"/>
      <w:pPr>
        <w:ind w:left="3949" w:hanging="360"/>
      </w:pPr>
    </w:lvl>
    <w:lvl w:ilvl="5" w:tplc="5D748C0E">
      <w:start w:val="1"/>
      <w:numFmt w:val="lowerRoman"/>
      <w:lvlText w:val="%6."/>
      <w:lvlJc w:val="right"/>
      <w:pPr>
        <w:ind w:left="4669" w:hanging="180"/>
      </w:pPr>
    </w:lvl>
    <w:lvl w:ilvl="6" w:tplc="5E6CCEEA">
      <w:start w:val="1"/>
      <w:numFmt w:val="decimal"/>
      <w:lvlText w:val="%7."/>
      <w:lvlJc w:val="left"/>
      <w:pPr>
        <w:ind w:left="5389" w:hanging="360"/>
      </w:pPr>
    </w:lvl>
    <w:lvl w:ilvl="7" w:tplc="6B004522">
      <w:start w:val="1"/>
      <w:numFmt w:val="lowerLetter"/>
      <w:lvlText w:val="%8."/>
      <w:lvlJc w:val="left"/>
      <w:pPr>
        <w:ind w:left="6109" w:hanging="360"/>
      </w:pPr>
    </w:lvl>
    <w:lvl w:ilvl="8" w:tplc="B4862DBC">
      <w:start w:val="1"/>
      <w:numFmt w:val="lowerRoman"/>
      <w:lvlText w:val="%9."/>
      <w:lvlJc w:val="right"/>
      <w:pPr>
        <w:ind w:left="6829" w:hanging="180"/>
      </w:pPr>
    </w:lvl>
  </w:abstractNum>
  <w:abstractNum w:abstractNumId="5">
    <w:nsid w:val="0B12705F"/>
    <w:multiLevelType w:val="hybridMultilevel"/>
    <w:tmpl w:val="7098E156"/>
    <w:lvl w:ilvl="0" w:tplc="43B25E4A">
      <w:start w:val="1"/>
      <w:numFmt w:val="decimal"/>
      <w:lvlText w:val="%1)"/>
      <w:lvlJc w:val="left"/>
      <w:pPr>
        <w:ind w:left="1069" w:hanging="360"/>
      </w:pPr>
    </w:lvl>
    <w:lvl w:ilvl="1" w:tplc="A5A40330">
      <w:start w:val="1"/>
      <w:numFmt w:val="lowerLetter"/>
      <w:lvlText w:val="%2."/>
      <w:lvlJc w:val="left"/>
      <w:pPr>
        <w:ind w:left="1789" w:hanging="360"/>
      </w:pPr>
    </w:lvl>
    <w:lvl w:ilvl="2" w:tplc="B84E393E">
      <w:start w:val="1"/>
      <w:numFmt w:val="lowerRoman"/>
      <w:lvlText w:val="%3."/>
      <w:lvlJc w:val="right"/>
      <w:pPr>
        <w:ind w:left="2509" w:hanging="180"/>
      </w:pPr>
    </w:lvl>
    <w:lvl w:ilvl="3" w:tplc="6C8C9372">
      <w:start w:val="1"/>
      <w:numFmt w:val="decimal"/>
      <w:lvlText w:val="%4."/>
      <w:lvlJc w:val="left"/>
      <w:pPr>
        <w:ind w:left="3229" w:hanging="360"/>
      </w:pPr>
    </w:lvl>
    <w:lvl w:ilvl="4" w:tplc="2596665A">
      <w:start w:val="1"/>
      <w:numFmt w:val="lowerLetter"/>
      <w:lvlText w:val="%5."/>
      <w:lvlJc w:val="left"/>
      <w:pPr>
        <w:ind w:left="3949" w:hanging="360"/>
      </w:pPr>
    </w:lvl>
    <w:lvl w:ilvl="5" w:tplc="1790760E">
      <w:start w:val="1"/>
      <w:numFmt w:val="lowerRoman"/>
      <w:lvlText w:val="%6."/>
      <w:lvlJc w:val="right"/>
      <w:pPr>
        <w:ind w:left="4669" w:hanging="180"/>
      </w:pPr>
    </w:lvl>
    <w:lvl w:ilvl="6" w:tplc="71D45288">
      <w:start w:val="1"/>
      <w:numFmt w:val="decimal"/>
      <w:lvlText w:val="%7."/>
      <w:lvlJc w:val="left"/>
      <w:pPr>
        <w:ind w:left="5389" w:hanging="360"/>
      </w:pPr>
    </w:lvl>
    <w:lvl w:ilvl="7" w:tplc="B56EBF5C">
      <w:start w:val="1"/>
      <w:numFmt w:val="lowerLetter"/>
      <w:lvlText w:val="%8."/>
      <w:lvlJc w:val="left"/>
      <w:pPr>
        <w:ind w:left="6109" w:hanging="360"/>
      </w:pPr>
    </w:lvl>
    <w:lvl w:ilvl="8" w:tplc="9C6C7A0E">
      <w:start w:val="1"/>
      <w:numFmt w:val="lowerRoman"/>
      <w:lvlText w:val="%9."/>
      <w:lvlJc w:val="right"/>
      <w:pPr>
        <w:ind w:left="6829" w:hanging="180"/>
      </w:pPr>
    </w:lvl>
  </w:abstractNum>
  <w:abstractNum w:abstractNumId="6">
    <w:nsid w:val="0DAE7E6D"/>
    <w:multiLevelType w:val="hybridMultilevel"/>
    <w:tmpl w:val="D24A02AA"/>
    <w:lvl w:ilvl="0" w:tplc="7360AD18">
      <w:start w:val="1"/>
      <w:numFmt w:val="decimal"/>
      <w:lvlText w:val="%1."/>
      <w:lvlJc w:val="left"/>
      <w:pPr>
        <w:ind w:left="1353" w:hanging="360"/>
      </w:pPr>
    </w:lvl>
    <w:lvl w:ilvl="1" w:tplc="07000B44">
      <w:start w:val="1"/>
      <w:numFmt w:val="lowerLetter"/>
      <w:lvlText w:val="%2."/>
      <w:lvlJc w:val="left"/>
      <w:pPr>
        <w:ind w:left="2149" w:hanging="360"/>
      </w:pPr>
    </w:lvl>
    <w:lvl w:ilvl="2" w:tplc="83FE251E">
      <w:start w:val="1"/>
      <w:numFmt w:val="lowerRoman"/>
      <w:lvlText w:val="%3."/>
      <w:lvlJc w:val="right"/>
      <w:pPr>
        <w:ind w:left="2869" w:hanging="180"/>
      </w:pPr>
    </w:lvl>
    <w:lvl w:ilvl="3" w:tplc="5FC46E7A">
      <w:start w:val="1"/>
      <w:numFmt w:val="decimal"/>
      <w:lvlText w:val="%4."/>
      <w:lvlJc w:val="left"/>
      <w:pPr>
        <w:ind w:left="3589" w:hanging="360"/>
      </w:pPr>
    </w:lvl>
    <w:lvl w:ilvl="4" w:tplc="E0F6FEEA">
      <w:start w:val="1"/>
      <w:numFmt w:val="lowerLetter"/>
      <w:lvlText w:val="%5."/>
      <w:lvlJc w:val="left"/>
      <w:pPr>
        <w:ind w:left="4309" w:hanging="360"/>
      </w:pPr>
    </w:lvl>
    <w:lvl w:ilvl="5" w:tplc="114A9E64">
      <w:start w:val="1"/>
      <w:numFmt w:val="lowerRoman"/>
      <w:lvlText w:val="%6."/>
      <w:lvlJc w:val="right"/>
      <w:pPr>
        <w:ind w:left="5029" w:hanging="180"/>
      </w:pPr>
    </w:lvl>
    <w:lvl w:ilvl="6" w:tplc="CC8C8A80">
      <w:start w:val="1"/>
      <w:numFmt w:val="decimal"/>
      <w:lvlText w:val="%7."/>
      <w:lvlJc w:val="left"/>
      <w:pPr>
        <w:ind w:left="5749" w:hanging="360"/>
      </w:pPr>
    </w:lvl>
    <w:lvl w:ilvl="7" w:tplc="E5A0B28C">
      <w:start w:val="1"/>
      <w:numFmt w:val="lowerLetter"/>
      <w:lvlText w:val="%8."/>
      <w:lvlJc w:val="left"/>
      <w:pPr>
        <w:ind w:left="6469" w:hanging="360"/>
      </w:pPr>
    </w:lvl>
    <w:lvl w:ilvl="8" w:tplc="44A24BDC">
      <w:start w:val="1"/>
      <w:numFmt w:val="lowerRoman"/>
      <w:lvlText w:val="%9."/>
      <w:lvlJc w:val="right"/>
      <w:pPr>
        <w:ind w:left="7189" w:hanging="180"/>
      </w:pPr>
    </w:lvl>
  </w:abstractNum>
  <w:abstractNum w:abstractNumId="7">
    <w:nsid w:val="143153CB"/>
    <w:multiLevelType w:val="hybridMultilevel"/>
    <w:tmpl w:val="B96C1C30"/>
    <w:lvl w:ilvl="0" w:tplc="CC2672DA">
      <w:start w:val="1"/>
      <w:numFmt w:val="decimal"/>
      <w:lvlText w:val="%1."/>
      <w:lvlJc w:val="left"/>
      <w:pPr>
        <w:ind w:left="1069" w:hanging="360"/>
      </w:pPr>
    </w:lvl>
    <w:lvl w:ilvl="1" w:tplc="75DE68BC">
      <w:start w:val="1"/>
      <w:numFmt w:val="lowerLetter"/>
      <w:lvlText w:val="%2."/>
      <w:lvlJc w:val="left"/>
      <w:pPr>
        <w:ind w:left="1789" w:hanging="360"/>
      </w:pPr>
    </w:lvl>
    <w:lvl w:ilvl="2" w:tplc="7440266C">
      <w:start w:val="1"/>
      <w:numFmt w:val="lowerRoman"/>
      <w:lvlText w:val="%3."/>
      <w:lvlJc w:val="right"/>
      <w:pPr>
        <w:ind w:left="2509" w:hanging="180"/>
      </w:pPr>
    </w:lvl>
    <w:lvl w:ilvl="3" w:tplc="8696B906">
      <w:start w:val="1"/>
      <w:numFmt w:val="decimal"/>
      <w:lvlText w:val="%4."/>
      <w:lvlJc w:val="left"/>
      <w:pPr>
        <w:ind w:left="3229" w:hanging="360"/>
      </w:pPr>
    </w:lvl>
    <w:lvl w:ilvl="4" w:tplc="CDBE8B42">
      <w:start w:val="1"/>
      <w:numFmt w:val="lowerLetter"/>
      <w:lvlText w:val="%5."/>
      <w:lvlJc w:val="left"/>
      <w:pPr>
        <w:ind w:left="3949" w:hanging="360"/>
      </w:pPr>
    </w:lvl>
    <w:lvl w:ilvl="5" w:tplc="C360C6CC">
      <w:start w:val="1"/>
      <w:numFmt w:val="lowerRoman"/>
      <w:lvlText w:val="%6."/>
      <w:lvlJc w:val="right"/>
      <w:pPr>
        <w:ind w:left="4669" w:hanging="180"/>
      </w:pPr>
    </w:lvl>
    <w:lvl w:ilvl="6" w:tplc="F90850FA">
      <w:start w:val="1"/>
      <w:numFmt w:val="decimal"/>
      <w:lvlText w:val="%7."/>
      <w:lvlJc w:val="left"/>
      <w:pPr>
        <w:ind w:left="5389" w:hanging="360"/>
      </w:pPr>
    </w:lvl>
    <w:lvl w:ilvl="7" w:tplc="1070D76C">
      <w:start w:val="1"/>
      <w:numFmt w:val="lowerLetter"/>
      <w:lvlText w:val="%8."/>
      <w:lvlJc w:val="left"/>
      <w:pPr>
        <w:ind w:left="6109" w:hanging="360"/>
      </w:pPr>
    </w:lvl>
    <w:lvl w:ilvl="8" w:tplc="F59AB488">
      <w:start w:val="1"/>
      <w:numFmt w:val="lowerRoman"/>
      <w:lvlText w:val="%9."/>
      <w:lvlJc w:val="right"/>
      <w:pPr>
        <w:ind w:left="6829" w:hanging="180"/>
      </w:pPr>
    </w:lvl>
  </w:abstractNum>
  <w:abstractNum w:abstractNumId="8">
    <w:nsid w:val="14872549"/>
    <w:multiLevelType w:val="hybridMultilevel"/>
    <w:tmpl w:val="1C3A5426"/>
    <w:lvl w:ilvl="0" w:tplc="8550B8F6">
      <w:start w:val="1"/>
      <w:numFmt w:val="decimal"/>
      <w:lvlText w:val="%1)"/>
      <w:lvlJc w:val="left"/>
      <w:pPr>
        <w:ind w:left="1069" w:hanging="360"/>
      </w:pPr>
    </w:lvl>
    <w:lvl w:ilvl="1" w:tplc="2DB4A312">
      <w:start w:val="1"/>
      <w:numFmt w:val="lowerLetter"/>
      <w:lvlText w:val="%2."/>
      <w:lvlJc w:val="left"/>
      <w:pPr>
        <w:ind w:left="1789" w:hanging="360"/>
      </w:pPr>
    </w:lvl>
    <w:lvl w:ilvl="2" w:tplc="77FC8462">
      <w:start w:val="1"/>
      <w:numFmt w:val="lowerRoman"/>
      <w:lvlText w:val="%3."/>
      <w:lvlJc w:val="right"/>
      <w:pPr>
        <w:ind w:left="2509" w:hanging="180"/>
      </w:pPr>
    </w:lvl>
    <w:lvl w:ilvl="3" w:tplc="3116A676">
      <w:start w:val="1"/>
      <w:numFmt w:val="decimal"/>
      <w:lvlText w:val="%4."/>
      <w:lvlJc w:val="left"/>
      <w:pPr>
        <w:ind w:left="3229" w:hanging="360"/>
      </w:pPr>
    </w:lvl>
    <w:lvl w:ilvl="4" w:tplc="80D26C36">
      <w:start w:val="1"/>
      <w:numFmt w:val="lowerLetter"/>
      <w:lvlText w:val="%5."/>
      <w:lvlJc w:val="left"/>
      <w:pPr>
        <w:ind w:left="3949" w:hanging="360"/>
      </w:pPr>
    </w:lvl>
    <w:lvl w:ilvl="5" w:tplc="DA8E2242">
      <w:start w:val="1"/>
      <w:numFmt w:val="lowerRoman"/>
      <w:lvlText w:val="%6."/>
      <w:lvlJc w:val="right"/>
      <w:pPr>
        <w:ind w:left="4669" w:hanging="180"/>
      </w:pPr>
    </w:lvl>
    <w:lvl w:ilvl="6" w:tplc="8A18226C">
      <w:start w:val="1"/>
      <w:numFmt w:val="decimal"/>
      <w:lvlText w:val="%7."/>
      <w:lvlJc w:val="left"/>
      <w:pPr>
        <w:ind w:left="5389" w:hanging="360"/>
      </w:pPr>
    </w:lvl>
    <w:lvl w:ilvl="7" w:tplc="DD6CF87E">
      <w:start w:val="1"/>
      <w:numFmt w:val="lowerLetter"/>
      <w:lvlText w:val="%8."/>
      <w:lvlJc w:val="left"/>
      <w:pPr>
        <w:ind w:left="6109" w:hanging="360"/>
      </w:pPr>
    </w:lvl>
    <w:lvl w:ilvl="8" w:tplc="AD6EC5DC">
      <w:start w:val="1"/>
      <w:numFmt w:val="lowerRoman"/>
      <w:lvlText w:val="%9."/>
      <w:lvlJc w:val="right"/>
      <w:pPr>
        <w:ind w:left="6829" w:hanging="180"/>
      </w:pPr>
    </w:lvl>
  </w:abstractNum>
  <w:abstractNum w:abstractNumId="9">
    <w:nsid w:val="14D019B1"/>
    <w:multiLevelType w:val="hybridMultilevel"/>
    <w:tmpl w:val="BCC2055A"/>
    <w:lvl w:ilvl="0" w:tplc="A48C08C2">
      <w:start w:val="6"/>
      <w:numFmt w:val="decimal"/>
      <w:lvlText w:val="%1."/>
      <w:lvlJc w:val="left"/>
      <w:pPr>
        <w:ind w:left="1429" w:hanging="360"/>
      </w:pPr>
    </w:lvl>
    <w:lvl w:ilvl="1" w:tplc="3782EE40">
      <w:start w:val="1"/>
      <w:numFmt w:val="lowerLetter"/>
      <w:lvlText w:val="%2."/>
      <w:lvlJc w:val="left"/>
      <w:pPr>
        <w:ind w:left="2149" w:hanging="360"/>
      </w:pPr>
    </w:lvl>
    <w:lvl w:ilvl="2" w:tplc="D6CABDA2">
      <w:start w:val="1"/>
      <w:numFmt w:val="lowerRoman"/>
      <w:lvlText w:val="%3."/>
      <w:lvlJc w:val="right"/>
      <w:pPr>
        <w:ind w:left="2869" w:hanging="180"/>
      </w:pPr>
    </w:lvl>
    <w:lvl w:ilvl="3" w:tplc="7EB0C7EA">
      <w:start w:val="1"/>
      <w:numFmt w:val="decimal"/>
      <w:lvlText w:val="%4."/>
      <w:lvlJc w:val="left"/>
      <w:pPr>
        <w:ind w:left="3589" w:hanging="360"/>
      </w:pPr>
    </w:lvl>
    <w:lvl w:ilvl="4" w:tplc="D1E03B80">
      <w:start w:val="1"/>
      <w:numFmt w:val="lowerLetter"/>
      <w:lvlText w:val="%5."/>
      <w:lvlJc w:val="left"/>
      <w:pPr>
        <w:ind w:left="4309" w:hanging="360"/>
      </w:pPr>
    </w:lvl>
    <w:lvl w:ilvl="5" w:tplc="E6E6BC46">
      <w:start w:val="1"/>
      <w:numFmt w:val="lowerRoman"/>
      <w:lvlText w:val="%6."/>
      <w:lvlJc w:val="right"/>
      <w:pPr>
        <w:ind w:left="5029" w:hanging="180"/>
      </w:pPr>
    </w:lvl>
    <w:lvl w:ilvl="6" w:tplc="73748AF4">
      <w:start w:val="1"/>
      <w:numFmt w:val="decimal"/>
      <w:lvlText w:val="%7."/>
      <w:lvlJc w:val="left"/>
      <w:pPr>
        <w:ind w:left="5749" w:hanging="360"/>
      </w:pPr>
    </w:lvl>
    <w:lvl w:ilvl="7" w:tplc="26F6FFB8">
      <w:start w:val="1"/>
      <w:numFmt w:val="lowerLetter"/>
      <w:lvlText w:val="%8."/>
      <w:lvlJc w:val="left"/>
      <w:pPr>
        <w:ind w:left="6469" w:hanging="360"/>
      </w:pPr>
    </w:lvl>
    <w:lvl w:ilvl="8" w:tplc="D3F02842">
      <w:start w:val="1"/>
      <w:numFmt w:val="lowerRoman"/>
      <w:lvlText w:val="%9."/>
      <w:lvlJc w:val="right"/>
      <w:pPr>
        <w:ind w:left="7189" w:hanging="180"/>
      </w:pPr>
    </w:lvl>
  </w:abstractNum>
  <w:abstractNum w:abstractNumId="10">
    <w:nsid w:val="16F73502"/>
    <w:multiLevelType w:val="hybridMultilevel"/>
    <w:tmpl w:val="B240E5CA"/>
    <w:lvl w:ilvl="0" w:tplc="0B3074EE">
      <w:start w:val="16"/>
      <w:numFmt w:val="decimal"/>
      <w:lvlText w:val="%1."/>
      <w:lvlJc w:val="left"/>
      <w:pPr>
        <w:ind w:left="1069" w:hanging="360"/>
      </w:pPr>
    </w:lvl>
    <w:lvl w:ilvl="1" w:tplc="664E4B2E">
      <w:start w:val="1"/>
      <w:numFmt w:val="lowerLetter"/>
      <w:lvlText w:val="%2."/>
      <w:lvlJc w:val="left"/>
      <w:pPr>
        <w:ind w:left="1789" w:hanging="360"/>
      </w:pPr>
    </w:lvl>
    <w:lvl w:ilvl="2" w:tplc="755CCE8C">
      <w:start w:val="1"/>
      <w:numFmt w:val="lowerRoman"/>
      <w:lvlText w:val="%3."/>
      <w:lvlJc w:val="right"/>
      <w:pPr>
        <w:ind w:left="2509" w:hanging="180"/>
      </w:pPr>
    </w:lvl>
    <w:lvl w:ilvl="3" w:tplc="704CA7EA">
      <w:start w:val="1"/>
      <w:numFmt w:val="decimal"/>
      <w:lvlText w:val="%4."/>
      <w:lvlJc w:val="left"/>
      <w:pPr>
        <w:ind w:left="3229" w:hanging="360"/>
      </w:pPr>
    </w:lvl>
    <w:lvl w:ilvl="4" w:tplc="40A6A688">
      <w:start w:val="1"/>
      <w:numFmt w:val="lowerLetter"/>
      <w:lvlText w:val="%5."/>
      <w:lvlJc w:val="left"/>
      <w:pPr>
        <w:ind w:left="3949" w:hanging="360"/>
      </w:pPr>
    </w:lvl>
    <w:lvl w:ilvl="5" w:tplc="45BEF138">
      <w:start w:val="1"/>
      <w:numFmt w:val="lowerRoman"/>
      <w:lvlText w:val="%6."/>
      <w:lvlJc w:val="right"/>
      <w:pPr>
        <w:ind w:left="4669" w:hanging="180"/>
      </w:pPr>
    </w:lvl>
    <w:lvl w:ilvl="6" w:tplc="8CF29CF8">
      <w:start w:val="1"/>
      <w:numFmt w:val="decimal"/>
      <w:lvlText w:val="%7."/>
      <w:lvlJc w:val="left"/>
      <w:pPr>
        <w:ind w:left="5389" w:hanging="360"/>
      </w:pPr>
    </w:lvl>
    <w:lvl w:ilvl="7" w:tplc="6CE60C06">
      <w:start w:val="1"/>
      <w:numFmt w:val="lowerLetter"/>
      <w:lvlText w:val="%8."/>
      <w:lvlJc w:val="left"/>
      <w:pPr>
        <w:ind w:left="6109" w:hanging="360"/>
      </w:pPr>
    </w:lvl>
    <w:lvl w:ilvl="8" w:tplc="A5E6F96C">
      <w:start w:val="1"/>
      <w:numFmt w:val="lowerRoman"/>
      <w:lvlText w:val="%9."/>
      <w:lvlJc w:val="right"/>
      <w:pPr>
        <w:ind w:left="6829" w:hanging="180"/>
      </w:pPr>
    </w:lvl>
  </w:abstractNum>
  <w:abstractNum w:abstractNumId="11">
    <w:nsid w:val="18AF39EC"/>
    <w:multiLevelType w:val="hybridMultilevel"/>
    <w:tmpl w:val="B2561B20"/>
    <w:lvl w:ilvl="0" w:tplc="1C3A39FE">
      <w:start w:val="15"/>
      <w:numFmt w:val="decimal"/>
      <w:lvlText w:val="%1."/>
      <w:lvlJc w:val="left"/>
      <w:pPr>
        <w:ind w:left="1084" w:hanging="375"/>
      </w:pPr>
    </w:lvl>
    <w:lvl w:ilvl="1" w:tplc="32AC4EB8">
      <w:start w:val="1"/>
      <w:numFmt w:val="lowerLetter"/>
      <w:lvlText w:val="%2."/>
      <w:lvlJc w:val="left"/>
      <w:pPr>
        <w:ind w:left="1789" w:hanging="360"/>
      </w:pPr>
    </w:lvl>
    <w:lvl w:ilvl="2" w:tplc="6150C13E">
      <w:start w:val="1"/>
      <w:numFmt w:val="lowerRoman"/>
      <w:lvlText w:val="%3."/>
      <w:lvlJc w:val="right"/>
      <w:pPr>
        <w:ind w:left="2509" w:hanging="180"/>
      </w:pPr>
    </w:lvl>
    <w:lvl w:ilvl="3" w:tplc="E72AEF16">
      <w:start w:val="1"/>
      <w:numFmt w:val="decimal"/>
      <w:lvlText w:val="%4."/>
      <w:lvlJc w:val="left"/>
      <w:pPr>
        <w:ind w:left="3229" w:hanging="360"/>
      </w:pPr>
    </w:lvl>
    <w:lvl w:ilvl="4" w:tplc="ABA20C12">
      <w:start w:val="1"/>
      <w:numFmt w:val="lowerLetter"/>
      <w:lvlText w:val="%5."/>
      <w:lvlJc w:val="left"/>
      <w:pPr>
        <w:ind w:left="3949" w:hanging="360"/>
      </w:pPr>
    </w:lvl>
    <w:lvl w:ilvl="5" w:tplc="571E97FC">
      <w:start w:val="1"/>
      <w:numFmt w:val="lowerRoman"/>
      <w:lvlText w:val="%6."/>
      <w:lvlJc w:val="right"/>
      <w:pPr>
        <w:ind w:left="4669" w:hanging="180"/>
      </w:pPr>
    </w:lvl>
    <w:lvl w:ilvl="6" w:tplc="2C1210C8">
      <w:start w:val="1"/>
      <w:numFmt w:val="decimal"/>
      <w:lvlText w:val="%7."/>
      <w:lvlJc w:val="left"/>
      <w:pPr>
        <w:ind w:left="5389" w:hanging="360"/>
      </w:pPr>
    </w:lvl>
    <w:lvl w:ilvl="7" w:tplc="2D58F418">
      <w:start w:val="1"/>
      <w:numFmt w:val="lowerLetter"/>
      <w:lvlText w:val="%8."/>
      <w:lvlJc w:val="left"/>
      <w:pPr>
        <w:ind w:left="6109" w:hanging="360"/>
      </w:pPr>
    </w:lvl>
    <w:lvl w:ilvl="8" w:tplc="0742DA46">
      <w:start w:val="1"/>
      <w:numFmt w:val="lowerRoman"/>
      <w:lvlText w:val="%9."/>
      <w:lvlJc w:val="right"/>
      <w:pPr>
        <w:ind w:left="6829" w:hanging="180"/>
      </w:pPr>
    </w:lvl>
  </w:abstractNum>
  <w:abstractNum w:abstractNumId="12">
    <w:nsid w:val="1C954040"/>
    <w:multiLevelType w:val="hybridMultilevel"/>
    <w:tmpl w:val="10C80C10"/>
    <w:lvl w:ilvl="0" w:tplc="2C763258">
      <w:start w:val="1"/>
      <w:numFmt w:val="bullet"/>
      <w:lvlText w:val=""/>
      <w:lvlJc w:val="left"/>
      <w:pPr>
        <w:ind w:left="720" w:hanging="360"/>
      </w:pPr>
      <w:rPr>
        <w:rFonts w:ascii="Symbol" w:hAnsi="Symbol"/>
      </w:rPr>
    </w:lvl>
    <w:lvl w:ilvl="1" w:tplc="ABE607B2">
      <w:start w:val="1"/>
      <w:numFmt w:val="bullet"/>
      <w:lvlText w:val="o"/>
      <w:lvlJc w:val="left"/>
      <w:pPr>
        <w:ind w:left="1440" w:hanging="360"/>
      </w:pPr>
      <w:rPr>
        <w:rFonts w:ascii="Courier New" w:hAnsi="Courier New" w:cs="Courier New"/>
      </w:rPr>
    </w:lvl>
    <w:lvl w:ilvl="2" w:tplc="A0BAB1EE">
      <w:start w:val="1"/>
      <w:numFmt w:val="bullet"/>
      <w:lvlText w:val=""/>
      <w:lvlJc w:val="left"/>
      <w:pPr>
        <w:ind w:left="2160" w:hanging="360"/>
      </w:pPr>
      <w:rPr>
        <w:rFonts w:ascii="Wingdings" w:hAnsi="Wingdings"/>
      </w:rPr>
    </w:lvl>
    <w:lvl w:ilvl="3" w:tplc="8F620EEE">
      <w:start w:val="1"/>
      <w:numFmt w:val="bullet"/>
      <w:lvlText w:val=""/>
      <w:lvlJc w:val="left"/>
      <w:pPr>
        <w:ind w:left="2880" w:hanging="360"/>
      </w:pPr>
      <w:rPr>
        <w:rFonts w:ascii="Symbol" w:hAnsi="Symbol"/>
      </w:rPr>
    </w:lvl>
    <w:lvl w:ilvl="4" w:tplc="FCBEA1F2">
      <w:start w:val="1"/>
      <w:numFmt w:val="bullet"/>
      <w:lvlText w:val="o"/>
      <w:lvlJc w:val="left"/>
      <w:pPr>
        <w:ind w:left="3600" w:hanging="360"/>
      </w:pPr>
      <w:rPr>
        <w:rFonts w:ascii="Courier New" w:hAnsi="Courier New" w:cs="Courier New"/>
      </w:rPr>
    </w:lvl>
    <w:lvl w:ilvl="5" w:tplc="29D897E6">
      <w:start w:val="1"/>
      <w:numFmt w:val="bullet"/>
      <w:lvlText w:val=""/>
      <w:lvlJc w:val="left"/>
      <w:pPr>
        <w:ind w:left="4320" w:hanging="360"/>
      </w:pPr>
      <w:rPr>
        <w:rFonts w:ascii="Wingdings" w:hAnsi="Wingdings"/>
      </w:rPr>
    </w:lvl>
    <w:lvl w:ilvl="6" w:tplc="CA3E64EE">
      <w:start w:val="1"/>
      <w:numFmt w:val="bullet"/>
      <w:lvlText w:val=""/>
      <w:lvlJc w:val="left"/>
      <w:pPr>
        <w:ind w:left="5040" w:hanging="360"/>
      </w:pPr>
      <w:rPr>
        <w:rFonts w:ascii="Symbol" w:hAnsi="Symbol"/>
      </w:rPr>
    </w:lvl>
    <w:lvl w:ilvl="7" w:tplc="7D8251A4">
      <w:start w:val="1"/>
      <w:numFmt w:val="bullet"/>
      <w:lvlText w:val="o"/>
      <w:lvlJc w:val="left"/>
      <w:pPr>
        <w:ind w:left="5760" w:hanging="360"/>
      </w:pPr>
      <w:rPr>
        <w:rFonts w:ascii="Courier New" w:hAnsi="Courier New" w:cs="Courier New"/>
      </w:rPr>
    </w:lvl>
    <w:lvl w:ilvl="8" w:tplc="5D0E6ADC">
      <w:start w:val="1"/>
      <w:numFmt w:val="bullet"/>
      <w:lvlText w:val=""/>
      <w:lvlJc w:val="left"/>
      <w:pPr>
        <w:ind w:left="6480" w:hanging="360"/>
      </w:pPr>
      <w:rPr>
        <w:rFonts w:ascii="Wingdings" w:hAnsi="Wingdings"/>
      </w:rPr>
    </w:lvl>
  </w:abstractNum>
  <w:abstractNum w:abstractNumId="13">
    <w:nsid w:val="1E641145"/>
    <w:multiLevelType w:val="hybridMultilevel"/>
    <w:tmpl w:val="6D723D52"/>
    <w:lvl w:ilvl="0" w:tplc="EFE020E6">
      <w:start w:val="8"/>
      <w:numFmt w:val="decimal"/>
      <w:lvlText w:val="%1."/>
      <w:lvlJc w:val="left"/>
      <w:pPr>
        <w:ind w:left="1429" w:hanging="360"/>
      </w:pPr>
    </w:lvl>
    <w:lvl w:ilvl="1" w:tplc="6FD4AD86">
      <w:start w:val="1"/>
      <w:numFmt w:val="lowerLetter"/>
      <w:lvlText w:val="%2."/>
      <w:lvlJc w:val="left"/>
      <w:pPr>
        <w:ind w:left="2149" w:hanging="360"/>
      </w:pPr>
    </w:lvl>
    <w:lvl w:ilvl="2" w:tplc="6DAA802A">
      <w:start w:val="1"/>
      <w:numFmt w:val="lowerRoman"/>
      <w:lvlText w:val="%3."/>
      <w:lvlJc w:val="right"/>
      <w:pPr>
        <w:ind w:left="2869" w:hanging="180"/>
      </w:pPr>
    </w:lvl>
    <w:lvl w:ilvl="3" w:tplc="6B4CDB32">
      <w:start w:val="1"/>
      <w:numFmt w:val="decimal"/>
      <w:lvlText w:val="%4."/>
      <w:lvlJc w:val="left"/>
      <w:pPr>
        <w:ind w:left="3589" w:hanging="360"/>
      </w:pPr>
    </w:lvl>
    <w:lvl w:ilvl="4" w:tplc="AEBAB8DE">
      <w:start w:val="1"/>
      <w:numFmt w:val="lowerLetter"/>
      <w:lvlText w:val="%5."/>
      <w:lvlJc w:val="left"/>
      <w:pPr>
        <w:ind w:left="4309" w:hanging="360"/>
      </w:pPr>
    </w:lvl>
    <w:lvl w:ilvl="5" w:tplc="B9A2F03C">
      <w:start w:val="1"/>
      <w:numFmt w:val="lowerRoman"/>
      <w:lvlText w:val="%6."/>
      <w:lvlJc w:val="right"/>
      <w:pPr>
        <w:ind w:left="5029" w:hanging="180"/>
      </w:pPr>
    </w:lvl>
    <w:lvl w:ilvl="6" w:tplc="AD1ECDC0">
      <w:start w:val="1"/>
      <w:numFmt w:val="decimal"/>
      <w:lvlText w:val="%7."/>
      <w:lvlJc w:val="left"/>
      <w:pPr>
        <w:ind w:left="5749" w:hanging="360"/>
      </w:pPr>
    </w:lvl>
    <w:lvl w:ilvl="7" w:tplc="D6C01CB8">
      <w:start w:val="1"/>
      <w:numFmt w:val="lowerLetter"/>
      <w:lvlText w:val="%8."/>
      <w:lvlJc w:val="left"/>
      <w:pPr>
        <w:ind w:left="6469" w:hanging="360"/>
      </w:pPr>
    </w:lvl>
    <w:lvl w:ilvl="8" w:tplc="20666556">
      <w:start w:val="1"/>
      <w:numFmt w:val="lowerRoman"/>
      <w:lvlText w:val="%9."/>
      <w:lvlJc w:val="right"/>
      <w:pPr>
        <w:ind w:left="7189" w:hanging="180"/>
      </w:pPr>
    </w:lvl>
  </w:abstractNum>
  <w:abstractNum w:abstractNumId="14">
    <w:nsid w:val="1E794DC4"/>
    <w:multiLevelType w:val="hybridMultilevel"/>
    <w:tmpl w:val="572CBC36"/>
    <w:lvl w:ilvl="0" w:tplc="0FD0171C">
      <w:start w:val="1"/>
      <w:numFmt w:val="decimal"/>
      <w:lvlText w:val="%1."/>
      <w:lvlJc w:val="left"/>
      <w:pPr>
        <w:ind w:left="1759" w:hanging="1050"/>
      </w:pPr>
    </w:lvl>
    <w:lvl w:ilvl="1" w:tplc="CAC8E56E">
      <w:start w:val="1"/>
      <w:numFmt w:val="lowerLetter"/>
      <w:lvlText w:val="%2."/>
      <w:lvlJc w:val="left"/>
      <w:pPr>
        <w:ind w:left="1789" w:hanging="360"/>
      </w:pPr>
    </w:lvl>
    <w:lvl w:ilvl="2" w:tplc="283AA662">
      <w:start w:val="1"/>
      <w:numFmt w:val="lowerRoman"/>
      <w:lvlText w:val="%3."/>
      <w:lvlJc w:val="right"/>
      <w:pPr>
        <w:ind w:left="2509" w:hanging="180"/>
      </w:pPr>
    </w:lvl>
    <w:lvl w:ilvl="3" w:tplc="6DFE3ADE">
      <w:start w:val="1"/>
      <w:numFmt w:val="decimal"/>
      <w:lvlText w:val="%4."/>
      <w:lvlJc w:val="left"/>
      <w:pPr>
        <w:ind w:left="3229" w:hanging="360"/>
      </w:pPr>
    </w:lvl>
    <w:lvl w:ilvl="4" w:tplc="DBA83B86">
      <w:start w:val="1"/>
      <w:numFmt w:val="lowerLetter"/>
      <w:lvlText w:val="%5."/>
      <w:lvlJc w:val="left"/>
      <w:pPr>
        <w:ind w:left="3949" w:hanging="360"/>
      </w:pPr>
    </w:lvl>
    <w:lvl w:ilvl="5" w:tplc="CF94ECFE">
      <w:start w:val="1"/>
      <w:numFmt w:val="lowerRoman"/>
      <w:lvlText w:val="%6."/>
      <w:lvlJc w:val="right"/>
      <w:pPr>
        <w:ind w:left="4669" w:hanging="180"/>
      </w:pPr>
    </w:lvl>
    <w:lvl w:ilvl="6" w:tplc="80D6EFC8">
      <w:start w:val="1"/>
      <w:numFmt w:val="decimal"/>
      <w:lvlText w:val="%7."/>
      <w:lvlJc w:val="left"/>
      <w:pPr>
        <w:ind w:left="5389" w:hanging="360"/>
      </w:pPr>
    </w:lvl>
    <w:lvl w:ilvl="7" w:tplc="63D68176">
      <w:start w:val="1"/>
      <w:numFmt w:val="lowerLetter"/>
      <w:lvlText w:val="%8."/>
      <w:lvlJc w:val="left"/>
      <w:pPr>
        <w:ind w:left="6109" w:hanging="360"/>
      </w:pPr>
    </w:lvl>
    <w:lvl w:ilvl="8" w:tplc="29142C1C">
      <w:start w:val="1"/>
      <w:numFmt w:val="lowerRoman"/>
      <w:lvlText w:val="%9."/>
      <w:lvlJc w:val="right"/>
      <w:pPr>
        <w:ind w:left="6829" w:hanging="180"/>
      </w:pPr>
    </w:lvl>
  </w:abstractNum>
  <w:abstractNum w:abstractNumId="15">
    <w:nsid w:val="214F07D0"/>
    <w:multiLevelType w:val="hybridMultilevel"/>
    <w:tmpl w:val="CB866766"/>
    <w:lvl w:ilvl="0" w:tplc="32E26E24">
      <w:start w:val="1"/>
      <w:numFmt w:val="decimal"/>
      <w:lvlText w:val="%1."/>
      <w:lvlJc w:val="left"/>
      <w:pPr>
        <w:ind w:left="720" w:hanging="360"/>
      </w:pPr>
    </w:lvl>
    <w:lvl w:ilvl="1" w:tplc="E7065208">
      <w:start w:val="1"/>
      <w:numFmt w:val="lowerLetter"/>
      <w:lvlText w:val="%2."/>
      <w:lvlJc w:val="left"/>
      <w:pPr>
        <w:ind w:left="1440" w:hanging="360"/>
      </w:pPr>
    </w:lvl>
    <w:lvl w:ilvl="2" w:tplc="98403FD8">
      <w:start w:val="1"/>
      <w:numFmt w:val="lowerRoman"/>
      <w:lvlText w:val="%3."/>
      <w:lvlJc w:val="right"/>
      <w:pPr>
        <w:ind w:left="2160" w:hanging="180"/>
      </w:pPr>
    </w:lvl>
    <w:lvl w:ilvl="3" w:tplc="943C5CDC">
      <w:start w:val="1"/>
      <w:numFmt w:val="decimal"/>
      <w:lvlText w:val="%4."/>
      <w:lvlJc w:val="left"/>
      <w:pPr>
        <w:ind w:left="2880" w:hanging="360"/>
      </w:pPr>
    </w:lvl>
    <w:lvl w:ilvl="4" w:tplc="CD06E610">
      <w:start w:val="1"/>
      <w:numFmt w:val="lowerLetter"/>
      <w:lvlText w:val="%5."/>
      <w:lvlJc w:val="left"/>
      <w:pPr>
        <w:ind w:left="3600" w:hanging="360"/>
      </w:pPr>
    </w:lvl>
    <w:lvl w:ilvl="5" w:tplc="89AAC4D0">
      <w:start w:val="1"/>
      <w:numFmt w:val="lowerRoman"/>
      <w:lvlText w:val="%6."/>
      <w:lvlJc w:val="right"/>
      <w:pPr>
        <w:ind w:left="4320" w:hanging="180"/>
      </w:pPr>
    </w:lvl>
    <w:lvl w:ilvl="6" w:tplc="09F664CA">
      <w:start w:val="1"/>
      <w:numFmt w:val="decimal"/>
      <w:lvlText w:val="%7."/>
      <w:lvlJc w:val="left"/>
      <w:pPr>
        <w:ind w:left="5040" w:hanging="360"/>
      </w:pPr>
    </w:lvl>
    <w:lvl w:ilvl="7" w:tplc="0C6E1586">
      <w:start w:val="1"/>
      <w:numFmt w:val="lowerLetter"/>
      <w:lvlText w:val="%8."/>
      <w:lvlJc w:val="left"/>
      <w:pPr>
        <w:ind w:left="5760" w:hanging="360"/>
      </w:pPr>
    </w:lvl>
    <w:lvl w:ilvl="8" w:tplc="05247CD0">
      <w:start w:val="1"/>
      <w:numFmt w:val="lowerRoman"/>
      <w:lvlText w:val="%9."/>
      <w:lvlJc w:val="right"/>
      <w:pPr>
        <w:ind w:left="6480" w:hanging="180"/>
      </w:pPr>
    </w:lvl>
  </w:abstractNum>
  <w:abstractNum w:abstractNumId="16">
    <w:nsid w:val="244F20B5"/>
    <w:multiLevelType w:val="hybridMultilevel"/>
    <w:tmpl w:val="DA6CF2B2"/>
    <w:lvl w:ilvl="0" w:tplc="564AD62E">
      <w:start w:val="1"/>
      <w:numFmt w:val="decimal"/>
      <w:lvlText w:val="%1."/>
      <w:lvlJc w:val="left"/>
      <w:pPr>
        <w:ind w:left="1495" w:hanging="360"/>
      </w:pPr>
    </w:lvl>
    <w:lvl w:ilvl="1" w:tplc="23B0715E">
      <w:start w:val="1"/>
      <w:numFmt w:val="lowerLetter"/>
      <w:lvlText w:val="%2."/>
      <w:lvlJc w:val="left"/>
      <w:pPr>
        <w:ind w:left="1789" w:hanging="360"/>
      </w:pPr>
    </w:lvl>
    <w:lvl w:ilvl="2" w:tplc="915C1D7A">
      <w:start w:val="1"/>
      <w:numFmt w:val="lowerRoman"/>
      <w:lvlText w:val="%3."/>
      <w:lvlJc w:val="right"/>
      <w:pPr>
        <w:ind w:left="2509" w:hanging="180"/>
      </w:pPr>
    </w:lvl>
    <w:lvl w:ilvl="3" w:tplc="35569E98">
      <w:start w:val="1"/>
      <w:numFmt w:val="decimal"/>
      <w:lvlText w:val="%4."/>
      <w:lvlJc w:val="left"/>
      <w:pPr>
        <w:ind w:left="3229" w:hanging="360"/>
      </w:pPr>
    </w:lvl>
    <w:lvl w:ilvl="4" w:tplc="9F006A44">
      <w:start w:val="1"/>
      <w:numFmt w:val="lowerLetter"/>
      <w:lvlText w:val="%5."/>
      <w:lvlJc w:val="left"/>
      <w:pPr>
        <w:ind w:left="3949" w:hanging="360"/>
      </w:pPr>
    </w:lvl>
    <w:lvl w:ilvl="5" w:tplc="4D9A6D7C">
      <w:start w:val="1"/>
      <w:numFmt w:val="lowerRoman"/>
      <w:lvlText w:val="%6."/>
      <w:lvlJc w:val="right"/>
      <w:pPr>
        <w:ind w:left="4669" w:hanging="180"/>
      </w:pPr>
    </w:lvl>
    <w:lvl w:ilvl="6" w:tplc="9D0AF676">
      <w:start w:val="1"/>
      <w:numFmt w:val="decimal"/>
      <w:lvlText w:val="%7."/>
      <w:lvlJc w:val="left"/>
      <w:pPr>
        <w:ind w:left="5389" w:hanging="360"/>
      </w:pPr>
    </w:lvl>
    <w:lvl w:ilvl="7" w:tplc="A5A436D8">
      <w:start w:val="1"/>
      <w:numFmt w:val="lowerLetter"/>
      <w:lvlText w:val="%8."/>
      <w:lvlJc w:val="left"/>
      <w:pPr>
        <w:ind w:left="6109" w:hanging="360"/>
      </w:pPr>
    </w:lvl>
    <w:lvl w:ilvl="8" w:tplc="759A337C">
      <w:start w:val="1"/>
      <w:numFmt w:val="lowerRoman"/>
      <w:lvlText w:val="%9."/>
      <w:lvlJc w:val="right"/>
      <w:pPr>
        <w:ind w:left="6829" w:hanging="180"/>
      </w:pPr>
    </w:lvl>
  </w:abstractNum>
  <w:abstractNum w:abstractNumId="17">
    <w:nsid w:val="24C14B40"/>
    <w:multiLevelType w:val="hybridMultilevel"/>
    <w:tmpl w:val="37D434E4"/>
    <w:lvl w:ilvl="0" w:tplc="707CD244">
      <w:start w:val="5"/>
      <w:numFmt w:val="decimal"/>
      <w:lvlText w:val="%1)"/>
      <w:lvlJc w:val="left"/>
      <w:pPr>
        <w:ind w:left="1429" w:hanging="360"/>
      </w:pPr>
    </w:lvl>
    <w:lvl w:ilvl="1" w:tplc="0F1AB82E">
      <w:start w:val="1"/>
      <w:numFmt w:val="lowerLetter"/>
      <w:lvlText w:val="%2."/>
      <w:lvlJc w:val="left"/>
      <w:pPr>
        <w:ind w:left="2149" w:hanging="360"/>
      </w:pPr>
    </w:lvl>
    <w:lvl w:ilvl="2" w:tplc="725E192A">
      <w:start w:val="1"/>
      <w:numFmt w:val="lowerRoman"/>
      <w:lvlText w:val="%3."/>
      <w:lvlJc w:val="right"/>
      <w:pPr>
        <w:ind w:left="2869" w:hanging="180"/>
      </w:pPr>
    </w:lvl>
    <w:lvl w:ilvl="3" w:tplc="C17C3056">
      <w:start w:val="1"/>
      <w:numFmt w:val="decimal"/>
      <w:lvlText w:val="%4."/>
      <w:lvlJc w:val="left"/>
      <w:pPr>
        <w:ind w:left="3589" w:hanging="360"/>
      </w:pPr>
    </w:lvl>
    <w:lvl w:ilvl="4" w:tplc="C27A4596">
      <w:start w:val="1"/>
      <w:numFmt w:val="lowerLetter"/>
      <w:lvlText w:val="%5."/>
      <w:lvlJc w:val="left"/>
      <w:pPr>
        <w:ind w:left="4309" w:hanging="360"/>
      </w:pPr>
    </w:lvl>
    <w:lvl w:ilvl="5" w:tplc="F53CA1DC">
      <w:start w:val="1"/>
      <w:numFmt w:val="lowerRoman"/>
      <w:lvlText w:val="%6."/>
      <w:lvlJc w:val="right"/>
      <w:pPr>
        <w:ind w:left="5029" w:hanging="180"/>
      </w:pPr>
    </w:lvl>
    <w:lvl w:ilvl="6" w:tplc="FE12AE36">
      <w:start w:val="1"/>
      <w:numFmt w:val="decimal"/>
      <w:lvlText w:val="%7."/>
      <w:lvlJc w:val="left"/>
      <w:pPr>
        <w:ind w:left="5749" w:hanging="360"/>
      </w:pPr>
    </w:lvl>
    <w:lvl w:ilvl="7" w:tplc="C9BE1E6E">
      <w:start w:val="1"/>
      <w:numFmt w:val="lowerLetter"/>
      <w:lvlText w:val="%8."/>
      <w:lvlJc w:val="left"/>
      <w:pPr>
        <w:ind w:left="6469" w:hanging="360"/>
      </w:pPr>
    </w:lvl>
    <w:lvl w:ilvl="8" w:tplc="A1AE31F6">
      <w:start w:val="1"/>
      <w:numFmt w:val="lowerRoman"/>
      <w:lvlText w:val="%9."/>
      <w:lvlJc w:val="right"/>
      <w:pPr>
        <w:ind w:left="7189" w:hanging="180"/>
      </w:pPr>
    </w:lvl>
  </w:abstractNum>
  <w:abstractNum w:abstractNumId="18">
    <w:nsid w:val="26280DEE"/>
    <w:multiLevelType w:val="hybridMultilevel"/>
    <w:tmpl w:val="171E2762"/>
    <w:lvl w:ilvl="0" w:tplc="4B321B02">
      <w:start w:val="1"/>
      <w:numFmt w:val="decimal"/>
      <w:lvlText w:val="%1."/>
      <w:lvlJc w:val="left"/>
      <w:pPr>
        <w:ind w:left="720" w:hanging="360"/>
      </w:pPr>
    </w:lvl>
    <w:lvl w:ilvl="1" w:tplc="73BA09B6">
      <w:start w:val="1"/>
      <w:numFmt w:val="lowerLetter"/>
      <w:lvlText w:val="%2."/>
      <w:lvlJc w:val="left"/>
      <w:pPr>
        <w:ind w:left="1440" w:hanging="360"/>
      </w:pPr>
    </w:lvl>
    <w:lvl w:ilvl="2" w:tplc="E808FDD8">
      <w:start w:val="1"/>
      <w:numFmt w:val="lowerRoman"/>
      <w:lvlText w:val="%3."/>
      <w:lvlJc w:val="right"/>
      <w:pPr>
        <w:ind w:left="2160" w:hanging="180"/>
      </w:pPr>
    </w:lvl>
    <w:lvl w:ilvl="3" w:tplc="0E88D8B0">
      <w:start w:val="1"/>
      <w:numFmt w:val="decimal"/>
      <w:lvlText w:val="%4."/>
      <w:lvlJc w:val="left"/>
      <w:pPr>
        <w:ind w:left="2880" w:hanging="360"/>
      </w:pPr>
    </w:lvl>
    <w:lvl w:ilvl="4" w:tplc="71AAF9E2">
      <w:start w:val="1"/>
      <w:numFmt w:val="lowerLetter"/>
      <w:lvlText w:val="%5."/>
      <w:lvlJc w:val="left"/>
      <w:pPr>
        <w:ind w:left="3600" w:hanging="360"/>
      </w:pPr>
    </w:lvl>
    <w:lvl w:ilvl="5" w:tplc="20969A14">
      <w:start w:val="1"/>
      <w:numFmt w:val="lowerRoman"/>
      <w:lvlText w:val="%6."/>
      <w:lvlJc w:val="right"/>
      <w:pPr>
        <w:ind w:left="4320" w:hanging="180"/>
      </w:pPr>
    </w:lvl>
    <w:lvl w:ilvl="6" w:tplc="9872EB9E">
      <w:start w:val="1"/>
      <w:numFmt w:val="decimal"/>
      <w:lvlText w:val="%7."/>
      <w:lvlJc w:val="left"/>
      <w:pPr>
        <w:ind w:left="5040" w:hanging="360"/>
      </w:pPr>
    </w:lvl>
    <w:lvl w:ilvl="7" w:tplc="CFA213B6">
      <w:start w:val="1"/>
      <w:numFmt w:val="lowerLetter"/>
      <w:lvlText w:val="%8."/>
      <w:lvlJc w:val="left"/>
      <w:pPr>
        <w:ind w:left="5760" w:hanging="360"/>
      </w:pPr>
    </w:lvl>
    <w:lvl w:ilvl="8" w:tplc="94306726">
      <w:start w:val="1"/>
      <w:numFmt w:val="lowerRoman"/>
      <w:lvlText w:val="%9."/>
      <w:lvlJc w:val="right"/>
      <w:pPr>
        <w:ind w:left="6480" w:hanging="180"/>
      </w:pPr>
    </w:lvl>
  </w:abstractNum>
  <w:abstractNum w:abstractNumId="19">
    <w:nsid w:val="2BAB72A3"/>
    <w:multiLevelType w:val="hybridMultilevel"/>
    <w:tmpl w:val="33E8A17E"/>
    <w:lvl w:ilvl="0" w:tplc="DA32434C">
      <w:start w:val="18"/>
      <w:numFmt w:val="decimal"/>
      <w:lvlText w:val="%1."/>
      <w:lvlJc w:val="left"/>
      <w:pPr>
        <w:ind w:left="1069" w:hanging="360"/>
      </w:pPr>
    </w:lvl>
    <w:lvl w:ilvl="1" w:tplc="0E868A38">
      <w:start w:val="1"/>
      <w:numFmt w:val="lowerLetter"/>
      <w:lvlText w:val="%2."/>
      <w:lvlJc w:val="left"/>
      <w:pPr>
        <w:ind w:left="1789" w:hanging="360"/>
      </w:pPr>
    </w:lvl>
    <w:lvl w:ilvl="2" w:tplc="32020620">
      <w:start w:val="1"/>
      <w:numFmt w:val="lowerRoman"/>
      <w:lvlText w:val="%3."/>
      <w:lvlJc w:val="right"/>
      <w:pPr>
        <w:ind w:left="2509" w:hanging="180"/>
      </w:pPr>
    </w:lvl>
    <w:lvl w:ilvl="3" w:tplc="6F22D600">
      <w:start w:val="1"/>
      <w:numFmt w:val="decimal"/>
      <w:lvlText w:val="%4."/>
      <w:lvlJc w:val="left"/>
      <w:pPr>
        <w:ind w:left="3229" w:hanging="360"/>
      </w:pPr>
    </w:lvl>
    <w:lvl w:ilvl="4" w:tplc="41081D3A">
      <w:start w:val="1"/>
      <w:numFmt w:val="lowerLetter"/>
      <w:lvlText w:val="%5."/>
      <w:lvlJc w:val="left"/>
      <w:pPr>
        <w:ind w:left="3949" w:hanging="360"/>
      </w:pPr>
    </w:lvl>
    <w:lvl w:ilvl="5" w:tplc="8A44F1BA">
      <w:start w:val="1"/>
      <w:numFmt w:val="lowerRoman"/>
      <w:lvlText w:val="%6."/>
      <w:lvlJc w:val="right"/>
      <w:pPr>
        <w:ind w:left="4669" w:hanging="180"/>
      </w:pPr>
    </w:lvl>
    <w:lvl w:ilvl="6" w:tplc="F376998A">
      <w:start w:val="1"/>
      <w:numFmt w:val="decimal"/>
      <w:lvlText w:val="%7."/>
      <w:lvlJc w:val="left"/>
      <w:pPr>
        <w:ind w:left="5389" w:hanging="360"/>
      </w:pPr>
    </w:lvl>
    <w:lvl w:ilvl="7" w:tplc="C65C50C8">
      <w:start w:val="1"/>
      <w:numFmt w:val="lowerLetter"/>
      <w:lvlText w:val="%8."/>
      <w:lvlJc w:val="left"/>
      <w:pPr>
        <w:ind w:left="6109" w:hanging="360"/>
      </w:pPr>
    </w:lvl>
    <w:lvl w:ilvl="8" w:tplc="59EE773C">
      <w:start w:val="1"/>
      <w:numFmt w:val="lowerRoman"/>
      <w:lvlText w:val="%9."/>
      <w:lvlJc w:val="right"/>
      <w:pPr>
        <w:ind w:left="6829" w:hanging="180"/>
      </w:pPr>
    </w:lvl>
  </w:abstractNum>
  <w:abstractNum w:abstractNumId="20">
    <w:nsid w:val="2DD754CF"/>
    <w:multiLevelType w:val="hybridMultilevel"/>
    <w:tmpl w:val="84FC5C6A"/>
    <w:lvl w:ilvl="0" w:tplc="E1D6897C">
      <w:start w:val="1"/>
      <w:numFmt w:val="decimal"/>
      <w:lvlText w:val="%1."/>
      <w:lvlJc w:val="left"/>
      <w:pPr>
        <w:ind w:left="1353" w:hanging="360"/>
      </w:pPr>
      <w:rPr>
        <w:b w:val="0"/>
      </w:rPr>
    </w:lvl>
    <w:lvl w:ilvl="1" w:tplc="CF94FF6C">
      <w:start w:val="1"/>
      <w:numFmt w:val="lowerLetter"/>
      <w:lvlText w:val="%2."/>
      <w:lvlJc w:val="left"/>
      <w:pPr>
        <w:ind w:left="2149" w:hanging="360"/>
      </w:pPr>
    </w:lvl>
    <w:lvl w:ilvl="2" w:tplc="9A762042">
      <w:start w:val="1"/>
      <w:numFmt w:val="lowerRoman"/>
      <w:lvlText w:val="%3."/>
      <w:lvlJc w:val="right"/>
      <w:pPr>
        <w:ind w:left="2869" w:hanging="180"/>
      </w:pPr>
    </w:lvl>
    <w:lvl w:ilvl="3" w:tplc="EFA05752">
      <w:start w:val="1"/>
      <w:numFmt w:val="decimal"/>
      <w:lvlText w:val="%4."/>
      <w:lvlJc w:val="left"/>
      <w:pPr>
        <w:ind w:left="3589" w:hanging="360"/>
      </w:pPr>
    </w:lvl>
    <w:lvl w:ilvl="4" w:tplc="4AC60ACA">
      <w:start w:val="1"/>
      <w:numFmt w:val="lowerLetter"/>
      <w:lvlText w:val="%5."/>
      <w:lvlJc w:val="left"/>
      <w:pPr>
        <w:ind w:left="4309" w:hanging="360"/>
      </w:pPr>
    </w:lvl>
    <w:lvl w:ilvl="5" w:tplc="6234DC60">
      <w:start w:val="1"/>
      <w:numFmt w:val="lowerRoman"/>
      <w:lvlText w:val="%6."/>
      <w:lvlJc w:val="right"/>
      <w:pPr>
        <w:ind w:left="5029" w:hanging="180"/>
      </w:pPr>
    </w:lvl>
    <w:lvl w:ilvl="6" w:tplc="FAE6CADA">
      <w:start w:val="1"/>
      <w:numFmt w:val="decimal"/>
      <w:lvlText w:val="%7."/>
      <w:lvlJc w:val="left"/>
      <w:pPr>
        <w:ind w:left="5749" w:hanging="360"/>
      </w:pPr>
    </w:lvl>
    <w:lvl w:ilvl="7" w:tplc="C9683B9E">
      <w:start w:val="1"/>
      <w:numFmt w:val="lowerLetter"/>
      <w:lvlText w:val="%8."/>
      <w:lvlJc w:val="left"/>
      <w:pPr>
        <w:ind w:left="6469" w:hanging="360"/>
      </w:pPr>
    </w:lvl>
    <w:lvl w:ilvl="8" w:tplc="8E0AB354">
      <w:start w:val="1"/>
      <w:numFmt w:val="lowerRoman"/>
      <w:lvlText w:val="%9."/>
      <w:lvlJc w:val="right"/>
      <w:pPr>
        <w:ind w:left="7189" w:hanging="180"/>
      </w:pPr>
    </w:lvl>
  </w:abstractNum>
  <w:abstractNum w:abstractNumId="21">
    <w:nsid w:val="33CF3D96"/>
    <w:multiLevelType w:val="hybridMultilevel"/>
    <w:tmpl w:val="C5D6246A"/>
    <w:lvl w:ilvl="0" w:tplc="451EED06">
      <w:start w:val="1"/>
      <w:numFmt w:val="decimal"/>
      <w:lvlText w:val="%1."/>
      <w:lvlJc w:val="left"/>
      <w:pPr>
        <w:ind w:left="1069" w:hanging="360"/>
      </w:pPr>
    </w:lvl>
    <w:lvl w:ilvl="1" w:tplc="C80061B8">
      <w:start w:val="1"/>
      <w:numFmt w:val="lowerLetter"/>
      <w:lvlText w:val="%2."/>
      <w:lvlJc w:val="left"/>
      <w:pPr>
        <w:ind w:left="1789" w:hanging="360"/>
      </w:pPr>
    </w:lvl>
    <w:lvl w:ilvl="2" w:tplc="4600E3AC">
      <w:start w:val="1"/>
      <w:numFmt w:val="lowerRoman"/>
      <w:lvlText w:val="%3."/>
      <w:lvlJc w:val="right"/>
      <w:pPr>
        <w:ind w:left="2509" w:hanging="180"/>
      </w:pPr>
    </w:lvl>
    <w:lvl w:ilvl="3" w:tplc="033674AC">
      <w:start w:val="1"/>
      <w:numFmt w:val="decimal"/>
      <w:lvlText w:val="%4."/>
      <w:lvlJc w:val="left"/>
      <w:pPr>
        <w:ind w:left="3229" w:hanging="360"/>
      </w:pPr>
    </w:lvl>
    <w:lvl w:ilvl="4" w:tplc="8E5E14F2">
      <w:start w:val="1"/>
      <w:numFmt w:val="lowerLetter"/>
      <w:lvlText w:val="%5."/>
      <w:lvlJc w:val="left"/>
      <w:pPr>
        <w:ind w:left="3949" w:hanging="360"/>
      </w:pPr>
    </w:lvl>
    <w:lvl w:ilvl="5" w:tplc="E0FE16F2">
      <w:start w:val="1"/>
      <w:numFmt w:val="lowerRoman"/>
      <w:lvlText w:val="%6."/>
      <w:lvlJc w:val="right"/>
      <w:pPr>
        <w:ind w:left="4669" w:hanging="180"/>
      </w:pPr>
    </w:lvl>
    <w:lvl w:ilvl="6" w:tplc="A22AB55A">
      <w:start w:val="1"/>
      <w:numFmt w:val="decimal"/>
      <w:lvlText w:val="%7."/>
      <w:lvlJc w:val="left"/>
      <w:pPr>
        <w:ind w:left="5389" w:hanging="360"/>
      </w:pPr>
    </w:lvl>
    <w:lvl w:ilvl="7" w:tplc="DADE2D90">
      <w:start w:val="1"/>
      <w:numFmt w:val="lowerLetter"/>
      <w:lvlText w:val="%8."/>
      <w:lvlJc w:val="left"/>
      <w:pPr>
        <w:ind w:left="6109" w:hanging="360"/>
      </w:pPr>
    </w:lvl>
    <w:lvl w:ilvl="8" w:tplc="6924F686">
      <w:start w:val="1"/>
      <w:numFmt w:val="lowerRoman"/>
      <w:lvlText w:val="%9."/>
      <w:lvlJc w:val="right"/>
      <w:pPr>
        <w:ind w:left="6829" w:hanging="180"/>
      </w:pPr>
    </w:lvl>
  </w:abstractNum>
  <w:abstractNum w:abstractNumId="22">
    <w:nsid w:val="36727ACC"/>
    <w:multiLevelType w:val="hybridMultilevel"/>
    <w:tmpl w:val="6A96744C"/>
    <w:lvl w:ilvl="0" w:tplc="0414EF1E">
      <w:start w:val="4"/>
      <w:numFmt w:val="decimal"/>
      <w:lvlText w:val="%1."/>
      <w:lvlJc w:val="left"/>
      <w:pPr>
        <w:ind w:left="1069" w:hanging="360"/>
      </w:pPr>
    </w:lvl>
    <w:lvl w:ilvl="1" w:tplc="DE9A4E4A">
      <w:start w:val="1"/>
      <w:numFmt w:val="lowerLetter"/>
      <w:lvlText w:val="%2."/>
      <w:lvlJc w:val="left"/>
      <w:pPr>
        <w:ind w:left="1789" w:hanging="360"/>
      </w:pPr>
    </w:lvl>
    <w:lvl w:ilvl="2" w:tplc="E05816B8">
      <w:start w:val="1"/>
      <w:numFmt w:val="lowerRoman"/>
      <w:lvlText w:val="%3."/>
      <w:lvlJc w:val="right"/>
      <w:pPr>
        <w:ind w:left="2509" w:hanging="180"/>
      </w:pPr>
    </w:lvl>
    <w:lvl w:ilvl="3" w:tplc="06BA5ED4">
      <w:start w:val="1"/>
      <w:numFmt w:val="decimal"/>
      <w:lvlText w:val="%4."/>
      <w:lvlJc w:val="left"/>
      <w:pPr>
        <w:ind w:left="3229" w:hanging="360"/>
      </w:pPr>
    </w:lvl>
    <w:lvl w:ilvl="4" w:tplc="45A642BE">
      <w:start w:val="1"/>
      <w:numFmt w:val="lowerLetter"/>
      <w:lvlText w:val="%5."/>
      <w:lvlJc w:val="left"/>
      <w:pPr>
        <w:ind w:left="3949" w:hanging="360"/>
      </w:pPr>
    </w:lvl>
    <w:lvl w:ilvl="5" w:tplc="CF00D2D2">
      <w:start w:val="1"/>
      <w:numFmt w:val="lowerRoman"/>
      <w:lvlText w:val="%6."/>
      <w:lvlJc w:val="right"/>
      <w:pPr>
        <w:ind w:left="4669" w:hanging="180"/>
      </w:pPr>
    </w:lvl>
    <w:lvl w:ilvl="6" w:tplc="73D8BEB0">
      <w:start w:val="1"/>
      <w:numFmt w:val="decimal"/>
      <w:lvlText w:val="%7."/>
      <w:lvlJc w:val="left"/>
      <w:pPr>
        <w:ind w:left="5389" w:hanging="360"/>
      </w:pPr>
    </w:lvl>
    <w:lvl w:ilvl="7" w:tplc="E54E9506">
      <w:start w:val="1"/>
      <w:numFmt w:val="lowerLetter"/>
      <w:lvlText w:val="%8."/>
      <w:lvlJc w:val="left"/>
      <w:pPr>
        <w:ind w:left="6109" w:hanging="360"/>
      </w:pPr>
    </w:lvl>
    <w:lvl w:ilvl="8" w:tplc="829AC1BE">
      <w:start w:val="1"/>
      <w:numFmt w:val="lowerRoman"/>
      <w:lvlText w:val="%9."/>
      <w:lvlJc w:val="right"/>
      <w:pPr>
        <w:ind w:left="6829" w:hanging="180"/>
      </w:pPr>
    </w:lvl>
  </w:abstractNum>
  <w:abstractNum w:abstractNumId="23">
    <w:nsid w:val="36E95043"/>
    <w:multiLevelType w:val="hybridMultilevel"/>
    <w:tmpl w:val="D69EFC20"/>
    <w:lvl w:ilvl="0" w:tplc="0D2246DE">
      <w:start w:val="1"/>
      <w:numFmt w:val="decimal"/>
      <w:lvlText w:val="%1."/>
      <w:lvlJc w:val="left"/>
      <w:pPr>
        <w:ind w:left="1211" w:hanging="360"/>
      </w:pPr>
    </w:lvl>
    <w:lvl w:ilvl="1" w:tplc="415A86B2">
      <w:start w:val="1"/>
      <w:numFmt w:val="decimal"/>
      <w:lvlText w:val="%2)"/>
      <w:lvlJc w:val="left"/>
      <w:pPr>
        <w:ind w:left="2325" w:hanging="1245"/>
      </w:pPr>
    </w:lvl>
    <w:lvl w:ilvl="2" w:tplc="031210B4">
      <w:start w:val="1"/>
      <w:numFmt w:val="lowerRoman"/>
      <w:lvlText w:val="%3."/>
      <w:lvlJc w:val="right"/>
      <w:pPr>
        <w:ind w:left="2160" w:hanging="180"/>
      </w:pPr>
    </w:lvl>
    <w:lvl w:ilvl="3" w:tplc="2AF433CE">
      <w:start w:val="1"/>
      <w:numFmt w:val="decimal"/>
      <w:lvlText w:val="%4."/>
      <w:lvlJc w:val="left"/>
      <w:pPr>
        <w:ind w:left="2880" w:hanging="360"/>
      </w:pPr>
    </w:lvl>
    <w:lvl w:ilvl="4" w:tplc="F07A2832">
      <w:start w:val="1"/>
      <w:numFmt w:val="lowerLetter"/>
      <w:lvlText w:val="%5."/>
      <w:lvlJc w:val="left"/>
      <w:pPr>
        <w:ind w:left="3600" w:hanging="360"/>
      </w:pPr>
    </w:lvl>
    <w:lvl w:ilvl="5" w:tplc="7AD6E120">
      <w:start w:val="1"/>
      <w:numFmt w:val="lowerRoman"/>
      <w:lvlText w:val="%6."/>
      <w:lvlJc w:val="right"/>
      <w:pPr>
        <w:ind w:left="4320" w:hanging="180"/>
      </w:pPr>
    </w:lvl>
    <w:lvl w:ilvl="6" w:tplc="0C6C0EBA">
      <w:start w:val="1"/>
      <w:numFmt w:val="decimal"/>
      <w:lvlText w:val="%7."/>
      <w:lvlJc w:val="left"/>
      <w:pPr>
        <w:ind w:left="5040" w:hanging="360"/>
      </w:pPr>
    </w:lvl>
    <w:lvl w:ilvl="7" w:tplc="33407962">
      <w:start w:val="1"/>
      <w:numFmt w:val="lowerLetter"/>
      <w:lvlText w:val="%8."/>
      <w:lvlJc w:val="left"/>
      <w:pPr>
        <w:ind w:left="5760" w:hanging="360"/>
      </w:pPr>
    </w:lvl>
    <w:lvl w:ilvl="8" w:tplc="22C40452">
      <w:start w:val="1"/>
      <w:numFmt w:val="lowerRoman"/>
      <w:lvlText w:val="%9."/>
      <w:lvlJc w:val="right"/>
      <w:pPr>
        <w:ind w:left="6480" w:hanging="180"/>
      </w:pPr>
    </w:lvl>
  </w:abstractNum>
  <w:abstractNum w:abstractNumId="24">
    <w:nsid w:val="3D3014B8"/>
    <w:multiLevelType w:val="hybridMultilevel"/>
    <w:tmpl w:val="FAC60B5A"/>
    <w:lvl w:ilvl="0" w:tplc="C688C496">
      <w:start w:val="1"/>
      <w:numFmt w:val="decimal"/>
      <w:lvlText w:val="%1."/>
      <w:lvlJc w:val="left"/>
      <w:pPr>
        <w:ind w:left="1069" w:hanging="360"/>
      </w:pPr>
    </w:lvl>
    <w:lvl w:ilvl="1" w:tplc="502AE82E">
      <w:start w:val="1"/>
      <w:numFmt w:val="lowerLetter"/>
      <w:lvlText w:val="%2."/>
      <w:lvlJc w:val="left"/>
      <w:pPr>
        <w:ind w:left="1789" w:hanging="360"/>
      </w:pPr>
    </w:lvl>
    <w:lvl w:ilvl="2" w:tplc="BD5AA5D6">
      <w:start w:val="1"/>
      <w:numFmt w:val="lowerRoman"/>
      <w:lvlText w:val="%3."/>
      <w:lvlJc w:val="right"/>
      <w:pPr>
        <w:ind w:left="2509" w:hanging="180"/>
      </w:pPr>
    </w:lvl>
    <w:lvl w:ilvl="3" w:tplc="7CF411E2">
      <w:start w:val="1"/>
      <w:numFmt w:val="decimal"/>
      <w:lvlText w:val="%4."/>
      <w:lvlJc w:val="left"/>
      <w:pPr>
        <w:ind w:left="3229" w:hanging="360"/>
      </w:pPr>
    </w:lvl>
    <w:lvl w:ilvl="4" w:tplc="6E7C025C">
      <w:start w:val="1"/>
      <w:numFmt w:val="lowerLetter"/>
      <w:lvlText w:val="%5."/>
      <w:lvlJc w:val="left"/>
      <w:pPr>
        <w:ind w:left="3949" w:hanging="360"/>
      </w:pPr>
    </w:lvl>
    <w:lvl w:ilvl="5" w:tplc="EB8A97FC">
      <w:start w:val="1"/>
      <w:numFmt w:val="lowerRoman"/>
      <w:lvlText w:val="%6."/>
      <w:lvlJc w:val="right"/>
      <w:pPr>
        <w:ind w:left="4669" w:hanging="180"/>
      </w:pPr>
    </w:lvl>
    <w:lvl w:ilvl="6" w:tplc="2214BB08">
      <w:start w:val="1"/>
      <w:numFmt w:val="decimal"/>
      <w:lvlText w:val="%7."/>
      <w:lvlJc w:val="left"/>
      <w:pPr>
        <w:ind w:left="5389" w:hanging="360"/>
      </w:pPr>
    </w:lvl>
    <w:lvl w:ilvl="7" w:tplc="94B09642">
      <w:start w:val="1"/>
      <w:numFmt w:val="lowerLetter"/>
      <w:lvlText w:val="%8."/>
      <w:lvlJc w:val="left"/>
      <w:pPr>
        <w:ind w:left="6109" w:hanging="360"/>
      </w:pPr>
    </w:lvl>
    <w:lvl w:ilvl="8" w:tplc="CDF83D34">
      <w:start w:val="1"/>
      <w:numFmt w:val="lowerRoman"/>
      <w:lvlText w:val="%9."/>
      <w:lvlJc w:val="right"/>
      <w:pPr>
        <w:ind w:left="6829" w:hanging="180"/>
      </w:pPr>
    </w:lvl>
  </w:abstractNum>
  <w:abstractNum w:abstractNumId="25">
    <w:nsid w:val="3E93497B"/>
    <w:multiLevelType w:val="hybridMultilevel"/>
    <w:tmpl w:val="5486F1FC"/>
    <w:lvl w:ilvl="0" w:tplc="E5267AE0">
      <w:start w:val="1"/>
      <w:numFmt w:val="decimal"/>
      <w:lvlText w:val="%1."/>
      <w:lvlJc w:val="left"/>
      <w:pPr>
        <w:ind w:left="1069" w:hanging="360"/>
      </w:pPr>
    </w:lvl>
    <w:lvl w:ilvl="1" w:tplc="67B863A4">
      <w:start w:val="1"/>
      <w:numFmt w:val="lowerLetter"/>
      <w:lvlText w:val="%2."/>
      <w:lvlJc w:val="left"/>
      <w:pPr>
        <w:ind w:left="1789" w:hanging="360"/>
      </w:pPr>
    </w:lvl>
    <w:lvl w:ilvl="2" w:tplc="0950AA38">
      <w:start w:val="1"/>
      <w:numFmt w:val="lowerRoman"/>
      <w:lvlText w:val="%3."/>
      <w:lvlJc w:val="right"/>
      <w:pPr>
        <w:ind w:left="2509" w:hanging="180"/>
      </w:pPr>
    </w:lvl>
    <w:lvl w:ilvl="3" w:tplc="A2203930">
      <w:start w:val="1"/>
      <w:numFmt w:val="decimal"/>
      <w:lvlText w:val="%4."/>
      <w:lvlJc w:val="left"/>
      <w:pPr>
        <w:ind w:left="3229" w:hanging="360"/>
      </w:pPr>
    </w:lvl>
    <w:lvl w:ilvl="4" w:tplc="718C8A2E">
      <w:start w:val="1"/>
      <w:numFmt w:val="lowerLetter"/>
      <w:lvlText w:val="%5."/>
      <w:lvlJc w:val="left"/>
      <w:pPr>
        <w:ind w:left="3949" w:hanging="360"/>
      </w:pPr>
    </w:lvl>
    <w:lvl w:ilvl="5" w:tplc="7D7EF1D4">
      <w:start w:val="1"/>
      <w:numFmt w:val="lowerRoman"/>
      <w:lvlText w:val="%6."/>
      <w:lvlJc w:val="right"/>
      <w:pPr>
        <w:ind w:left="4669" w:hanging="180"/>
      </w:pPr>
    </w:lvl>
    <w:lvl w:ilvl="6" w:tplc="12B64D8C">
      <w:start w:val="1"/>
      <w:numFmt w:val="decimal"/>
      <w:lvlText w:val="%7."/>
      <w:lvlJc w:val="left"/>
      <w:pPr>
        <w:ind w:left="5389" w:hanging="360"/>
      </w:pPr>
    </w:lvl>
    <w:lvl w:ilvl="7" w:tplc="6B4A902C">
      <w:start w:val="1"/>
      <w:numFmt w:val="lowerLetter"/>
      <w:lvlText w:val="%8."/>
      <w:lvlJc w:val="left"/>
      <w:pPr>
        <w:ind w:left="6109" w:hanging="360"/>
      </w:pPr>
    </w:lvl>
    <w:lvl w:ilvl="8" w:tplc="54A6BE92">
      <w:start w:val="1"/>
      <w:numFmt w:val="lowerRoman"/>
      <w:lvlText w:val="%9."/>
      <w:lvlJc w:val="right"/>
      <w:pPr>
        <w:ind w:left="6829" w:hanging="180"/>
      </w:pPr>
    </w:lvl>
  </w:abstractNum>
  <w:abstractNum w:abstractNumId="26">
    <w:nsid w:val="41517639"/>
    <w:multiLevelType w:val="hybridMultilevel"/>
    <w:tmpl w:val="8482D80A"/>
    <w:lvl w:ilvl="0" w:tplc="AC28F08E">
      <w:start w:val="1"/>
      <w:numFmt w:val="decimal"/>
      <w:lvlText w:val="%1."/>
      <w:lvlJc w:val="left"/>
      <w:pPr>
        <w:ind w:left="720" w:hanging="360"/>
      </w:pPr>
    </w:lvl>
    <w:lvl w:ilvl="1" w:tplc="0D2470B4">
      <w:start w:val="1"/>
      <w:numFmt w:val="lowerLetter"/>
      <w:lvlText w:val="%2."/>
      <w:lvlJc w:val="left"/>
      <w:pPr>
        <w:ind w:left="1440" w:hanging="360"/>
      </w:pPr>
    </w:lvl>
    <w:lvl w:ilvl="2" w:tplc="49D03BFC">
      <w:start w:val="1"/>
      <w:numFmt w:val="lowerRoman"/>
      <w:lvlText w:val="%3."/>
      <w:lvlJc w:val="right"/>
      <w:pPr>
        <w:ind w:left="2160" w:hanging="180"/>
      </w:pPr>
    </w:lvl>
    <w:lvl w:ilvl="3" w:tplc="A20C2764">
      <w:start w:val="1"/>
      <w:numFmt w:val="decimal"/>
      <w:lvlText w:val="%4."/>
      <w:lvlJc w:val="left"/>
      <w:pPr>
        <w:ind w:left="2880" w:hanging="360"/>
      </w:pPr>
    </w:lvl>
    <w:lvl w:ilvl="4" w:tplc="A398820E">
      <w:start w:val="1"/>
      <w:numFmt w:val="lowerLetter"/>
      <w:lvlText w:val="%5."/>
      <w:lvlJc w:val="left"/>
      <w:pPr>
        <w:ind w:left="3600" w:hanging="360"/>
      </w:pPr>
    </w:lvl>
    <w:lvl w:ilvl="5" w:tplc="EED877B4">
      <w:start w:val="1"/>
      <w:numFmt w:val="lowerRoman"/>
      <w:lvlText w:val="%6."/>
      <w:lvlJc w:val="right"/>
      <w:pPr>
        <w:ind w:left="4320" w:hanging="180"/>
      </w:pPr>
    </w:lvl>
    <w:lvl w:ilvl="6" w:tplc="AE22DDAA">
      <w:start w:val="1"/>
      <w:numFmt w:val="decimal"/>
      <w:lvlText w:val="%7."/>
      <w:lvlJc w:val="left"/>
      <w:pPr>
        <w:ind w:left="5040" w:hanging="360"/>
      </w:pPr>
    </w:lvl>
    <w:lvl w:ilvl="7" w:tplc="40DC92AA">
      <w:start w:val="1"/>
      <w:numFmt w:val="lowerLetter"/>
      <w:lvlText w:val="%8."/>
      <w:lvlJc w:val="left"/>
      <w:pPr>
        <w:ind w:left="5760" w:hanging="360"/>
      </w:pPr>
    </w:lvl>
    <w:lvl w:ilvl="8" w:tplc="F49E0402">
      <w:start w:val="1"/>
      <w:numFmt w:val="lowerRoman"/>
      <w:lvlText w:val="%9."/>
      <w:lvlJc w:val="right"/>
      <w:pPr>
        <w:ind w:left="6480" w:hanging="180"/>
      </w:pPr>
    </w:lvl>
  </w:abstractNum>
  <w:abstractNum w:abstractNumId="27">
    <w:nsid w:val="43276A05"/>
    <w:multiLevelType w:val="hybridMultilevel"/>
    <w:tmpl w:val="106668E2"/>
    <w:lvl w:ilvl="0" w:tplc="37BA3ECE">
      <w:start w:val="1"/>
      <w:numFmt w:val="decimal"/>
      <w:lvlText w:val="%1."/>
      <w:lvlJc w:val="left"/>
      <w:pPr>
        <w:ind w:left="2912" w:hanging="360"/>
      </w:pPr>
    </w:lvl>
    <w:lvl w:ilvl="1" w:tplc="E11EE780">
      <w:start w:val="1"/>
      <w:numFmt w:val="lowerLetter"/>
      <w:lvlText w:val="%2."/>
      <w:lvlJc w:val="left"/>
      <w:pPr>
        <w:ind w:left="2149" w:hanging="360"/>
      </w:pPr>
    </w:lvl>
    <w:lvl w:ilvl="2" w:tplc="C108ECF2">
      <w:start w:val="1"/>
      <w:numFmt w:val="lowerRoman"/>
      <w:lvlText w:val="%3."/>
      <w:lvlJc w:val="right"/>
      <w:pPr>
        <w:ind w:left="2869" w:hanging="180"/>
      </w:pPr>
    </w:lvl>
    <w:lvl w:ilvl="3" w:tplc="9B64C404">
      <w:start w:val="1"/>
      <w:numFmt w:val="decimal"/>
      <w:lvlText w:val="%4."/>
      <w:lvlJc w:val="left"/>
      <w:pPr>
        <w:ind w:left="3589" w:hanging="360"/>
      </w:pPr>
    </w:lvl>
    <w:lvl w:ilvl="4" w:tplc="74AED978">
      <w:start w:val="1"/>
      <w:numFmt w:val="lowerLetter"/>
      <w:lvlText w:val="%5."/>
      <w:lvlJc w:val="left"/>
      <w:pPr>
        <w:ind w:left="4309" w:hanging="360"/>
      </w:pPr>
    </w:lvl>
    <w:lvl w:ilvl="5" w:tplc="7186BA02">
      <w:start w:val="1"/>
      <w:numFmt w:val="lowerRoman"/>
      <w:lvlText w:val="%6."/>
      <w:lvlJc w:val="right"/>
      <w:pPr>
        <w:ind w:left="5029" w:hanging="180"/>
      </w:pPr>
    </w:lvl>
    <w:lvl w:ilvl="6" w:tplc="894C8930">
      <w:start w:val="1"/>
      <w:numFmt w:val="decimal"/>
      <w:lvlText w:val="%7."/>
      <w:lvlJc w:val="left"/>
      <w:pPr>
        <w:ind w:left="5749" w:hanging="360"/>
      </w:pPr>
    </w:lvl>
    <w:lvl w:ilvl="7" w:tplc="5DF4B738">
      <w:start w:val="1"/>
      <w:numFmt w:val="lowerLetter"/>
      <w:lvlText w:val="%8."/>
      <w:lvlJc w:val="left"/>
      <w:pPr>
        <w:ind w:left="6469" w:hanging="360"/>
      </w:pPr>
    </w:lvl>
    <w:lvl w:ilvl="8" w:tplc="96469238">
      <w:start w:val="1"/>
      <w:numFmt w:val="lowerRoman"/>
      <w:lvlText w:val="%9."/>
      <w:lvlJc w:val="right"/>
      <w:pPr>
        <w:ind w:left="7189" w:hanging="180"/>
      </w:pPr>
    </w:lvl>
  </w:abstractNum>
  <w:abstractNum w:abstractNumId="28">
    <w:nsid w:val="4A5F615B"/>
    <w:multiLevelType w:val="hybridMultilevel"/>
    <w:tmpl w:val="7B50278E"/>
    <w:lvl w:ilvl="0" w:tplc="D84C5E88">
      <w:start w:val="1"/>
      <w:numFmt w:val="decimal"/>
      <w:lvlText w:val="%1."/>
      <w:lvlJc w:val="left"/>
      <w:pPr>
        <w:ind w:left="1069" w:hanging="360"/>
      </w:pPr>
    </w:lvl>
    <w:lvl w:ilvl="1" w:tplc="0D9ECA74">
      <w:start w:val="1"/>
      <w:numFmt w:val="lowerLetter"/>
      <w:lvlText w:val="%2."/>
      <w:lvlJc w:val="left"/>
      <w:pPr>
        <w:ind w:left="1789" w:hanging="360"/>
      </w:pPr>
    </w:lvl>
    <w:lvl w:ilvl="2" w:tplc="58121FC0">
      <w:start w:val="1"/>
      <w:numFmt w:val="lowerRoman"/>
      <w:lvlText w:val="%3."/>
      <w:lvlJc w:val="right"/>
      <w:pPr>
        <w:ind w:left="2509" w:hanging="180"/>
      </w:pPr>
    </w:lvl>
    <w:lvl w:ilvl="3" w:tplc="7792A830">
      <w:start w:val="1"/>
      <w:numFmt w:val="decimal"/>
      <w:lvlText w:val="%4."/>
      <w:lvlJc w:val="left"/>
      <w:pPr>
        <w:ind w:left="3229" w:hanging="360"/>
      </w:pPr>
    </w:lvl>
    <w:lvl w:ilvl="4" w:tplc="DEDC2A0A">
      <w:start w:val="1"/>
      <w:numFmt w:val="lowerLetter"/>
      <w:lvlText w:val="%5."/>
      <w:lvlJc w:val="left"/>
      <w:pPr>
        <w:ind w:left="3949" w:hanging="360"/>
      </w:pPr>
    </w:lvl>
    <w:lvl w:ilvl="5" w:tplc="08A89012">
      <w:start w:val="1"/>
      <w:numFmt w:val="lowerRoman"/>
      <w:lvlText w:val="%6."/>
      <w:lvlJc w:val="right"/>
      <w:pPr>
        <w:ind w:left="4669" w:hanging="180"/>
      </w:pPr>
    </w:lvl>
    <w:lvl w:ilvl="6" w:tplc="B00428A2">
      <w:start w:val="1"/>
      <w:numFmt w:val="decimal"/>
      <w:lvlText w:val="%7."/>
      <w:lvlJc w:val="left"/>
      <w:pPr>
        <w:ind w:left="5389" w:hanging="360"/>
      </w:pPr>
    </w:lvl>
    <w:lvl w:ilvl="7" w:tplc="419A32BA">
      <w:start w:val="1"/>
      <w:numFmt w:val="lowerLetter"/>
      <w:lvlText w:val="%8."/>
      <w:lvlJc w:val="left"/>
      <w:pPr>
        <w:ind w:left="6109" w:hanging="360"/>
      </w:pPr>
    </w:lvl>
    <w:lvl w:ilvl="8" w:tplc="66B2487A">
      <w:start w:val="1"/>
      <w:numFmt w:val="lowerRoman"/>
      <w:lvlText w:val="%9."/>
      <w:lvlJc w:val="right"/>
      <w:pPr>
        <w:ind w:left="6829" w:hanging="180"/>
      </w:pPr>
    </w:lvl>
  </w:abstractNum>
  <w:abstractNum w:abstractNumId="29">
    <w:nsid w:val="4B2A4BB8"/>
    <w:multiLevelType w:val="hybridMultilevel"/>
    <w:tmpl w:val="3E1C1FB0"/>
    <w:lvl w:ilvl="0" w:tplc="08A2817A">
      <w:start w:val="1"/>
      <w:numFmt w:val="decimal"/>
      <w:lvlText w:val="%1."/>
      <w:lvlJc w:val="left"/>
      <w:pPr>
        <w:ind w:left="1429" w:hanging="360"/>
      </w:pPr>
    </w:lvl>
    <w:lvl w:ilvl="1" w:tplc="881E8FF4">
      <w:start w:val="1"/>
      <w:numFmt w:val="lowerLetter"/>
      <w:lvlText w:val="%2."/>
      <w:lvlJc w:val="left"/>
      <w:pPr>
        <w:ind w:left="2149" w:hanging="360"/>
      </w:pPr>
    </w:lvl>
    <w:lvl w:ilvl="2" w:tplc="F1F26B02">
      <w:start w:val="1"/>
      <w:numFmt w:val="lowerRoman"/>
      <w:lvlText w:val="%3."/>
      <w:lvlJc w:val="right"/>
      <w:pPr>
        <w:ind w:left="2869" w:hanging="180"/>
      </w:pPr>
    </w:lvl>
    <w:lvl w:ilvl="3" w:tplc="82AC7894">
      <w:start w:val="1"/>
      <w:numFmt w:val="decimal"/>
      <w:lvlText w:val="%4."/>
      <w:lvlJc w:val="left"/>
      <w:pPr>
        <w:ind w:left="3589" w:hanging="360"/>
      </w:pPr>
    </w:lvl>
    <w:lvl w:ilvl="4" w:tplc="259AD354">
      <w:start w:val="1"/>
      <w:numFmt w:val="lowerLetter"/>
      <w:lvlText w:val="%5."/>
      <w:lvlJc w:val="left"/>
      <w:pPr>
        <w:ind w:left="4309" w:hanging="360"/>
      </w:pPr>
    </w:lvl>
    <w:lvl w:ilvl="5" w:tplc="C422E4E2">
      <w:start w:val="1"/>
      <w:numFmt w:val="lowerRoman"/>
      <w:lvlText w:val="%6."/>
      <w:lvlJc w:val="right"/>
      <w:pPr>
        <w:ind w:left="5029" w:hanging="180"/>
      </w:pPr>
    </w:lvl>
    <w:lvl w:ilvl="6" w:tplc="4B3A81DC">
      <w:start w:val="1"/>
      <w:numFmt w:val="decimal"/>
      <w:lvlText w:val="%7."/>
      <w:lvlJc w:val="left"/>
      <w:pPr>
        <w:ind w:left="5749" w:hanging="360"/>
      </w:pPr>
    </w:lvl>
    <w:lvl w:ilvl="7" w:tplc="6F8269B2">
      <w:start w:val="1"/>
      <w:numFmt w:val="lowerLetter"/>
      <w:lvlText w:val="%8."/>
      <w:lvlJc w:val="left"/>
      <w:pPr>
        <w:ind w:left="6469" w:hanging="360"/>
      </w:pPr>
    </w:lvl>
    <w:lvl w:ilvl="8" w:tplc="2ABAA73A">
      <w:start w:val="1"/>
      <w:numFmt w:val="lowerRoman"/>
      <w:lvlText w:val="%9."/>
      <w:lvlJc w:val="right"/>
      <w:pPr>
        <w:ind w:left="7189" w:hanging="180"/>
      </w:pPr>
    </w:lvl>
  </w:abstractNum>
  <w:abstractNum w:abstractNumId="30">
    <w:nsid w:val="4F6472E6"/>
    <w:multiLevelType w:val="hybridMultilevel"/>
    <w:tmpl w:val="69624B26"/>
    <w:lvl w:ilvl="0" w:tplc="4944408A">
      <w:start w:val="13"/>
      <w:numFmt w:val="decimal"/>
      <w:lvlText w:val="%1."/>
      <w:lvlJc w:val="left"/>
      <w:pPr>
        <w:ind w:left="1069" w:hanging="360"/>
      </w:pPr>
      <w:rPr>
        <w:b w:val="0"/>
        <w:color w:val="FF0000"/>
      </w:rPr>
    </w:lvl>
    <w:lvl w:ilvl="1" w:tplc="43404C3C">
      <w:start w:val="1"/>
      <w:numFmt w:val="lowerLetter"/>
      <w:lvlText w:val="%2."/>
      <w:lvlJc w:val="left"/>
      <w:pPr>
        <w:ind w:left="1789" w:hanging="360"/>
      </w:pPr>
    </w:lvl>
    <w:lvl w:ilvl="2" w:tplc="141E158C">
      <w:start w:val="1"/>
      <w:numFmt w:val="lowerRoman"/>
      <w:lvlText w:val="%3."/>
      <w:lvlJc w:val="right"/>
      <w:pPr>
        <w:ind w:left="2509" w:hanging="180"/>
      </w:pPr>
    </w:lvl>
    <w:lvl w:ilvl="3" w:tplc="0802ACCE">
      <w:start w:val="1"/>
      <w:numFmt w:val="decimal"/>
      <w:lvlText w:val="%4."/>
      <w:lvlJc w:val="left"/>
      <w:pPr>
        <w:ind w:left="3229" w:hanging="360"/>
      </w:pPr>
    </w:lvl>
    <w:lvl w:ilvl="4" w:tplc="093A6F68">
      <w:start w:val="1"/>
      <w:numFmt w:val="lowerLetter"/>
      <w:lvlText w:val="%5."/>
      <w:lvlJc w:val="left"/>
      <w:pPr>
        <w:ind w:left="3949" w:hanging="360"/>
      </w:pPr>
    </w:lvl>
    <w:lvl w:ilvl="5" w:tplc="4B08CAD4">
      <w:start w:val="1"/>
      <w:numFmt w:val="lowerRoman"/>
      <w:lvlText w:val="%6."/>
      <w:lvlJc w:val="right"/>
      <w:pPr>
        <w:ind w:left="4669" w:hanging="180"/>
      </w:pPr>
    </w:lvl>
    <w:lvl w:ilvl="6" w:tplc="D83C2544">
      <w:start w:val="1"/>
      <w:numFmt w:val="decimal"/>
      <w:lvlText w:val="%7."/>
      <w:lvlJc w:val="left"/>
      <w:pPr>
        <w:ind w:left="5389" w:hanging="360"/>
      </w:pPr>
    </w:lvl>
    <w:lvl w:ilvl="7" w:tplc="2828F3BC">
      <w:start w:val="1"/>
      <w:numFmt w:val="lowerLetter"/>
      <w:lvlText w:val="%8."/>
      <w:lvlJc w:val="left"/>
      <w:pPr>
        <w:ind w:left="6109" w:hanging="360"/>
      </w:pPr>
    </w:lvl>
    <w:lvl w:ilvl="8" w:tplc="0A2C8C28">
      <w:start w:val="1"/>
      <w:numFmt w:val="lowerRoman"/>
      <w:lvlText w:val="%9."/>
      <w:lvlJc w:val="right"/>
      <w:pPr>
        <w:ind w:left="6829" w:hanging="180"/>
      </w:pPr>
    </w:lvl>
  </w:abstractNum>
  <w:abstractNum w:abstractNumId="31">
    <w:nsid w:val="512A01C1"/>
    <w:multiLevelType w:val="hybridMultilevel"/>
    <w:tmpl w:val="DFE2A6EE"/>
    <w:lvl w:ilvl="0" w:tplc="A1EA3EA4">
      <w:start w:val="1"/>
      <w:numFmt w:val="decimal"/>
      <w:lvlText w:val="%1."/>
      <w:lvlJc w:val="left"/>
      <w:pPr>
        <w:ind w:left="720" w:hanging="360"/>
      </w:pPr>
    </w:lvl>
    <w:lvl w:ilvl="1" w:tplc="8BF228B4">
      <w:start w:val="1"/>
      <w:numFmt w:val="lowerLetter"/>
      <w:lvlText w:val="%2."/>
      <w:lvlJc w:val="left"/>
      <w:pPr>
        <w:ind w:left="1440" w:hanging="360"/>
      </w:pPr>
    </w:lvl>
    <w:lvl w:ilvl="2" w:tplc="C7C44B6C">
      <w:start w:val="1"/>
      <w:numFmt w:val="lowerRoman"/>
      <w:lvlText w:val="%3."/>
      <w:lvlJc w:val="right"/>
      <w:pPr>
        <w:ind w:left="2160" w:hanging="180"/>
      </w:pPr>
    </w:lvl>
    <w:lvl w:ilvl="3" w:tplc="DA687C70">
      <w:start w:val="1"/>
      <w:numFmt w:val="decimal"/>
      <w:lvlText w:val="%4."/>
      <w:lvlJc w:val="left"/>
      <w:pPr>
        <w:ind w:left="2880" w:hanging="360"/>
      </w:pPr>
    </w:lvl>
    <w:lvl w:ilvl="4" w:tplc="3CD4244C">
      <w:start w:val="1"/>
      <w:numFmt w:val="lowerLetter"/>
      <w:lvlText w:val="%5."/>
      <w:lvlJc w:val="left"/>
      <w:pPr>
        <w:ind w:left="3600" w:hanging="360"/>
      </w:pPr>
    </w:lvl>
    <w:lvl w:ilvl="5" w:tplc="D558327A">
      <w:start w:val="1"/>
      <w:numFmt w:val="lowerRoman"/>
      <w:lvlText w:val="%6."/>
      <w:lvlJc w:val="right"/>
      <w:pPr>
        <w:ind w:left="4320" w:hanging="180"/>
      </w:pPr>
    </w:lvl>
    <w:lvl w:ilvl="6" w:tplc="F3047C4A">
      <w:start w:val="1"/>
      <w:numFmt w:val="decimal"/>
      <w:lvlText w:val="%7."/>
      <w:lvlJc w:val="left"/>
      <w:pPr>
        <w:ind w:left="5040" w:hanging="360"/>
      </w:pPr>
    </w:lvl>
    <w:lvl w:ilvl="7" w:tplc="A74EE32C">
      <w:start w:val="1"/>
      <w:numFmt w:val="lowerLetter"/>
      <w:lvlText w:val="%8."/>
      <w:lvlJc w:val="left"/>
      <w:pPr>
        <w:ind w:left="5760" w:hanging="360"/>
      </w:pPr>
    </w:lvl>
    <w:lvl w:ilvl="8" w:tplc="C548DD46">
      <w:start w:val="1"/>
      <w:numFmt w:val="lowerRoman"/>
      <w:lvlText w:val="%9."/>
      <w:lvlJc w:val="right"/>
      <w:pPr>
        <w:ind w:left="6480" w:hanging="180"/>
      </w:pPr>
    </w:lvl>
  </w:abstractNum>
  <w:abstractNum w:abstractNumId="32">
    <w:nsid w:val="54DC3842"/>
    <w:multiLevelType w:val="hybridMultilevel"/>
    <w:tmpl w:val="15F00398"/>
    <w:lvl w:ilvl="0" w:tplc="42A881E8">
      <w:start w:val="1"/>
      <w:numFmt w:val="decimal"/>
      <w:lvlText w:val="%1)"/>
      <w:lvlJc w:val="left"/>
      <w:pPr>
        <w:ind w:left="2042" w:hanging="1050"/>
      </w:pPr>
    </w:lvl>
    <w:lvl w:ilvl="1" w:tplc="43581474">
      <w:start w:val="1"/>
      <w:numFmt w:val="lowerLetter"/>
      <w:lvlText w:val="%2."/>
      <w:lvlJc w:val="left"/>
      <w:pPr>
        <w:ind w:left="2072" w:hanging="360"/>
      </w:pPr>
    </w:lvl>
    <w:lvl w:ilvl="2" w:tplc="2868851E">
      <w:start w:val="1"/>
      <w:numFmt w:val="lowerRoman"/>
      <w:lvlText w:val="%3."/>
      <w:lvlJc w:val="right"/>
      <w:pPr>
        <w:ind w:left="2792" w:hanging="180"/>
      </w:pPr>
    </w:lvl>
    <w:lvl w:ilvl="3" w:tplc="718C7546">
      <w:start w:val="1"/>
      <w:numFmt w:val="decimal"/>
      <w:lvlText w:val="%4."/>
      <w:lvlJc w:val="left"/>
      <w:pPr>
        <w:ind w:left="3512" w:hanging="360"/>
      </w:pPr>
    </w:lvl>
    <w:lvl w:ilvl="4" w:tplc="699E4B60">
      <w:start w:val="1"/>
      <w:numFmt w:val="lowerLetter"/>
      <w:lvlText w:val="%5."/>
      <w:lvlJc w:val="left"/>
      <w:pPr>
        <w:ind w:left="4232" w:hanging="360"/>
      </w:pPr>
    </w:lvl>
    <w:lvl w:ilvl="5" w:tplc="2C0054D6">
      <w:start w:val="1"/>
      <w:numFmt w:val="lowerRoman"/>
      <w:lvlText w:val="%6."/>
      <w:lvlJc w:val="right"/>
      <w:pPr>
        <w:ind w:left="4952" w:hanging="180"/>
      </w:pPr>
    </w:lvl>
    <w:lvl w:ilvl="6" w:tplc="FBEC498E">
      <w:start w:val="1"/>
      <w:numFmt w:val="decimal"/>
      <w:lvlText w:val="%7."/>
      <w:lvlJc w:val="left"/>
      <w:pPr>
        <w:ind w:left="5672" w:hanging="360"/>
      </w:pPr>
    </w:lvl>
    <w:lvl w:ilvl="7" w:tplc="23D6295C">
      <w:start w:val="1"/>
      <w:numFmt w:val="lowerLetter"/>
      <w:lvlText w:val="%8."/>
      <w:lvlJc w:val="left"/>
      <w:pPr>
        <w:ind w:left="6392" w:hanging="360"/>
      </w:pPr>
    </w:lvl>
    <w:lvl w:ilvl="8" w:tplc="0B843624">
      <w:start w:val="1"/>
      <w:numFmt w:val="lowerRoman"/>
      <w:lvlText w:val="%9."/>
      <w:lvlJc w:val="right"/>
      <w:pPr>
        <w:ind w:left="7112" w:hanging="180"/>
      </w:pPr>
    </w:lvl>
  </w:abstractNum>
  <w:abstractNum w:abstractNumId="33">
    <w:nsid w:val="56D2734B"/>
    <w:multiLevelType w:val="hybridMultilevel"/>
    <w:tmpl w:val="C7A6C564"/>
    <w:lvl w:ilvl="0" w:tplc="34D2BA96">
      <w:start w:val="1"/>
      <w:numFmt w:val="decimal"/>
      <w:lvlText w:val="%1)"/>
      <w:lvlJc w:val="left"/>
      <w:pPr>
        <w:ind w:left="1069" w:hanging="360"/>
      </w:pPr>
    </w:lvl>
    <w:lvl w:ilvl="1" w:tplc="8E5AA1FE">
      <w:start w:val="1"/>
      <w:numFmt w:val="lowerLetter"/>
      <w:lvlText w:val="%2."/>
      <w:lvlJc w:val="left"/>
      <w:pPr>
        <w:ind w:left="1789" w:hanging="360"/>
      </w:pPr>
    </w:lvl>
    <w:lvl w:ilvl="2" w:tplc="FD44DF68">
      <w:start w:val="1"/>
      <w:numFmt w:val="lowerRoman"/>
      <w:lvlText w:val="%3."/>
      <w:lvlJc w:val="right"/>
      <w:pPr>
        <w:ind w:left="2509" w:hanging="180"/>
      </w:pPr>
    </w:lvl>
    <w:lvl w:ilvl="3" w:tplc="4C168008">
      <w:start w:val="1"/>
      <w:numFmt w:val="decimal"/>
      <w:lvlText w:val="%4."/>
      <w:lvlJc w:val="left"/>
      <w:pPr>
        <w:ind w:left="3229" w:hanging="360"/>
      </w:pPr>
    </w:lvl>
    <w:lvl w:ilvl="4" w:tplc="3E1637C8">
      <w:start w:val="1"/>
      <w:numFmt w:val="lowerLetter"/>
      <w:lvlText w:val="%5."/>
      <w:lvlJc w:val="left"/>
      <w:pPr>
        <w:ind w:left="3949" w:hanging="360"/>
      </w:pPr>
    </w:lvl>
    <w:lvl w:ilvl="5" w:tplc="7C4E417E">
      <w:start w:val="1"/>
      <w:numFmt w:val="lowerRoman"/>
      <w:lvlText w:val="%6."/>
      <w:lvlJc w:val="right"/>
      <w:pPr>
        <w:ind w:left="4669" w:hanging="180"/>
      </w:pPr>
    </w:lvl>
    <w:lvl w:ilvl="6" w:tplc="CF2EA7E8">
      <w:start w:val="1"/>
      <w:numFmt w:val="decimal"/>
      <w:lvlText w:val="%7."/>
      <w:lvlJc w:val="left"/>
      <w:pPr>
        <w:ind w:left="5389" w:hanging="360"/>
      </w:pPr>
    </w:lvl>
    <w:lvl w:ilvl="7" w:tplc="07F4759A">
      <w:start w:val="1"/>
      <w:numFmt w:val="lowerLetter"/>
      <w:lvlText w:val="%8."/>
      <w:lvlJc w:val="left"/>
      <w:pPr>
        <w:ind w:left="6109" w:hanging="360"/>
      </w:pPr>
    </w:lvl>
    <w:lvl w:ilvl="8" w:tplc="08482E98">
      <w:start w:val="1"/>
      <w:numFmt w:val="lowerRoman"/>
      <w:lvlText w:val="%9."/>
      <w:lvlJc w:val="right"/>
      <w:pPr>
        <w:ind w:left="6829" w:hanging="180"/>
      </w:pPr>
    </w:lvl>
  </w:abstractNum>
  <w:abstractNum w:abstractNumId="34">
    <w:nsid w:val="58F7340F"/>
    <w:multiLevelType w:val="hybridMultilevel"/>
    <w:tmpl w:val="B6FA1F36"/>
    <w:lvl w:ilvl="0" w:tplc="ABFC6DE0">
      <w:start w:val="9"/>
      <w:numFmt w:val="decimal"/>
      <w:lvlText w:val="%1."/>
      <w:lvlJc w:val="left"/>
      <w:pPr>
        <w:ind w:left="1429" w:hanging="360"/>
      </w:pPr>
    </w:lvl>
    <w:lvl w:ilvl="1" w:tplc="AB0A08B8">
      <w:start w:val="1"/>
      <w:numFmt w:val="lowerLetter"/>
      <w:lvlText w:val="%2."/>
      <w:lvlJc w:val="left"/>
      <w:pPr>
        <w:ind w:left="2149" w:hanging="360"/>
      </w:pPr>
    </w:lvl>
    <w:lvl w:ilvl="2" w:tplc="C780329A">
      <w:start w:val="1"/>
      <w:numFmt w:val="lowerRoman"/>
      <w:lvlText w:val="%3."/>
      <w:lvlJc w:val="right"/>
      <w:pPr>
        <w:ind w:left="2869" w:hanging="180"/>
      </w:pPr>
    </w:lvl>
    <w:lvl w:ilvl="3" w:tplc="84BA4CA8">
      <w:start w:val="1"/>
      <w:numFmt w:val="decimal"/>
      <w:lvlText w:val="%4."/>
      <w:lvlJc w:val="left"/>
      <w:pPr>
        <w:ind w:left="3589" w:hanging="360"/>
      </w:pPr>
    </w:lvl>
    <w:lvl w:ilvl="4" w:tplc="1A72CC0E">
      <w:start w:val="1"/>
      <w:numFmt w:val="lowerLetter"/>
      <w:lvlText w:val="%5."/>
      <w:lvlJc w:val="left"/>
      <w:pPr>
        <w:ind w:left="4309" w:hanging="360"/>
      </w:pPr>
    </w:lvl>
    <w:lvl w:ilvl="5" w:tplc="C7B61A02">
      <w:start w:val="1"/>
      <w:numFmt w:val="lowerRoman"/>
      <w:lvlText w:val="%6."/>
      <w:lvlJc w:val="right"/>
      <w:pPr>
        <w:ind w:left="5029" w:hanging="180"/>
      </w:pPr>
    </w:lvl>
    <w:lvl w:ilvl="6" w:tplc="1E18E988">
      <w:start w:val="1"/>
      <w:numFmt w:val="decimal"/>
      <w:lvlText w:val="%7."/>
      <w:lvlJc w:val="left"/>
      <w:pPr>
        <w:ind w:left="5749" w:hanging="360"/>
      </w:pPr>
    </w:lvl>
    <w:lvl w:ilvl="7" w:tplc="9A148E5A">
      <w:start w:val="1"/>
      <w:numFmt w:val="lowerLetter"/>
      <w:lvlText w:val="%8."/>
      <w:lvlJc w:val="left"/>
      <w:pPr>
        <w:ind w:left="6469" w:hanging="360"/>
      </w:pPr>
    </w:lvl>
    <w:lvl w:ilvl="8" w:tplc="AC9096D4">
      <w:start w:val="1"/>
      <w:numFmt w:val="lowerRoman"/>
      <w:lvlText w:val="%9."/>
      <w:lvlJc w:val="right"/>
      <w:pPr>
        <w:ind w:left="7189" w:hanging="180"/>
      </w:pPr>
    </w:lvl>
  </w:abstractNum>
  <w:abstractNum w:abstractNumId="35">
    <w:nsid w:val="655423DA"/>
    <w:multiLevelType w:val="hybridMultilevel"/>
    <w:tmpl w:val="210C3412"/>
    <w:lvl w:ilvl="0" w:tplc="0784BDAC">
      <w:start w:val="1"/>
      <w:numFmt w:val="decimal"/>
      <w:lvlText w:val="%1."/>
      <w:lvlJc w:val="left"/>
      <w:pPr>
        <w:ind w:left="1069" w:hanging="360"/>
      </w:pPr>
    </w:lvl>
    <w:lvl w:ilvl="1" w:tplc="01E8A0D6">
      <w:start w:val="1"/>
      <w:numFmt w:val="lowerLetter"/>
      <w:lvlText w:val="%2."/>
      <w:lvlJc w:val="left"/>
      <w:pPr>
        <w:ind w:left="1789" w:hanging="360"/>
      </w:pPr>
    </w:lvl>
    <w:lvl w:ilvl="2" w:tplc="DAD22AAE">
      <w:start w:val="1"/>
      <w:numFmt w:val="lowerRoman"/>
      <w:lvlText w:val="%3."/>
      <w:lvlJc w:val="right"/>
      <w:pPr>
        <w:ind w:left="2509" w:hanging="180"/>
      </w:pPr>
    </w:lvl>
    <w:lvl w:ilvl="3" w:tplc="CF766206">
      <w:start w:val="1"/>
      <w:numFmt w:val="decimal"/>
      <w:lvlText w:val="%4."/>
      <w:lvlJc w:val="left"/>
      <w:pPr>
        <w:ind w:left="3229" w:hanging="360"/>
      </w:pPr>
    </w:lvl>
    <w:lvl w:ilvl="4" w:tplc="E3860F4C">
      <w:start w:val="1"/>
      <w:numFmt w:val="lowerLetter"/>
      <w:lvlText w:val="%5."/>
      <w:lvlJc w:val="left"/>
      <w:pPr>
        <w:ind w:left="3949" w:hanging="360"/>
      </w:pPr>
    </w:lvl>
    <w:lvl w:ilvl="5" w:tplc="503C7540">
      <w:start w:val="1"/>
      <w:numFmt w:val="lowerRoman"/>
      <w:lvlText w:val="%6."/>
      <w:lvlJc w:val="right"/>
      <w:pPr>
        <w:ind w:left="4669" w:hanging="180"/>
      </w:pPr>
    </w:lvl>
    <w:lvl w:ilvl="6" w:tplc="85FA40FA">
      <w:start w:val="1"/>
      <w:numFmt w:val="decimal"/>
      <w:lvlText w:val="%7."/>
      <w:lvlJc w:val="left"/>
      <w:pPr>
        <w:ind w:left="5389" w:hanging="360"/>
      </w:pPr>
    </w:lvl>
    <w:lvl w:ilvl="7" w:tplc="27D2FB88">
      <w:start w:val="1"/>
      <w:numFmt w:val="lowerLetter"/>
      <w:lvlText w:val="%8."/>
      <w:lvlJc w:val="left"/>
      <w:pPr>
        <w:ind w:left="6109" w:hanging="360"/>
      </w:pPr>
    </w:lvl>
    <w:lvl w:ilvl="8" w:tplc="184C689A">
      <w:start w:val="1"/>
      <w:numFmt w:val="lowerRoman"/>
      <w:lvlText w:val="%9."/>
      <w:lvlJc w:val="right"/>
      <w:pPr>
        <w:ind w:left="6829" w:hanging="180"/>
      </w:pPr>
    </w:lvl>
  </w:abstractNum>
  <w:abstractNum w:abstractNumId="36">
    <w:nsid w:val="6567738F"/>
    <w:multiLevelType w:val="hybridMultilevel"/>
    <w:tmpl w:val="116468A8"/>
    <w:lvl w:ilvl="0" w:tplc="7C6A553C">
      <w:start w:val="4"/>
      <w:numFmt w:val="decimal"/>
      <w:lvlText w:val="%1."/>
      <w:lvlJc w:val="left"/>
      <w:pPr>
        <w:ind w:left="1069" w:hanging="360"/>
      </w:pPr>
    </w:lvl>
    <w:lvl w:ilvl="1" w:tplc="6C405A20">
      <w:start w:val="1"/>
      <w:numFmt w:val="lowerLetter"/>
      <w:lvlText w:val="%2."/>
      <w:lvlJc w:val="left"/>
      <w:pPr>
        <w:ind w:left="1789" w:hanging="360"/>
      </w:pPr>
    </w:lvl>
    <w:lvl w:ilvl="2" w:tplc="0598F144">
      <w:start w:val="1"/>
      <w:numFmt w:val="lowerRoman"/>
      <w:lvlText w:val="%3."/>
      <w:lvlJc w:val="right"/>
      <w:pPr>
        <w:ind w:left="2509" w:hanging="180"/>
      </w:pPr>
    </w:lvl>
    <w:lvl w:ilvl="3" w:tplc="66A096AA">
      <w:start w:val="1"/>
      <w:numFmt w:val="decimal"/>
      <w:lvlText w:val="%4."/>
      <w:lvlJc w:val="left"/>
      <w:pPr>
        <w:ind w:left="3229" w:hanging="360"/>
      </w:pPr>
    </w:lvl>
    <w:lvl w:ilvl="4" w:tplc="71C86752">
      <w:start w:val="1"/>
      <w:numFmt w:val="lowerLetter"/>
      <w:lvlText w:val="%5."/>
      <w:lvlJc w:val="left"/>
      <w:pPr>
        <w:ind w:left="3949" w:hanging="360"/>
      </w:pPr>
    </w:lvl>
    <w:lvl w:ilvl="5" w:tplc="474CA88A">
      <w:start w:val="1"/>
      <w:numFmt w:val="lowerRoman"/>
      <w:lvlText w:val="%6."/>
      <w:lvlJc w:val="right"/>
      <w:pPr>
        <w:ind w:left="4669" w:hanging="180"/>
      </w:pPr>
    </w:lvl>
    <w:lvl w:ilvl="6" w:tplc="43A45E74">
      <w:start w:val="1"/>
      <w:numFmt w:val="decimal"/>
      <w:lvlText w:val="%7."/>
      <w:lvlJc w:val="left"/>
      <w:pPr>
        <w:ind w:left="5389" w:hanging="360"/>
      </w:pPr>
    </w:lvl>
    <w:lvl w:ilvl="7" w:tplc="F112C43A">
      <w:start w:val="1"/>
      <w:numFmt w:val="lowerLetter"/>
      <w:lvlText w:val="%8."/>
      <w:lvlJc w:val="left"/>
      <w:pPr>
        <w:ind w:left="6109" w:hanging="360"/>
      </w:pPr>
    </w:lvl>
    <w:lvl w:ilvl="8" w:tplc="72F8F850">
      <w:start w:val="1"/>
      <w:numFmt w:val="lowerRoman"/>
      <w:lvlText w:val="%9."/>
      <w:lvlJc w:val="right"/>
      <w:pPr>
        <w:ind w:left="6829" w:hanging="180"/>
      </w:pPr>
    </w:lvl>
  </w:abstractNum>
  <w:abstractNum w:abstractNumId="37">
    <w:nsid w:val="680A27C7"/>
    <w:multiLevelType w:val="hybridMultilevel"/>
    <w:tmpl w:val="56D483E2"/>
    <w:lvl w:ilvl="0" w:tplc="147083A2">
      <w:start w:val="1"/>
      <w:numFmt w:val="decimal"/>
      <w:lvlText w:val="%1)"/>
      <w:lvlJc w:val="left"/>
      <w:pPr>
        <w:ind w:left="720" w:hanging="360"/>
      </w:pPr>
    </w:lvl>
    <w:lvl w:ilvl="1" w:tplc="86CE2DCE">
      <w:start w:val="1"/>
      <w:numFmt w:val="bullet"/>
      <w:lvlText w:val="o"/>
      <w:lvlJc w:val="left"/>
      <w:pPr>
        <w:ind w:left="1440" w:hanging="360"/>
      </w:pPr>
      <w:rPr>
        <w:rFonts w:ascii="Courier New" w:hAnsi="Courier New" w:cs="Courier New"/>
      </w:rPr>
    </w:lvl>
    <w:lvl w:ilvl="2" w:tplc="9C16A5BE">
      <w:start w:val="1"/>
      <w:numFmt w:val="bullet"/>
      <w:lvlText w:val=""/>
      <w:lvlJc w:val="left"/>
      <w:pPr>
        <w:ind w:left="2160" w:hanging="360"/>
      </w:pPr>
      <w:rPr>
        <w:rFonts w:ascii="Wingdings" w:hAnsi="Wingdings"/>
      </w:rPr>
    </w:lvl>
    <w:lvl w:ilvl="3" w:tplc="10AA869A">
      <w:start w:val="1"/>
      <w:numFmt w:val="bullet"/>
      <w:lvlText w:val=""/>
      <w:lvlJc w:val="left"/>
      <w:pPr>
        <w:ind w:left="2880" w:hanging="360"/>
      </w:pPr>
      <w:rPr>
        <w:rFonts w:ascii="Symbol" w:hAnsi="Symbol"/>
      </w:rPr>
    </w:lvl>
    <w:lvl w:ilvl="4" w:tplc="57D4F9C8">
      <w:start w:val="1"/>
      <w:numFmt w:val="bullet"/>
      <w:lvlText w:val="o"/>
      <w:lvlJc w:val="left"/>
      <w:pPr>
        <w:ind w:left="3600" w:hanging="360"/>
      </w:pPr>
      <w:rPr>
        <w:rFonts w:ascii="Courier New" w:hAnsi="Courier New" w:cs="Courier New"/>
      </w:rPr>
    </w:lvl>
    <w:lvl w:ilvl="5" w:tplc="FD60DE00">
      <w:start w:val="1"/>
      <w:numFmt w:val="bullet"/>
      <w:lvlText w:val=""/>
      <w:lvlJc w:val="left"/>
      <w:pPr>
        <w:ind w:left="4320" w:hanging="360"/>
      </w:pPr>
      <w:rPr>
        <w:rFonts w:ascii="Wingdings" w:hAnsi="Wingdings"/>
      </w:rPr>
    </w:lvl>
    <w:lvl w:ilvl="6" w:tplc="213415C2">
      <w:start w:val="1"/>
      <w:numFmt w:val="bullet"/>
      <w:lvlText w:val=""/>
      <w:lvlJc w:val="left"/>
      <w:pPr>
        <w:ind w:left="5040" w:hanging="360"/>
      </w:pPr>
      <w:rPr>
        <w:rFonts w:ascii="Symbol" w:hAnsi="Symbol"/>
      </w:rPr>
    </w:lvl>
    <w:lvl w:ilvl="7" w:tplc="2E9EB2F8">
      <w:start w:val="1"/>
      <w:numFmt w:val="bullet"/>
      <w:lvlText w:val="o"/>
      <w:lvlJc w:val="left"/>
      <w:pPr>
        <w:ind w:left="5760" w:hanging="360"/>
      </w:pPr>
      <w:rPr>
        <w:rFonts w:ascii="Courier New" w:hAnsi="Courier New" w:cs="Courier New"/>
      </w:rPr>
    </w:lvl>
    <w:lvl w:ilvl="8" w:tplc="4720193E">
      <w:start w:val="1"/>
      <w:numFmt w:val="bullet"/>
      <w:lvlText w:val=""/>
      <w:lvlJc w:val="left"/>
      <w:pPr>
        <w:ind w:left="6480" w:hanging="360"/>
      </w:pPr>
      <w:rPr>
        <w:rFonts w:ascii="Wingdings" w:hAnsi="Wingdings"/>
      </w:rPr>
    </w:lvl>
  </w:abstractNum>
  <w:abstractNum w:abstractNumId="38">
    <w:nsid w:val="6B211430"/>
    <w:multiLevelType w:val="hybridMultilevel"/>
    <w:tmpl w:val="5FB8A5D6"/>
    <w:lvl w:ilvl="0" w:tplc="A21ECDB6">
      <w:start w:val="17"/>
      <w:numFmt w:val="decimal"/>
      <w:lvlText w:val="%1."/>
      <w:lvlJc w:val="left"/>
      <w:pPr>
        <w:ind w:left="735" w:hanging="375"/>
      </w:pPr>
    </w:lvl>
    <w:lvl w:ilvl="1" w:tplc="61C8CA36">
      <w:start w:val="1"/>
      <w:numFmt w:val="lowerLetter"/>
      <w:lvlText w:val="%2."/>
      <w:lvlJc w:val="left"/>
      <w:pPr>
        <w:ind w:left="1440" w:hanging="360"/>
      </w:pPr>
    </w:lvl>
    <w:lvl w:ilvl="2" w:tplc="EDA2FA92">
      <w:start w:val="1"/>
      <w:numFmt w:val="lowerRoman"/>
      <w:lvlText w:val="%3."/>
      <w:lvlJc w:val="right"/>
      <w:pPr>
        <w:ind w:left="2160" w:hanging="180"/>
      </w:pPr>
    </w:lvl>
    <w:lvl w:ilvl="3" w:tplc="4FACC988">
      <w:start w:val="1"/>
      <w:numFmt w:val="decimal"/>
      <w:lvlText w:val="%4."/>
      <w:lvlJc w:val="left"/>
      <w:pPr>
        <w:ind w:left="2880" w:hanging="360"/>
      </w:pPr>
    </w:lvl>
    <w:lvl w:ilvl="4" w:tplc="EE5A8804">
      <w:start w:val="1"/>
      <w:numFmt w:val="lowerLetter"/>
      <w:lvlText w:val="%5."/>
      <w:lvlJc w:val="left"/>
      <w:pPr>
        <w:ind w:left="3600" w:hanging="360"/>
      </w:pPr>
    </w:lvl>
    <w:lvl w:ilvl="5" w:tplc="898E6FC2">
      <w:start w:val="1"/>
      <w:numFmt w:val="lowerRoman"/>
      <w:lvlText w:val="%6."/>
      <w:lvlJc w:val="right"/>
      <w:pPr>
        <w:ind w:left="4320" w:hanging="180"/>
      </w:pPr>
    </w:lvl>
    <w:lvl w:ilvl="6" w:tplc="FF76F908">
      <w:start w:val="1"/>
      <w:numFmt w:val="decimal"/>
      <w:lvlText w:val="%7."/>
      <w:lvlJc w:val="left"/>
      <w:pPr>
        <w:ind w:left="5040" w:hanging="360"/>
      </w:pPr>
    </w:lvl>
    <w:lvl w:ilvl="7" w:tplc="61E64434">
      <w:start w:val="1"/>
      <w:numFmt w:val="lowerLetter"/>
      <w:lvlText w:val="%8."/>
      <w:lvlJc w:val="left"/>
      <w:pPr>
        <w:ind w:left="5760" w:hanging="360"/>
      </w:pPr>
    </w:lvl>
    <w:lvl w:ilvl="8" w:tplc="CF8489E0">
      <w:start w:val="1"/>
      <w:numFmt w:val="lowerRoman"/>
      <w:lvlText w:val="%9."/>
      <w:lvlJc w:val="right"/>
      <w:pPr>
        <w:ind w:left="6480" w:hanging="180"/>
      </w:pPr>
    </w:lvl>
  </w:abstractNum>
  <w:abstractNum w:abstractNumId="39">
    <w:nsid w:val="6B4D376C"/>
    <w:multiLevelType w:val="hybridMultilevel"/>
    <w:tmpl w:val="E3F833B0"/>
    <w:lvl w:ilvl="0" w:tplc="541AD486">
      <w:start w:val="6"/>
      <w:numFmt w:val="decimal"/>
      <w:lvlText w:val="%1."/>
      <w:lvlJc w:val="left"/>
      <w:pPr>
        <w:ind w:left="2149" w:hanging="360"/>
      </w:pPr>
    </w:lvl>
    <w:lvl w:ilvl="1" w:tplc="A3A2F586">
      <w:start w:val="1"/>
      <w:numFmt w:val="lowerLetter"/>
      <w:lvlText w:val="%2."/>
      <w:lvlJc w:val="left"/>
      <w:pPr>
        <w:ind w:left="2869" w:hanging="360"/>
      </w:pPr>
    </w:lvl>
    <w:lvl w:ilvl="2" w:tplc="B38C7B12">
      <w:start w:val="1"/>
      <w:numFmt w:val="lowerRoman"/>
      <w:lvlText w:val="%3."/>
      <w:lvlJc w:val="right"/>
      <w:pPr>
        <w:ind w:left="3589" w:hanging="180"/>
      </w:pPr>
    </w:lvl>
    <w:lvl w:ilvl="3" w:tplc="05A01B3A">
      <w:start w:val="1"/>
      <w:numFmt w:val="decimal"/>
      <w:lvlText w:val="%4."/>
      <w:lvlJc w:val="left"/>
      <w:pPr>
        <w:ind w:left="4309" w:hanging="360"/>
      </w:pPr>
    </w:lvl>
    <w:lvl w:ilvl="4" w:tplc="E37E13AA">
      <w:start w:val="1"/>
      <w:numFmt w:val="lowerLetter"/>
      <w:lvlText w:val="%5."/>
      <w:lvlJc w:val="left"/>
      <w:pPr>
        <w:ind w:left="5029" w:hanging="360"/>
      </w:pPr>
    </w:lvl>
    <w:lvl w:ilvl="5" w:tplc="9DE4D08E">
      <w:start w:val="1"/>
      <w:numFmt w:val="lowerRoman"/>
      <w:lvlText w:val="%6."/>
      <w:lvlJc w:val="right"/>
      <w:pPr>
        <w:ind w:left="5749" w:hanging="180"/>
      </w:pPr>
    </w:lvl>
    <w:lvl w:ilvl="6" w:tplc="79BC87F0">
      <w:start w:val="1"/>
      <w:numFmt w:val="decimal"/>
      <w:lvlText w:val="%7."/>
      <w:lvlJc w:val="left"/>
      <w:pPr>
        <w:ind w:left="6469" w:hanging="360"/>
      </w:pPr>
    </w:lvl>
    <w:lvl w:ilvl="7" w:tplc="989E521E">
      <w:start w:val="1"/>
      <w:numFmt w:val="lowerLetter"/>
      <w:lvlText w:val="%8."/>
      <w:lvlJc w:val="left"/>
      <w:pPr>
        <w:ind w:left="7189" w:hanging="360"/>
      </w:pPr>
    </w:lvl>
    <w:lvl w:ilvl="8" w:tplc="C11E370C">
      <w:start w:val="1"/>
      <w:numFmt w:val="lowerRoman"/>
      <w:lvlText w:val="%9."/>
      <w:lvlJc w:val="right"/>
      <w:pPr>
        <w:ind w:left="7909" w:hanging="180"/>
      </w:pPr>
    </w:lvl>
  </w:abstractNum>
  <w:abstractNum w:abstractNumId="40">
    <w:nsid w:val="6C0B2FB9"/>
    <w:multiLevelType w:val="hybridMultilevel"/>
    <w:tmpl w:val="1D2A313A"/>
    <w:lvl w:ilvl="0" w:tplc="E58A9F5C">
      <w:start w:val="10"/>
      <w:numFmt w:val="decimal"/>
      <w:lvlText w:val="%1."/>
      <w:lvlJc w:val="left"/>
      <w:pPr>
        <w:ind w:left="1069" w:hanging="360"/>
      </w:pPr>
      <w:rPr>
        <w:rFonts w:eastAsia="Times New Roman"/>
      </w:rPr>
    </w:lvl>
    <w:lvl w:ilvl="1" w:tplc="1DE8C36E">
      <w:start w:val="1"/>
      <w:numFmt w:val="lowerLetter"/>
      <w:lvlText w:val="%2."/>
      <w:lvlJc w:val="left"/>
      <w:pPr>
        <w:ind w:left="1789" w:hanging="360"/>
      </w:pPr>
    </w:lvl>
    <w:lvl w:ilvl="2" w:tplc="E57C6B50">
      <w:start w:val="1"/>
      <w:numFmt w:val="lowerRoman"/>
      <w:lvlText w:val="%3."/>
      <w:lvlJc w:val="right"/>
      <w:pPr>
        <w:ind w:left="2509" w:hanging="180"/>
      </w:pPr>
    </w:lvl>
    <w:lvl w:ilvl="3" w:tplc="78C69FCA">
      <w:start w:val="1"/>
      <w:numFmt w:val="decimal"/>
      <w:lvlText w:val="%4."/>
      <w:lvlJc w:val="left"/>
      <w:pPr>
        <w:ind w:left="3229" w:hanging="360"/>
      </w:pPr>
    </w:lvl>
    <w:lvl w:ilvl="4" w:tplc="8E560BE0">
      <w:start w:val="1"/>
      <w:numFmt w:val="lowerLetter"/>
      <w:lvlText w:val="%5."/>
      <w:lvlJc w:val="left"/>
      <w:pPr>
        <w:ind w:left="3949" w:hanging="360"/>
      </w:pPr>
    </w:lvl>
    <w:lvl w:ilvl="5" w:tplc="E3DE4910">
      <w:start w:val="1"/>
      <w:numFmt w:val="lowerRoman"/>
      <w:lvlText w:val="%6."/>
      <w:lvlJc w:val="right"/>
      <w:pPr>
        <w:ind w:left="4669" w:hanging="180"/>
      </w:pPr>
    </w:lvl>
    <w:lvl w:ilvl="6" w:tplc="43C4245E">
      <w:start w:val="1"/>
      <w:numFmt w:val="decimal"/>
      <w:lvlText w:val="%7."/>
      <w:lvlJc w:val="left"/>
      <w:pPr>
        <w:ind w:left="5389" w:hanging="360"/>
      </w:pPr>
    </w:lvl>
    <w:lvl w:ilvl="7" w:tplc="6E90F412">
      <w:start w:val="1"/>
      <w:numFmt w:val="lowerLetter"/>
      <w:lvlText w:val="%8."/>
      <w:lvlJc w:val="left"/>
      <w:pPr>
        <w:ind w:left="6109" w:hanging="360"/>
      </w:pPr>
    </w:lvl>
    <w:lvl w:ilvl="8" w:tplc="0D5250D4">
      <w:start w:val="1"/>
      <w:numFmt w:val="lowerRoman"/>
      <w:lvlText w:val="%9."/>
      <w:lvlJc w:val="right"/>
      <w:pPr>
        <w:ind w:left="6829" w:hanging="180"/>
      </w:pPr>
    </w:lvl>
  </w:abstractNum>
  <w:abstractNum w:abstractNumId="41">
    <w:nsid w:val="705D7EED"/>
    <w:multiLevelType w:val="hybridMultilevel"/>
    <w:tmpl w:val="381CD8B4"/>
    <w:lvl w:ilvl="0" w:tplc="F228A490">
      <w:start w:val="1"/>
      <w:numFmt w:val="decimal"/>
      <w:lvlText w:val="%1."/>
      <w:lvlJc w:val="left"/>
      <w:pPr>
        <w:ind w:left="1069" w:hanging="360"/>
      </w:pPr>
    </w:lvl>
    <w:lvl w:ilvl="1" w:tplc="A290E508">
      <w:start w:val="1"/>
      <w:numFmt w:val="lowerLetter"/>
      <w:lvlText w:val="%2."/>
      <w:lvlJc w:val="left"/>
      <w:pPr>
        <w:ind w:left="1789" w:hanging="360"/>
      </w:pPr>
    </w:lvl>
    <w:lvl w:ilvl="2" w:tplc="FDE4AC66">
      <w:start w:val="1"/>
      <w:numFmt w:val="lowerRoman"/>
      <w:lvlText w:val="%3."/>
      <w:lvlJc w:val="right"/>
      <w:pPr>
        <w:ind w:left="2509" w:hanging="180"/>
      </w:pPr>
    </w:lvl>
    <w:lvl w:ilvl="3" w:tplc="5EB84958">
      <w:start w:val="1"/>
      <w:numFmt w:val="decimal"/>
      <w:lvlText w:val="%4."/>
      <w:lvlJc w:val="left"/>
      <w:pPr>
        <w:ind w:left="3229" w:hanging="360"/>
      </w:pPr>
    </w:lvl>
    <w:lvl w:ilvl="4" w:tplc="4A946086">
      <w:start w:val="1"/>
      <w:numFmt w:val="lowerLetter"/>
      <w:lvlText w:val="%5."/>
      <w:lvlJc w:val="left"/>
      <w:pPr>
        <w:ind w:left="3949" w:hanging="360"/>
      </w:pPr>
    </w:lvl>
    <w:lvl w:ilvl="5" w:tplc="88685CFA">
      <w:start w:val="1"/>
      <w:numFmt w:val="lowerRoman"/>
      <w:lvlText w:val="%6."/>
      <w:lvlJc w:val="right"/>
      <w:pPr>
        <w:ind w:left="4669" w:hanging="180"/>
      </w:pPr>
    </w:lvl>
    <w:lvl w:ilvl="6" w:tplc="47C24930">
      <w:start w:val="1"/>
      <w:numFmt w:val="decimal"/>
      <w:lvlText w:val="%7."/>
      <w:lvlJc w:val="left"/>
      <w:pPr>
        <w:ind w:left="5389" w:hanging="360"/>
      </w:pPr>
    </w:lvl>
    <w:lvl w:ilvl="7" w:tplc="3E3CE978">
      <w:start w:val="1"/>
      <w:numFmt w:val="lowerLetter"/>
      <w:lvlText w:val="%8."/>
      <w:lvlJc w:val="left"/>
      <w:pPr>
        <w:ind w:left="6109" w:hanging="360"/>
      </w:pPr>
    </w:lvl>
    <w:lvl w:ilvl="8" w:tplc="4E58F298">
      <w:start w:val="1"/>
      <w:numFmt w:val="lowerRoman"/>
      <w:lvlText w:val="%9."/>
      <w:lvlJc w:val="right"/>
      <w:pPr>
        <w:ind w:left="6829" w:hanging="180"/>
      </w:pPr>
    </w:lvl>
  </w:abstractNum>
  <w:abstractNum w:abstractNumId="42">
    <w:nsid w:val="776A6DD2"/>
    <w:multiLevelType w:val="hybridMultilevel"/>
    <w:tmpl w:val="B1F0C006"/>
    <w:lvl w:ilvl="0" w:tplc="3FDAE21E">
      <w:start w:val="1"/>
      <w:numFmt w:val="decimal"/>
      <w:lvlText w:val="%1."/>
      <w:lvlJc w:val="left"/>
      <w:pPr>
        <w:ind w:left="1069" w:hanging="360"/>
      </w:pPr>
      <w:rPr>
        <w:rFonts w:hint="default"/>
      </w:rPr>
    </w:lvl>
    <w:lvl w:ilvl="1" w:tplc="1C3A4CD2">
      <w:start w:val="1"/>
      <w:numFmt w:val="lowerLetter"/>
      <w:lvlText w:val="%2."/>
      <w:lvlJc w:val="left"/>
      <w:pPr>
        <w:ind w:left="1789" w:hanging="360"/>
      </w:pPr>
    </w:lvl>
    <w:lvl w:ilvl="2" w:tplc="6F0CAF1E">
      <w:start w:val="1"/>
      <w:numFmt w:val="lowerRoman"/>
      <w:lvlText w:val="%3."/>
      <w:lvlJc w:val="right"/>
      <w:pPr>
        <w:ind w:left="2509" w:hanging="180"/>
      </w:pPr>
    </w:lvl>
    <w:lvl w:ilvl="3" w:tplc="AFA25D62">
      <w:start w:val="1"/>
      <w:numFmt w:val="decimal"/>
      <w:lvlText w:val="%4."/>
      <w:lvlJc w:val="left"/>
      <w:pPr>
        <w:ind w:left="3229" w:hanging="360"/>
      </w:pPr>
    </w:lvl>
    <w:lvl w:ilvl="4" w:tplc="CEC62F14">
      <w:start w:val="1"/>
      <w:numFmt w:val="lowerLetter"/>
      <w:lvlText w:val="%5."/>
      <w:lvlJc w:val="left"/>
      <w:pPr>
        <w:ind w:left="3949" w:hanging="360"/>
      </w:pPr>
    </w:lvl>
    <w:lvl w:ilvl="5" w:tplc="6324E242">
      <w:start w:val="1"/>
      <w:numFmt w:val="lowerRoman"/>
      <w:lvlText w:val="%6."/>
      <w:lvlJc w:val="right"/>
      <w:pPr>
        <w:ind w:left="4669" w:hanging="180"/>
      </w:pPr>
    </w:lvl>
    <w:lvl w:ilvl="6" w:tplc="902C4B48">
      <w:start w:val="1"/>
      <w:numFmt w:val="decimal"/>
      <w:lvlText w:val="%7."/>
      <w:lvlJc w:val="left"/>
      <w:pPr>
        <w:ind w:left="5389" w:hanging="360"/>
      </w:pPr>
    </w:lvl>
    <w:lvl w:ilvl="7" w:tplc="741CB5C6">
      <w:start w:val="1"/>
      <w:numFmt w:val="lowerLetter"/>
      <w:lvlText w:val="%8."/>
      <w:lvlJc w:val="left"/>
      <w:pPr>
        <w:ind w:left="6109" w:hanging="360"/>
      </w:pPr>
    </w:lvl>
    <w:lvl w:ilvl="8" w:tplc="EB98BBB4">
      <w:start w:val="1"/>
      <w:numFmt w:val="lowerRoman"/>
      <w:lvlText w:val="%9."/>
      <w:lvlJc w:val="right"/>
      <w:pPr>
        <w:ind w:left="6829" w:hanging="180"/>
      </w:pPr>
    </w:lvl>
  </w:abstractNum>
  <w:abstractNum w:abstractNumId="43">
    <w:nsid w:val="797A01E5"/>
    <w:multiLevelType w:val="hybridMultilevel"/>
    <w:tmpl w:val="BBE27480"/>
    <w:lvl w:ilvl="0" w:tplc="D676FE6A">
      <w:start w:val="1"/>
      <w:numFmt w:val="decimal"/>
      <w:lvlText w:val="%1."/>
      <w:lvlJc w:val="left"/>
      <w:pPr>
        <w:ind w:left="1070" w:hanging="360"/>
      </w:pPr>
    </w:lvl>
    <w:lvl w:ilvl="1" w:tplc="DE0E6608">
      <w:start w:val="1"/>
      <w:numFmt w:val="lowerLetter"/>
      <w:lvlText w:val="%2."/>
      <w:lvlJc w:val="left"/>
      <w:pPr>
        <w:ind w:left="1789" w:hanging="360"/>
      </w:pPr>
    </w:lvl>
    <w:lvl w:ilvl="2" w:tplc="BD0C0C36">
      <w:start w:val="1"/>
      <w:numFmt w:val="lowerRoman"/>
      <w:lvlText w:val="%3."/>
      <w:lvlJc w:val="right"/>
      <w:pPr>
        <w:ind w:left="2509" w:hanging="180"/>
      </w:pPr>
    </w:lvl>
    <w:lvl w:ilvl="3" w:tplc="EDDEDED4">
      <w:start w:val="1"/>
      <w:numFmt w:val="decimal"/>
      <w:lvlText w:val="%4."/>
      <w:lvlJc w:val="left"/>
      <w:pPr>
        <w:ind w:left="3229" w:hanging="360"/>
      </w:pPr>
    </w:lvl>
    <w:lvl w:ilvl="4" w:tplc="2C7C16C2">
      <w:start w:val="1"/>
      <w:numFmt w:val="lowerLetter"/>
      <w:lvlText w:val="%5."/>
      <w:lvlJc w:val="left"/>
      <w:pPr>
        <w:ind w:left="3949" w:hanging="360"/>
      </w:pPr>
    </w:lvl>
    <w:lvl w:ilvl="5" w:tplc="5CF6DCD4">
      <w:start w:val="1"/>
      <w:numFmt w:val="lowerRoman"/>
      <w:lvlText w:val="%6."/>
      <w:lvlJc w:val="right"/>
      <w:pPr>
        <w:ind w:left="4669" w:hanging="180"/>
      </w:pPr>
    </w:lvl>
    <w:lvl w:ilvl="6" w:tplc="4030DE64">
      <w:start w:val="1"/>
      <w:numFmt w:val="decimal"/>
      <w:lvlText w:val="%7."/>
      <w:lvlJc w:val="left"/>
      <w:pPr>
        <w:ind w:left="5389" w:hanging="360"/>
      </w:pPr>
    </w:lvl>
    <w:lvl w:ilvl="7" w:tplc="59686D78">
      <w:start w:val="1"/>
      <w:numFmt w:val="lowerLetter"/>
      <w:lvlText w:val="%8."/>
      <w:lvlJc w:val="left"/>
      <w:pPr>
        <w:ind w:left="6109" w:hanging="360"/>
      </w:pPr>
    </w:lvl>
    <w:lvl w:ilvl="8" w:tplc="F5904F16">
      <w:start w:val="1"/>
      <w:numFmt w:val="lowerRoman"/>
      <w:lvlText w:val="%9."/>
      <w:lvlJc w:val="right"/>
      <w:pPr>
        <w:ind w:left="6829" w:hanging="180"/>
      </w:pPr>
    </w:lvl>
  </w:abstractNum>
  <w:abstractNum w:abstractNumId="44">
    <w:nsid w:val="7CED5B2C"/>
    <w:multiLevelType w:val="hybridMultilevel"/>
    <w:tmpl w:val="DADCA508"/>
    <w:lvl w:ilvl="0" w:tplc="CB6C9524">
      <w:start w:val="1"/>
      <w:numFmt w:val="decimal"/>
      <w:lvlText w:val="%1."/>
      <w:lvlJc w:val="left"/>
      <w:pPr>
        <w:ind w:left="1759" w:hanging="1050"/>
      </w:pPr>
    </w:lvl>
    <w:lvl w:ilvl="1" w:tplc="F9A49B6A">
      <w:start w:val="1"/>
      <w:numFmt w:val="lowerLetter"/>
      <w:lvlText w:val="%2."/>
      <w:lvlJc w:val="left"/>
      <w:pPr>
        <w:ind w:left="1789" w:hanging="360"/>
      </w:pPr>
    </w:lvl>
    <w:lvl w:ilvl="2" w:tplc="AA783A3A">
      <w:start w:val="1"/>
      <w:numFmt w:val="lowerRoman"/>
      <w:lvlText w:val="%3."/>
      <w:lvlJc w:val="right"/>
      <w:pPr>
        <w:ind w:left="2509" w:hanging="180"/>
      </w:pPr>
    </w:lvl>
    <w:lvl w:ilvl="3" w:tplc="1C542B58">
      <w:start w:val="1"/>
      <w:numFmt w:val="decimal"/>
      <w:lvlText w:val="%4."/>
      <w:lvlJc w:val="left"/>
      <w:pPr>
        <w:ind w:left="3229" w:hanging="360"/>
      </w:pPr>
    </w:lvl>
    <w:lvl w:ilvl="4" w:tplc="3E0EED9A">
      <w:start w:val="1"/>
      <w:numFmt w:val="lowerLetter"/>
      <w:lvlText w:val="%5."/>
      <w:lvlJc w:val="left"/>
      <w:pPr>
        <w:ind w:left="3949" w:hanging="360"/>
      </w:pPr>
    </w:lvl>
    <w:lvl w:ilvl="5" w:tplc="E1E835DC">
      <w:start w:val="1"/>
      <w:numFmt w:val="lowerRoman"/>
      <w:lvlText w:val="%6."/>
      <w:lvlJc w:val="right"/>
      <w:pPr>
        <w:ind w:left="4669" w:hanging="180"/>
      </w:pPr>
    </w:lvl>
    <w:lvl w:ilvl="6" w:tplc="ACDAC3A2">
      <w:start w:val="1"/>
      <w:numFmt w:val="decimal"/>
      <w:lvlText w:val="%7."/>
      <w:lvlJc w:val="left"/>
      <w:pPr>
        <w:ind w:left="5389" w:hanging="360"/>
      </w:pPr>
    </w:lvl>
    <w:lvl w:ilvl="7" w:tplc="C99C1106">
      <w:start w:val="1"/>
      <w:numFmt w:val="lowerLetter"/>
      <w:lvlText w:val="%8."/>
      <w:lvlJc w:val="left"/>
      <w:pPr>
        <w:ind w:left="6109" w:hanging="360"/>
      </w:pPr>
    </w:lvl>
    <w:lvl w:ilvl="8" w:tplc="94E6D54E">
      <w:start w:val="1"/>
      <w:numFmt w:val="lowerRoman"/>
      <w:lvlText w:val="%9."/>
      <w:lvlJc w:val="right"/>
      <w:pPr>
        <w:ind w:left="6829" w:hanging="180"/>
      </w:pPr>
    </w:lvl>
  </w:abstractNum>
  <w:abstractNum w:abstractNumId="45">
    <w:nsid w:val="7EF31295"/>
    <w:multiLevelType w:val="hybridMultilevel"/>
    <w:tmpl w:val="29BA3336"/>
    <w:lvl w:ilvl="0" w:tplc="1E889476">
      <w:start w:val="37"/>
      <w:numFmt w:val="decimal"/>
      <w:lvlText w:val="%1."/>
      <w:lvlJc w:val="left"/>
      <w:pPr>
        <w:ind w:left="1353" w:hanging="360"/>
      </w:pPr>
      <w:rPr>
        <w:rFonts w:eastAsia="Times New Roman"/>
      </w:rPr>
    </w:lvl>
    <w:lvl w:ilvl="1" w:tplc="13D0644A">
      <w:start w:val="1"/>
      <w:numFmt w:val="lowerLetter"/>
      <w:lvlText w:val="%2."/>
      <w:lvlJc w:val="left"/>
      <w:pPr>
        <w:ind w:left="2073" w:hanging="360"/>
      </w:pPr>
    </w:lvl>
    <w:lvl w:ilvl="2" w:tplc="C99871EC">
      <w:start w:val="1"/>
      <w:numFmt w:val="lowerRoman"/>
      <w:lvlText w:val="%3."/>
      <w:lvlJc w:val="right"/>
      <w:pPr>
        <w:ind w:left="2793" w:hanging="180"/>
      </w:pPr>
    </w:lvl>
    <w:lvl w:ilvl="3" w:tplc="0A98ED3A">
      <w:start w:val="1"/>
      <w:numFmt w:val="decimal"/>
      <w:lvlText w:val="%4."/>
      <w:lvlJc w:val="left"/>
      <w:pPr>
        <w:ind w:left="3513" w:hanging="360"/>
      </w:pPr>
    </w:lvl>
    <w:lvl w:ilvl="4" w:tplc="8B26C5BC">
      <w:start w:val="1"/>
      <w:numFmt w:val="lowerLetter"/>
      <w:lvlText w:val="%5."/>
      <w:lvlJc w:val="left"/>
      <w:pPr>
        <w:ind w:left="4233" w:hanging="360"/>
      </w:pPr>
    </w:lvl>
    <w:lvl w:ilvl="5" w:tplc="533C73E4">
      <w:start w:val="1"/>
      <w:numFmt w:val="lowerRoman"/>
      <w:lvlText w:val="%6."/>
      <w:lvlJc w:val="right"/>
      <w:pPr>
        <w:ind w:left="4953" w:hanging="180"/>
      </w:pPr>
    </w:lvl>
    <w:lvl w:ilvl="6" w:tplc="6C48A510">
      <w:start w:val="1"/>
      <w:numFmt w:val="decimal"/>
      <w:lvlText w:val="%7."/>
      <w:lvlJc w:val="left"/>
      <w:pPr>
        <w:ind w:left="5673" w:hanging="360"/>
      </w:pPr>
    </w:lvl>
    <w:lvl w:ilvl="7" w:tplc="D1BCB600">
      <w:start w:val="1"/>
      <w:numFmt w:val="lowerLetter"/>
      <w:lvlText w:val="%8."/>
      <w:lvlJc w:val="left"/>
      <w:pPr>
        <w:ind w:left="6393" w:hanging="360"/>
      </w:pPr>
    </w:lvl>
    <w:lvl w:ilvl="8" w:tplc="AB520AA0">
      <w:start w:val="1"/>
      <w:numFmt w:val="lowerRoman"/>
      <w:lvlText w:val="%9."/>
      <w:lvlJc w:val="right"/>
      <w:pPr>
        <w:ind w:left="7113" w:hanging="180"/>
      </w:pPr>
    </w:lvl>
  </w:abstractNum>
  <w:abstractNum w:abstractNumId="46">
    <w:nsid w:val="7FFC458B"/>
    <w:multiLevelType w:val="hybridMultilevel"/>
    <w:tmpl w:val="3A40F1B8"/>
    <w:lvl w:ilvl="0" w:tplc="E1669ECA">
      <w:start w:val="11"/>
      <w:numFmt w:val="decimal"/>
      <w:lvlText w:val="%1."/>
      <w:lvlJc w:val="left"/>
      <w:pPr>
        <w:ind w:left="1069" w:hanging="360"/>
      </w:pPr>
    </w:lvl>
    <w:lvl w:ilvl="1" w:tplc="380438DE">
      <w:start w:val="1"/>
      <w:numFmt w:val="lowerLetter"/>
      <w:lvlText w:val="%2."/>
      <w:lvlJc w:val="left"/>
      <w:pPr>
        <w:ind w:left="1789" w:hanging="360"/>
      </w:pPr>
    </w:lvl>
    <w:lvl w:ilvl="2" w:tplc="13E6CBA2">
      <w:start w:val="1"/>
      <w:numFmt w:val="lowerRoman"/>
      <w:lvlText w:val="%3."/>
      <w:lvlJc w:val="right"/>
      <w:pPr>
        <w:ind w:left="2509" w:hanging="180"/>
      </w:pPr>
    </w:lvl>
    <w:lvl w:ilvl="3" w:tplc="796A35FA">
      <w:start w:val="1"/>
      <w:numFmt w:val="decimal"/>
      <w:lvlText w:val="%4."/>
      <w:lvlJc w:val="left"/>
      <w:pPr>
        <w:ind w:left="3229" w:hanging="360"/>
      </w:pPr>
    </w:lvl>
    <w:lvl w:ilvl="4" w:tplc="181652C2">
      <w:start w:val="1"/>
      <w:numFmt w:val="lowerLetter"/>
      <w:lvlText w:val="%5."/>
      <w:lvlJc w:val="left"/>
      <w:pPr>
        <w:ind w:left="3949" w:hanging="360"/>
      </w:pPr>
    </w:lvl>
    <w:lvl w:ilvl="5" w:tplc="54A6D692">
      <w:start w:val="1"/>
      <w:numFmt w:val="lowerRoman"/>
      <w:lvlText w:val="%6."/>
      <w:lvlJc w:val="right"/>
      <w:pPr>
        <w:ind w:left="4669" w:hanging="180"/>
      </w:pPr>
    </w:lvl>
    <w:lvl w:ilvl="6" w:tplc="3656FD42">
      <w:start w:val="1"/>
      <w:numFmt w:val="decimal"/>
      <w:lvlText w:val="%7."/>
      <w:lvlJc w:val="left"/>
      <w:pPr>
        <w:ind w:left="5389" w:hanging="360"/>
      </w:pPr>
    </w:lvl>
    <w:lvl w:ilvl="7" w:tplc="70FAB9A0">
      <w:start w:val="1"/>
      <w:numFmt w:val="lowerLetter"/>
      <w:lvlText w:val="%8."/>
      <w:lvlJc w:val="left"/>
      <w:pPr>
        <w:ind w:left="6109" w:hanging="360"/>
      </w:pPr>
    </w:lvl>
    <w:lvl w:ilvl="8" w:tplc="DE30925A">
      <w:start w:val="1"/>
      <w:numFmt w:val="lowerRoman"/>
      <w:lvlText w:val="%9."/>
      <w:lvlJc w:val="right"/>
      <w:pPr>
        <w:ind w:left="6829" w:hanging="180"/>
      </w:pPr>
    </w:lvl>
  </w:abstractNum>
  <w:num w:numId="1">
    <w:abstractNumId w:val="12"/>
  </w:num>
  <w:num w:numId="2">
    <w:abstractNumId w:val="32"/>
  </w:num>
  <w:num w:numId="3">
    <w:abstractNumId w:val="37"/>
  </w:num>
  <w:num w:numId="4">
    <w:abstractNumId w:val="20"/>
  </w:num>
  <w:num w:numId="5">
    <w:abstractNumId w:val="27"/>
  </w:num>
  <w:num w:numId="6">
    <w:abstractNumId w:val="15"/>
  </w:num>
  <w:num w:numId="7">
    <w:abstractNumId w:val="0"/>
  </w:num>
  <w:num w:numId="8">
    <w:abstractNumId w:val="3"/>
  </w:num>
  <w:num w:numId="9">
    <w:abstractNumId w:val="2"/>
  </w:num>
  <w:num w:numId="10">
    <w:abstractNumId w:val="39"/>
  </w:num>
  <w:num w:numId="11">
    <w:abstractNumId w:val="40"/>
  </w:num>
  <w:num w:numId="12">
    <w:abstractNumId w:val="6"/>
  </w:num>
  <w:num w:numId="13">
    <w:abstractNumId w:val="45"/>
  </w:num>
  <w:num w:numId="14">
    <w:abstractNumId w:val="35"/>
  </w:num>
  <w:num w:numId="15">
    <w:abstractNumId w:val="7"/>
  </w:num>
  <w:num w:numId="16">
    <w:abstractNumId w:val="4"/>
  </w:num>
  <w:num w:numId="17">
    <w:abstractNumId w:val="23"/>
  </w:num>
  <w:num w:numId="18">
    <w:abstractNumId w:val="11"/>
  </w:num>
  <w:num w:numId="19">
    <w:abstractNumId w:val="38"/>
  </w:num>
  <w:num w:numId="20">
    <w:abstractNumId w:val="30"/>
  </w:num>
  <w:num w:numId="21">
    <w:abstractNumId w:val="10"/>
  </w:num>
  <w:num w:numId="22">
    <w:abstractNumId w:val="46"/>
  </w:num>
  <w:num w:numId="23">
    <w:abstractNumId w:val="19"/>
  </w:num>
  <w:num w:numId="24">
    <w:abstractNumId w:val="25"/>
  </w:num>
  <w:num w:numId="25">
    <w:abstractNumId w:val="18"/>
  </w:num>
  <w:num w:numId="26">
    <w:abstractNumId w:val="43"/>
  </w:num>
  <w:num w:numId="27">
    <w:abstractNumId w:val="9"/>
  </w:num>
  <w:num w:numId="28">
    <w:abstractNumId w:val="26"/>
  </w:num>
  <w:num w:numId="29">
    <w:abstractNumId w:val="31"/>
  </w:num>
  <w:num w:numId="30">
    <w:abstractNumId w:val="29"/>
  </w:num>
  <w:num w:numId="31">
    <w:abstractNumId w:val="22"/>
  </w:num>
  <w:num w:numId="32">
    <w:abstractNumId w:val="41"/>
  </w:num>
  <w:num w:numId="33">
    <w:abstractNumId w:val="5"/>
  </w:num>
  <w:num w:numId="34">
    <w:abstractNumId w:val="36"/>
  </w:num>
  <w:num w:numId="35">
    <w:abstractNumId w:val="13"/>
  </w:num>
  <w:num w:numId="36">
    <w:abstractNumId w:val="33"/>
  </w:num>
  <w:num w:numId="37">
    <w:abstractNumId w:val="34"/>
  </w:num>
  <w:num w:numId="38">
    <w:abstractNumId w:val="28"/>
  </w:num>
  <w:num w:numId="39">
    <w:abstractNumId w:val="8"/>
  </w:num>
  <w:num w:numId="40">
    <w:abstractNumId w:val="17"/>
  </w:num>
  <w:num w:numId="41">
    <w:abstractNumId w:val="1"/>
  </w:num>
  <w:num w:numId="42">
    <w:abstractNumId w:val="16"/>
  </w:num>
  <w:num w:numId="43">
    <w:abstractNumId w:val="21"/>
  </w:num>
  <w:num w:numId="44">
    <w:abstractNumId w:val="14"/>
  </w:num>
  <w:num w:numId="45">
    <w:abstractNumId w:val="24"/>
  </w:num>
  <w:num w:numId="46">
    <w:abstractNumId w:val="44"/>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97A"/>
    <w:rsid w:val="000403AD"/>
    <w:rsid w:val="000536FB"/>
    <w:rsid w:val="00053B83"/>
    <w:rsid w:val="00092C8A"/>
    <w:rsid w:val="000E2974"/>
    <w:rsid w:val="00126FFD"/>
    <w:rsid w:val="00134131"/>
    <w:rsid w:val="00173B58"/>
    <w:rsid w:val="00184FC0"/>
    <w:rsid w:val="00190311"/>
    <w:rsid w:val="001C54A1"/>
    <w:rsid w:val="001C64B8"/>
    <w:rsid w:val="001E2180"/>
    <w:rsid w:val="00206A4A"/>
    <w:rsid w:val="00242567"/>
    <w:rsid w:val="0024542C"/>
    <w:rsid w:val="00246A4A"/>
    <w:rsid w:val="00292E39"/>
    <w:rsid w:val="00297406"/>
    <w:rsid w:val="002C330D"/>
    <w:rsid w:val="002D2467"/>
    <w:rsid w:val="003112FB"/>
    <w:rsid w:val="00363916"/>
    <w:rsid w:val="003A6D7C"/>
    <w:rsid w:val="00425FF0"/>
    <w:rsid w:val="004313B3"/>
    <w:rsid w:val="004631C9"/>
    <w:rsid w:val="004719E0"/>
    <w:rsid w:val="004772C2"/>
    <w:rsid w:val="005077FA"/>
    <w:rsid w:val="005344EA"/>
    <w:rsid w:val="00535630"/>
    <w:rsid w:val="00585A13"/>
    <w:rsid w:val="00595A16"/>
    <w:rsid w:val="005B4E79"/>
    <w:rsid w:val="005E2F9E"/>
    <w:rsid w:val="005F3C4F"/>
    <w:rsid w:val="006478C8"/>
    <w:rsid w:val="006516AC"/>
    <w:rsid w:val="00666685"/>
    <w:rsid w:val="006857C5"/>
    <w:rsid w:val="006B307D"/>
    <w:rsid w:val="006C054B"/>
    <w:rsid w:val="006E1C92"/>
    <w:rsid w:val="006F5B2C"/>
    <w:rsid w:val="006F7C1A"/>
    <w:rsid w:val="00700381"/>
    <w:rsid w:val="00705FD6"/>
    <w:rsid w:val="00733D81"/>
    <w:rsid w:val="00744B00"/>
    <w:rsid w:val="0075797A"/>
    <w:rsid w:val="00766625"/>
    <w:rsid w:val="00794A88"/>
    <w:rsid w:val="007A0904"/>
    <w:rsid w:val="007C5AF4"/>
    <w:rsid w:val="007C733E"/>
    <w:rsid w:val="007E21E0"/>
    <w:rsid w:val="007E33D0"/>
    <w:rsid w:val="007E49FF"/>
    <w:rsid w:val="00816D99"/>
    <w:rsid w:val="008179B5"/>
    <w:rsid w:val="008261E8"/>
    <w:rsid w:val="00830B14"/>
    <w:rsid w:val="00851C73"/>
    <w:rsid w:val="00875AF2"/>
    <w:rsid w:val="00880DCF"/>
    <w:rsid w:val="00887D09"/>
    <w:rsid w:val="008E210A"/>
    <w:rsid w:val="008F1C24"/>
    <w:rsid w:val="009311D4"/>
    <w:rsid w:val="009838EB"/>
    <w:rsid w:val="009B5A63"/>
    <w:rsid w:val="009E266E"/>
    <w:rsid w:val="00A15765"/>
    <w:rsid w:val="00A23B26"/>
    <w:rsid w:val="00A86B5E"/>
    <w:rsid w:val="00A91797"/>
    <w:rsid w:val="00A94FBA"/>
    <w:rsid w:val="00AA2A70"/>
    <w:rsid w:val="00AA63C8"/>
    <w:rsid w:val="00AA78B3"/>
    <w:rsid w:val="00AC2C7C"/>
    <w:rsid w:val="00AC3765"/>
    <w:rsid w:val="00AC7F2D"/>
    <w:rsid w:val="00B06FF0"/>
    <w:rsid w:val="00B22CF9"/>
    <w:rsid w:val="00B81E85"/>
    <w:rsid w:val="00B935FC"/>
    <w:rsid w:val="00C069CE"/>
    <w:rsid w:val="00C35022"/>
    <w:rsid w:val="00C61B6B"/>
    <w:rsid w:val="00C72F82"/>
    <w:rsid w:val="00C83FB5"/>
    <w:rsid w:val="00CB5E8C"/>
    <w:rsid w:val="00D143C1"/>
    <w:rsid w:val="00D4314A"/>
    <w:rsid w:val="00D563BF"/>
    <w:rsid w:val="00D5740E"/>
    <w:rsid w:val="00D60496"/>
    <w:rsid w:val="00D625CF"/>
    <w:rsid w:val="00D810E2"/>
    <w:rsid w:val="00DF68E2"/>
    <w:rsid w:val="00EC6D83"/>
    <w:rsid w:val="00ED0146"/>
    <w:rsid w:val="00EE0B03"/>
    <w:rsid w:val="00F048AB"/>
    <w:rsid w:val="00F10D7D"/>
    <w:rsid w:val="00F131E4"/>
    <w:rsid w:val="00F25302"/>
    <w:rsid w:val="00F70883"/>
    <w:rsid w:val="00F738A7"/>
    <w:rsid w:val="00F95DB4"/>
    <w:rsid w:val="00FD1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1806AA-386A-40CD-AC9D-CA3DDBB38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spacing w:after="0" w:line="240" w:lineRule="auto"/>
      <w:ind w:left="720"/>
      <w:contextualSpacing/>
    </w:pPr>
    <w:rPr>
      <w:rFonts w:ascii="Times New Roman" w:eastAsia="Times New Roman" w:hAnsi="Times New Roman"/>
      <w:sz w:val="24"/>
      <w:szCs w:val="24"/>
      <w:lang w:eastAsia="ru-RU"/>
    </w:rPr>
  </w:style>
  <w:style w:type="paragraph" w:styleId="a4">
    <w:name w:val="No Spacing"/>
    <w:uiPriority w:val="1"/>
    <w:qFormat/>
  </w:style>
  <w:style w:type="paragraph" w:styleId="a5">
    <w:name w:val="Title"/>
    <w:basedOn w:val="a"/>
    <w:next w:val="a"/>
    <w:link w:val="a6"/>
    <w:uiPriority w:val="10"/>
    <w:qFormat/>
    <w:pPr>
      <w:spacing w:before="300"/>
      <w:contextualSpacing/>
    </w:pPr>
    <w:rPr>
      <w:sz w:val="48"/>
      <w:szCs w:val="48"/>
    </w:r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HeaderChar">
    <w:name w:val="Header Char"/>
    <w:uiPriority w:val="99"/>
  </w:style>
  <w:style w:type="paragraph" w:styleId="ad">
    <w:name w:val="footer"/>
    <w:basedOn w:val="a"/>
    <w:link w:val="ae"/>
    <w:uiPriority w:val="99"/>
    <w:unhideWhenUsed/>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FooterChar">
    <w:name w:val="Footer Char"/>
    <w:uiPriority w:val="99"/>
  </w:style>
  <w:style w:type="paragraph" w:styleId="af">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styleId="af0">
    <w:name w:val="Table Grid"/>
    <w:basedOn w:val="a1"/>
    <w:uiPriority w:val="59"/>
    <w:tblPr>
      <w:tblInd w:w="0" w:type="dxa"/>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u w:val="single"/>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pPr>
      <w:spacing w:after="0"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pPr>
      <w:spacing w:after="0"/>
    </w:pPr>
  </w:style>
  <w:style w:type="paragraph" w:styleId="afa">
    <w:name w:val="Block Text"/>
    <w:basedOn w:val="a"/>
    <w:pPr>
      <w:widowControl w:val="0"/>
      <w:spacing w:after="0" w:line="260" w:lineRule="auto"/>
      <w:ind w:left="400" w:right="400"/>
      <w:jc w:val="center"/>
    </w:pPr>
    <w:rPr>
      <w:rFonts w:ascii="Times New Roman" w:eastAsia="Times New Roman" w:hAnsi="Times New Roman"/>
      <w:b/>
      <w:bCs/>
      <w:sz w:val="28"/>
      <w:szCs w:val="24"/>
      <w:lang w:eastAsia="ru-RU"/>
    </w:rPr>
  </w:style>
  <w:style w:type="paragraph" w:styleId="33">
    <w:name w:val="Body Text Indent 3"/>
    <w:basedOn w:val="a"/>
    <w:link w:val="34"/>
    <w:uiPriority w:val="99"/>
    <w:pPr>
      <w:spacing w:after="120" w:line="240" w:lineRule="auto"/>
      <w:ind w:left="283"/>
    </w:pPr>
    <w:rPr>
      <w:rFonts w:ascii="Times New Roman" w:eastAsia="Times New Roman" w:hAnsi="Times New Roman"/>
      <w:sz w:val="16"/>
      <w:szCs w:val="16"/>
      <w:lang w:eastAsia="ru-RU"/>
    </w:rPr>
  </w:style>
  <w:style w:type="character" w:customStyle="1" w:styleId="34">
    <w:name w:val="Основной текст с отступом 3 Знак"/>
    <w:link w:val="33"/>
    <w:uiPriority w:val="99"/>
    <w:rPr>
      <w:rFonts w:ascii="Times New Roman" w:eastAsia="Times New Roman" w:hAnsi="Times New Roman" w:cs="Times New Roman"/>
      <w:sz w:val="16"/>
      <w:szCs w:val="16"/>
      <w:lang w:eastAsia="ru-RU"/>
    </w:rPr>
  </w:style>
  <w:style w:type="character" w:customStyle="1" w:styleId="ac">
    <w:name w:val="Верхний колонтитул Знак"/>
    <w:link w:val="ab"/>
    <w:uiPriority w:val="99"/>
    <w:rPr>
      <w:rFonts w:ascii="Times New Roman" w:eastAsia="Times New Roman" w:hAnsi="Times New Roman" w:cs="Times New Roman"/>
      <w:sz w:val="24"/>
      <w:szCs w:val="24"/>
      <w:lang w:eastAsia="ru-RU"/>
    </w:rPr>
  </w:style>
  <w:style w:type="character" w:customStyle="1" w:styleId="ae">
    <w:name w:val="Нижний колонтитул Знак"/>
    <w:link w:val="ad"/>
    <w:uiPriority w:val="99"/>
    <w:rPr>
      <w:rFonts w:ascii="Times New Roman" w:eastAsia="Times New Roman" w:hAnsi="Times New Roman" w:cs="Times New Roman"/>
      <w:sz w:val="24"/>
      <w:szCs w:val="24"/>
      <w:lang w:eastAsia="ru-RU"/>
    </w:rPr>
  </w:style>
  <w:style w:type="table" w:customStyle="1" w:styleId="24">
    <w:name w:val="Сетка таблицы2"/>
    <w:basedOn w:val="a1"/>
    <w:next w:val="af0"/>
    <w:uiPriority w:val="59"/>
    <w:rPr>
      <w:rFonts w:cs="SimSun"/>
    </w:rPr>
    <w:tblPr>
      <w:tblInd w:w="0" w:type="dxa"/>
      <w:tblCellMar>
        <w:top w:w="0" w:type="dxa"/>
        <w:left w:w="108" w:type="dxa"/>
        <w:bottom w:w="0" w:type="dxa"/>
        <w:right w:w="108" w:type="dxa"/>
      </w:tblCellMar>
    </w:tblPr>
  </w:style>
  <w:style w:type="paragraph" w:styleId="afb">
    <w:name w:val="Balloon Text"/>
    <w:basedOn w:val="a"/>
    <w:link w:val="afc"/>
    <w:uiPriority w:val="99"/>
    <w:semiHidden/>
    <w:unhideWhenUsed/>
    <w:pPr>
      <w:spacing w:after="0" w:line="240" w:lineRule="auto"/>
    </w:pPr>
    <w:rPr>
      <w:rFonts w:ascii="Tahoma" w:eastAsia="Times New Roman" w:hAnsi="Tahoma" w:cs="Tahoma"/>
      <w:sz w:val="16"/>
      <w:szCs w:val="16"/>
      <w:lang w:eastAsia="ru-RU"/>
    </w:rPr>
  </w:style>
  <w:style w:type="character" w:customStyle="1" w:styleId="afc">
    <w:name w:val="Текст выноски Знак"/>
    <w:link w:val="afb"/>
    <w:uiPriority w:val="99"/>
    <w:semiHidden/>
    <w:rPr>
      <w:rFonts w:ascii="Tahoma" w:eastAsia="Times New Roman" w:hAnsi="Tahoma" w:cs="Tahoma"/>
      <w:sz w:val="16"/>
      <w:szCs w:val="16"/>
      <w:lang w:eastAsia="ru-RU"/>
    </w:rPr>
  </w:style>
  <w:style w:type="table" w:customStyle="1" w:styleId="13">
    <w:name w:val="Сетка таблицы1"/>
    <w:basedOn w:val="a1"/>
    <w:next w:val="af0"/>
    <w:uiPriority w:val="59"/>
    <w:tblPr>
      <w:tblInd w:w="0" w:type="dxa"/>
      <w:tblCellMar>
        <w:top w:w="0" w:type="dxa"/>
        <w:left w:w="108" w:type="dxa"/>
        <w:bottom w:w="0" w:type="dxa"/>
        <w:right w:w="108" w:type="dxa"/>
      </w:tblCellMar>
    </w:tblPr>
  </w:style>
  <w:style w:type="paragraph" w:customStyle="1" w:styleId="Default">
    <w:name w:val="Default"/>
    <w:rPr>
      <w:rFonts w:ascii="Times New Roman" w:eastAsia="Times New Roman" w:hAnsi="Times New Roman"/>
      <w:color w:val="000000"/>
      <w:sz w:val="24"/>
      <w:szCs w:val="24"/>
      <w:lang w:eastAsia="ru-RU"/>
    </w:rPr>
  </w:style>
  <w:style w:type="paragraph" w:customStyle="1" w:styleId="ConsPlusTitle">
    <w:name w:val="ConsPlusTitle"/>
    <w:uiPriority w:val="99"/>
    <w:pPr>
      <w:widowControl w:val="0"/>
    </w:pPr>
    <w:rPr>
      <w:rFonts w:ascii="Arial" w:eastAsia="Times New Roman" w:hAnsi="Arial" w:cs="Arial"/>
      <w:b/>
      <w:bCs/>
      <w:lang w:eastAsia="ru-RU"/>
    </w:rPr>
  </w:style>
  <w:style w:type="character" w:styleId="afd">
    <w:name w:val="annotation reference"/>
    <w:uiPriority w:val="99"/>
    <w:semiHidden/>
    <w:unhideWhenUsed/>
    <w:rPr>
      <w:sz w:val="16"/>
      <w:szCs w:val="16"/>
    </w:rPr>
  </w:style>
  <w:style w:type="paragraph" w:styleId="afe">
    <w:name w:val="annotation text"/>
    <w:basedOn w:val="a"/>
    <w:link w:val="aff"/>
    <w:uiPriority w:val="99"/>
    <w:semiHidden/>
    <w:unhideWhenUsed/>
    <w:rPr>
      <w:sz w:val="20"/>
      <w:szCs w:val="20"/>
    </w:rPr>
  </w:style>
  <w:style w:type="character" w:customStyle="1" w:styleId="aff">
    <w:name w:val="Текст примечания Знак"/>
    <w:link w:val="afe"/>
    <w:uiPriority w:val="99"/>
    <w:semiHidden/>
    <w:rPr>
      <w:lang w:eastAsia="en-US"/>
    </w:rPr>
  </w:style>
  <w:style w:type="paragraph" w:styleId="aff0">
    <w:name w:val="annotation subject"/>
    <w:basedOn w:val="afe"/>
    <w:next w:val="afe"/>
    <w:link w:val="aff1"/>
    <w:uiPriority w:val="99"/>
    <w:semiHidden/>
    <w:unhideWhenUsed/>
    <w:rPr>
      <w:b/>
      <w:bCs/>
    </w:rPr>
  </w:style>
  <w:style w:type="character" w:customStyle="1" w:styleId="aff1">
    <w:name w:val="Тема примечания Знак"/>
    <w:link w:val="aff0"/>
    <w:uiPriority w:val="99"/>
    <w:semiHidden/>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E8767-497C-4348-968D-CB8722E14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9055</Words>
  <Characters>51620</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Маякова Нелли Сергеевна</dc:creator>
  <cp:lastModifiedBy>Мороз Максим Евгеньевич</cp:lastModifiedBy>
  <cp:revision>2</cp:revision>
  <dcterms:created xsi:type="dcterms:W3CDTF">2025-01-20T07:58:00Z</dcterms:created>
  <dcterms:modified xsi:type="dcterms:W3CDTF">2025-01-20T07:58:00Z</dcterms:modified>
  <cp:version>917504</cp:version>
</cp:coreProperties>
</file>