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772" w:type="dxa"/>
        <w:tblLayout w:type="fixed"/>
        <w:tblLook w:val="01E0" w:firstRow="1" w:lastRow="1" w:firstColumn="1" w:lastColumn="1" w:noHBand="0" w:noVBand="0"/>
      </w:tblPr>
      <w:tblGrid>
        <w:gridCol w:w="5171"/>
        <w:gridCol w:w="5601"/>
      </w:tblGrid>
      <w:tr w:rsidR="00AC67C0">
        <w:tc>
          <w:tcPr>
            <w:tcW w:w="51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C0" w:rsidRDefault="00AC67C0">
            <w:pPr>
              <w:spacing w:line="1" w:lineRule="auto"/>
            </w:pPr>
          </w:p>
        </w:tc>
        <w:tc>
          <w:tcPr>
            <w:tcW w:w="5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592" w:rsidRDefault="00684592" w:rsidP="00684592">
            <w:pPr>
              <w:ind w:left="916"/>
            </w:pPr>
            <w:r>
              <w:t>Приложение 2</w:t>
            </w:r>
          </w:p>
          <w:p w:rsidR="00684592" w:rsidRDefault="00684592" w:rsidP="00684592">
            <w:pPr>
              <w:ind w:left="916"/>
            </w:pPr>
            <w:r>
              <w:t xml:space="preserve">к Закону Московской области </w:t>
            </w:r>
          </w:p>
          <w:p w:rsidR="00684592" w:rsidRDefault="00684592" w:rsidP="00684592">
            <w:pPr>
              <w:ind w:left="916"/>
            </w:pPr>
            <w:r>
              <w:t xml:space="preserve">«О внесении изменений в Закон Московской области «О бюджете Московской области на 2024 год </w:t>
            </w:r>
          </w:p>
          <w:p w:rsidR="00684592" w:rsidRDefault="00684592" w:rsidP="00684592">
            <w:pPr>
              <w:ind w:left="916"/>
            </w:pPr>
            <w:r>
              <w:t>и на плановый период 2025 и 2026 годов»</w:t>
            </w:r>
          </w:p>
          <w:p w:rsidR="00684592" w:rsidRDefault="00684592" w:rsidP="00684592">
            <w:pPr>
              <w:ind w:left="916"/>
            </w:pPr>
          </w:p>
          <w:tbl>
            <w:tblPr>
              <w:tblOverlap w:val="never"/>
              <w:tblW w:w="56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01"/>
            </w:tblGrid>
            <w:tr w:rsidR="00AC67C0">
              <w:tc>
                <w:tcPr>
                  <w:tcW w:w="5601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C67C0" w:rsidRDefault="00684592" w:rsidP="00684592">
                  <w:pPr>
                    <w:ind w:left="916"/>
                  </w:pPr>
                  <w:r>
                    <w:rPr>
                      <w:color w:val="000000"/>
                    </w:rPr>
                    <w:t>«</w:t>
                  </w:r>
                  <w:r w:rsidR="00F72A29">
                    <w:rPr>
                      <w:color w:val="000000"/>
                    </w:rPr>
                    <w:t>Приложение 5</w:t>
                  </w:r>
                </w:p>
                <w:p w:rsidR="00AC67C0" w:rsidRDefault="00F72A29" w:rsidP="00684592">
                  <w:pPr>
                    <w:ind w:left="916"/>
                  </w:pPr>
                  <w:r>
                    <w:rPr>
                      <w:color w:val="000000"/>
                    </w:rPr>
                    <w:t>к Закону Московской области</w:t>
                  </w:r>
                </w:p>
                <w:p w:rsidR="00AC67C0" w:rsidRDefault="00F72A29" w:rsidP="00684592">
                  <w:pPr>
                    <w:ind w:left="916"/>
                  </w:pPr>
                  <w:r>
                    <w:rPr>
                      <w:color w:val="000000"/>
                    </w:rPr>
                    <w:t>«О бюджете Московской области на 2024 год</w:t>
                  </w:r>
                </w:p>
                <w:p w:rsidR="00AC67C0" w:rsidRDefault="00F72A29" w:rsidP="00684592">
                  <w:pPr>
                    <w:ind w:left="916"/>
                  </w:pPr>
                  <w:r>
                    <w:rPr>
                      <w:color w:val="000000"/>
                    </w:rPr>
                    <w:t>и на плановый период 2025 и 2026 годов»</w:t>
                  </w:r>
                </w:p>
              </w:tc>
            </w:tr>
          </w:tbl>
          <w:p w:rsidR="00AC67C0" w:rsidRDefault="00AC67C0">
            <w:pPr>
              <w:spacing w:line="1" w:lineRule="auto"/>
            </w:pPr>
          </w:p>
        </w:tc>
      </w:tr>
    </w:tbl>
    <w:p w:rsidR="00AC67C0" w:rsidRDefault="00AC67C0">
      <w:pPr>
        <w:rPr>
          <w:vanish/>
        </w:rPr>
      </w:pPr>
    </w:p>
    <w:tbl>
      <w:tblPr>
        <w:tblOverlap w:val="never"/>
        <w:tblW w:w="107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AC67C0">
        <w:trPr>
          <w:jc w:val="center"/>
        </w:trPr>
        <w:tc>
          <w:tcPr>
            <w:tcW w:w="10773" w:type="dxa"/>
            <w:tcMar>
              <w:top w:w="0" w:type="dxa"/>
              <w:left w:w="280" w:type="dxa"/>
              <w:bottom w:w="280" w:type="dxa"/>
              <w:right w:w="0" w:type="dxa"/>
            </w:tcMar>
          </w:tcPr>
          <w:p w:rsidR="00AC67C0" w:rsidRDefault="00F72A29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>Распределение бюджетных ассигнований бюджета Московской области по разделам и подразделам</w:t>
            </w:r>
          </w:p>
          <w:p w:rsidR="00AC67C0" w:rsidRDefault="00F72A29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>классификации расходов бюджетов на 2024 год и на плановый период 2025 и 2026 годов</w:t>
            </w:r>
          </w:p>
        </w:tc>
      </w:tr>
    </w:tbl>
    <w:p w:rsidR="00AC67C0" w:rsidRDefault="00AC67C0">
      <w:pPr>
        <w:rPr>
          <w:vanish/>
        </w:rPr>
      </w:pPr>
      <w:bookmarkStart w:id="0" w:name="__bookmark_1"/>
      <w:bookmarkEnd w:id="0"/>
    </w:p>
    <w:tbl>
      <w:tblPr>
        <w:tblOverlap w:val="never"/>
        <w:tblW w:w="10824" w:type="dxa"/>
        <w:tblLayout w:type="fixed"/>
        <w:tblLook w:val="01E0" w:firstRow="1" w:lastRow="1" w:firstColumn="1" w:lastColumn="1" w:noHBand="0" w:noVBand="0"/>
      </w:tblPr>
      <w:tblGrid>
        <w:gridCol w:w="6009"/>
        <w:gridCol w:w="453"/>
        <w:gridCol w:w="453"/>
        <w:gridCol w:w="1303"/>
        <w:gridCol w:w="1303"/>
        <w:gridCol w:w="1303"/>
      </w:tblGrid>
      <w:tr w:rsidR="00AC67C0">
        <w:trPr>
          <w:trHeight w:val="230"/>
          <w:tblHeader/>
        </w:trPr>
        <w:tc>
          <w:tcPr>
            <w:tcW w:w="6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00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9"/>
            </w:tblGrid>
            <w:tr w:rsidR="00AC67C0">
              <w:trPr>
                <w:jc w:val="center"/>
              </w:trPr>
              <w:tc>
                <w:tcPr>
                  <w:tcW w:w="6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67C0" w:rsidRDefault="00F72A29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C67C0" w:rsidRDefault="00AC67C0">
            <w:pPr>
              <w:spacing w:line="1" w:lineRule="auto"/>
            </w:pP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"/>
            </w:tblGrid>
            <w:tr w:rsidR="00AC67C0">
              <w:trPr>
                <w:jc w:val="center"/>
              </w:trPr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67C0" w:rsidRDefault="00F72A29">
                  <w:pPr>
                    <w:jc w:val="center"/>
                  </w:pPr>
                  <w:proofErr w:type="spellStart"/>
                  <w:r>
                    <w:rPr>
                      <w:color w:val="000000"/>
                    </w:rPr>
                    <w:t>Рз</w:t>
                  </w:r>
                  <w:proofErr w:type="spellEnd"/>
                </w:p>
              </w:tc>
            </w:tr>
          </w:tbl>
          <w:p w:rsidR="00AC67C0" w:rsidRDefault="00AC67C0">
            <w:pPr>
              <w:spacing w:line="1" w:lineRule="auto"/>
            </w:pP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"/>
            </w:tblGrid>
            <w:tr w:rsidR="00AC67C0">
              <w:trPr>
                <w:jc w:val="center"/>
              </w:trPr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67C0" w:rsidRDefault="00F72A29">
                  <w:pPr>
                    <w:jc w:val="center"/>
                  </w:pPr>
                  <w:r>
                    <w:rPr>
                      <w:color w:val="000000"/>
                    </w:rPr>
                    <w:t>ПР</w:t>
                  </w:r>
                </w:p>
              </w:tc>
            </w:tr>
          </w:tbl>
          <w:p w:rsidR="00AC67C0" w:rsidRDefault="00AC67C0">
            <w:pPr>
              <w:spacing w:line="1" w:lineRule="auto"/>
            </w:pPr>
          </w:p>
        </w:tc>
        <w:tc>
          <w:tcPr>
            <w:tcW w:w="39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90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09"/>
            </w:tblGrid>
            <w:tr w:rsidR="00AC67C0">
              <w:trPr>
                <w:jc w:val="center"/>
              </w:trPr>
              <w:tc>
                <w:tcPr>
                  <w:tcW w:w="39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67C0" w:rsidRDefault="00F72A29">
                  <w:pPr>
                    <w:jc w:val="center"/>
                  </w:pPr>
                  <w:r>
                    <w:rPr>
                      <w:color w:val="000000"/>
                    </w:rPr>
                    <w:t>Сумма (тыс. рублей)</w:t>
                  </w:r>
                </w:p>
              </w:tc>
            </w:tr>
          </w:tbl>
          <w:p w:rsidR="00AC67C0" w:rsidRDefault="00AC67C0">
            <w:pPr>
              <w:spacing w:line="1" w:lineRule="auto"/>
            </w:pPr>
          </w:p>
        </w:tc>
      </w:tr>
      <w:tr w:rsidR="00AC67C0" w:rsidTr="00560EF9">
        <w:trPr>
          <w:trHeight w:val="382"/>
          <w:tblHeader/>
        </w:trPr>
        <w:tc>
          <w:tcPr>
            <w:tcW w:w="6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spacing w:line="1" w:lineRule="auto"/>
            </w:pPr>
          </w:p>
        </w:tc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spacing w:line="1" w:lineRule="auto"/>
            </w:pPr>
          </w:p>
        </w:tc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spacing w:line="1" w:lineRule="auto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3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03"/>
            </w:tblGrid>
            <w:tr w:rsidR="00AC67C0">
              <w:trPr>
                <w:jc w:val="center"/>
              </w:trPr>
              <w:tc>
                <w:tcPr>
                  <w:tcW w:w="13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67C0" w:rsidRDefault="00F72A29">
                  <w:pPr>
                    <w:jc w:val="center"/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AC67C0" w:rsidRDefault="00AC67C0">
            <w:pPr>
              <w:spacing w:line="1" w:lineRule="auto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3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03"/>
            </w:tblGrid>
            <w:tr w:rsidR="00AC67C0">
              <w:trPr>
                <w:jc w:val="center"/>
              </w:trPr>
              <w:tc>
                <w:tcPr>
                  <w:tcW w:w="13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67C0" w:rsidRDefault="00F72A29">
                  <w:pPr>
                    <w:jc w:val="center"/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AC67C0" w:rsidRDefault="00AC67C0">
            <w:pPr>
              <w:spacing w:line="1" w:lineRule="auto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7C0" w:rsidRDefault="00AC67C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3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03"/>
            </w:tblGrid>
            <w:tr w:rsidR="00AC67C0">
              <w:trPr>
                <w:jc w:val="center"/>
              </w:trPr>
              <w:tc>
                <w:tcPr>
                  <w:tcW w:w="13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67C0" w:rsidRDefault="00F72A29">
                  <w:pPr>
                    <w:jc w:val="center"/>
                  </w:pPr>
                  <w:r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AC67C0" w:rsidRDefault="00AC67C0">
            <w:pPr>
              <w:spacing w:line="1" w:lineRule="auto"/>
            </w:pP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79 891 704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56 184 368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82 005 828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1 306 161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961 062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961 062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2 057 892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1 983 334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1 986 323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606 216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455 480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454 392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3 838 392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3 255 690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3 277 702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2 433 925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2 063 023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2 128 104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974 541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340 524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341 215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Международные отношения и международное сотрудничество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13 050 000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7 550 000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7 550 000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60 500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60 500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60 500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55 553 453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39 503 951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65 235 726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210 485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203 916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157 335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138 515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143 187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150 965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71 970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6 370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15 012 723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11 365 835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11 393 476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99 385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99 404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99 404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10 649 170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9 806 662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9 834 303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4 264 168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1 459 769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1 459 769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186 895 799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158 365 427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134 535 047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3 063 607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2 725 104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2 729 350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755 317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197 160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197 263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6 682 418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6 005 136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6 214 479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523 773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898 051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1 852 127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Лесное хозяйство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4 368 549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4 072 973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4 076 416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24 637 792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7 729 712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6 773 164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112 572 067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110 279 939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95 920 892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10 790 653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10 470 678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7 959 511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37 680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26 325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26 325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23 463 943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15 959 750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8 785 520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81 667 637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108 557 478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76 371 489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15 449 332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19 734 076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19 888 610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33 786 120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57 829 828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32 954 448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19 309 964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25 076 302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18 153 057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42 000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13 122 221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5 875 272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5 375 374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20 089 236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10 447 786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20 532 492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8 615 065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8 204 796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18 642 632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40 140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41 686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43 180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11 434 031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2 201 304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1 846 680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270 749 226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246 800 796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211 419 205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62 028 210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69 710 455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58 965 113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173 646 750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146 558 149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123 660 626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4 870 496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5 021 372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3 575 762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15 592 298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13 795 799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14 016 000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2 270 865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2 292 932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2 312 879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4 181 972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1 832 752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2 605 287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187 040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178 154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178 154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7 971 595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7 411 183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6 105 384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8 953 493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9 389 846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5 708 246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8 540 069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9 073 417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5 391 294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413 424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316 429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316 952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176 707 296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130 864 629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106 454 844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51 564 315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30 921 855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32 703 360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Амбулаторная помощь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50 123 837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43 327 090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29 219 782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Скорая медицинская помощь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3 435 455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1 353 873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949 124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Санаторно-оздоровительная помощь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1 634 699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1 547 111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1 556 601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1 377 998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1 411 669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1 459 543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здравоохранения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598 209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593 964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595 127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67 972 783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51 709 067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39 971 307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259 558 097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234 046 058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249 143 680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619 506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680 812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683 956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25 234 396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24 543 135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26 678 434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209 909 452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185 884 820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199 569 875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16 840 549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16 948 008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16 205 729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6 954 194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5 989 283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6 005 686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16 305 104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14 705 284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12 590 476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6 721 903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6 799 209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3 981 243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2 334 975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1 024 597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1 696 324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7 002 002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6 681 250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6 712 714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246 224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200 228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200 195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3 911 453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3 638 330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3 641 258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180 362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180 362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180 362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656 195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657 098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657 083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3 074 896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2 800 870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2 803 813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5 228 466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31 259 945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35 311 603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5 228 466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31 259 945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35 311 603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9 748 756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15 307 078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13 183 431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7 827 835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14 890 275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12 930 716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Иные дотации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1 255 537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147 510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110 143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665 384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269 293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142 572</w:t>
            </w:r>
          </w:p>
        </w:tc>
      </w:tr>
      <w:tr w:rsidR="00AC67C0">
        <w:tc>
          <w:tcPr>
            <w:tcW w:w="60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AC67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1 134 929 475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1 031 136 776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7C0" w:rsidRDefault="00F72A2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962 448 410</w:t>
            </w:r>
          </w:p>
        </w:tc>
      </w:tr>
    </w:tbl>
    <w:p w:rsidR="00A50142" w:rsidRDefault="001809E6" w:rsidP="001809E6">
      <w:pPr>
        <w:jc w:val="right"/>
      </w:pPr>
      <w:r w:rsidRPr="001809E6">
        <w:t>».</w:t>
      </w:r>
      <w:bookmarkStart w:id="1" w:name="_GoBack"/>
      <w:bookmarkEnd w:id="1"/>
    </w:p>
    <w:sectPr w:rsidR="00A50142" w:rsidSect="00AC67C0">
      <w:headerReference w:type="default" r:id="rId6"/>
      <w:footerReference w:type="default" r:id="rId7"/>
      <w:pgSz w:w="11905" w:h="16837"/>
      <w:pgMar w:top="566" w:right="566" w:bottom="566" w:left="566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EF9" w:rsidRDefault="00560EF9" w:rsidP="00AC67C0">
      <w:r>
        <w:separator/>
      </w:r>
    </w:p>
  </w:endnote>
  <w:endnote w:type="continuationSeparator" w:id="0">
    <w:p w:rsidR="00560EF9" w:rsidRDefault="00560EF9" w:rsidP="00AC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8" w:type="dxa"/>
      <w:tblLayout w:type="fixed"/>
      <w:tblLook w:val="01E0" w:firstRow="1" w:lastRow="1" w:firstColumn="1" w:lastColumn="1" w:noHBand="0" w:noVBand="0"/>
    </w:tblPr>
    <w:tblGrid>
      <w:gridCol w:w="10988"/>
    </w:tblGrid>
    <w:tr w:rsidR="00560EF9">
      <w:tc>
        <w:tcPr>
          <w:tcW w:w="10988" w:type="dxa"/>
        </w:tcPr>
        <w:p w:rsidR="00560EF9" w:rsidRDefault="00560EF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60EF9" w:rsidRDefault="00560EF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EF9" w:rsidRDefault="00560EF9" w:rsidP="00AC67C0">
      <w:r>
        <w:separator/>
      </w:r>
    </w:p>
  </w:footnote>
  <w:footnote w:type="continuationSeparator" w:id="0">
    <w:p w:rsidR="00560EF9" w:rsidRDefault="00560EF9" w:rsidP="00AC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8" w:type="dxa"/>
      <w:tblLayout w:type="fixed"/>
      <w:tblLook w:val="01E0" w:firstRow="1" w:lastRow="1" w:firstColumn="1" w:lastColumn="1" w:noHBand="0" w:noVBand="0"/>
    </w:tblPr>
    <w:tblGrid>
      <w:gridCol w:w="10988"/>
    </w:tblGrid>
    <w:tr w:rsidR="00560EF9">
      <w:tc>
        <w:tcPr>
          <w:tcW w:w="10988" w:type="dxa"/>
        </w:tcPr>
        <w:p w:rsidR="00560EF9" w:rsidRDefault="00560EF9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560EF9" w:rsidRDefault="00560EF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C0"/>
    <w:rsid w:val="001809E6"/>
    <w:rsid w:val="001B2347"/>
    <w:rsid w:val="00560EF9"/>
    <w:rsid w:val="00684592"/>
    <w:rsid w:val="00A50142"/>
    <w:rsid w:val="00AC67C0"/>
    <w:rsid w:val="00F7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281D"/>
  <w15:docId w15:val="{83468907-C108-411E-B370-7A550516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C6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Тапчиева Татьяна Сергеевна</dc:creator>
  <cp:keywords/>
  <dc:description/>
  <cp:lastModifiedBy>Тапчиева Татьяна Сергеевна</cp:lastModifiedBy>
  <cp:revision>5</cp:revision>
  <dcterms:created xsi:type="dcterms:W3CDTF">2024-11-28T12:57:00Z</dcterms:created>
  <dcterms:modified xsi:type="dcterms:W3CDTF">2024-11-28T13:01:00Z</dcterms:modified>
</cp:coreProperties>
</file>