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0737F2">
        <w:tc>
          <w:tcPr>
            <w:tcW w:w="5613" w:type="dxa"/>
            <w:tcMar>
              <w:top w:w="0" w:type="dxa"/>
              <w:left w:w="0" w:type="dxa"/>
              <w:bottom w:w="0" w:type="dxa"/>
              <w:right w:w="0" w:type="dxa"/>
            </w:tcMar>
          </w:tcPr>
          <w:p w:rsidR="000737F2" w:rsidRDefault="000737F2">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0737F2">
              <w:tc>
                <w:tcPr>
                  <w:tcW w:w="4592" w:type="dxa"/>
                  <w:tcMar>
                    <w:top w:w="0" w:type="dxa"/>
                    <w:left w:w="0" w:type="dxa"/>
                    <w:bottom w:w="160" w:type="dxa"/>
                    <w:right w:w="0" w:type="dxa"/>
                  </w:tcMar>
                </w:tcPr>
                <w:p w:rsidR="00300776" w:rsidRPr="004951D0" w:rsidRDefault="00300776" w:rsidP="00300776">
                  <w:r>
                    <w:rPr>
                      <w:color w:val="000000"/>
                    </w:rPr>
                    <w:t xml:space="preserve">Приложение </w:t>
                  </w:r>
                  <w:r w:rsidRPr="004951D0">
                    <w:rPr>
                      <w:color w:val="000000"/>
                    </w:rPr>
                    <w:t>9</w:t>
                  </w:r>
                </w:p>
                <w:p w:rsidR="00300776" w:rsidRDefault="00300776" w:rsidP="00300776">
                  <w:r>
                    <w:rPr>
                      <w:color w:val="000000"/>
                    </w:rPr>
                    <w:t xml:space="preserve">к Закону Московской области </w:t>
                  </w:r>
                </w:p>
                <w:p w:rsidR="00300776" w:rsidRPr="00784B0D" w:rsidRDefault="00300776" w:rsidP="00300776">
                  <w:pPr>
                    <w:rPr>
                      <w:color w:val="000000"/>
                    </w:rPr>
                  </w:pPr>
                  <w:r>
                    <w:rPr>
                      <w:color w:val="000000"/>
                    </w:rPr>
                    <w:t>«О внесении изменений в Закон Московской области</w:t>
                  </w:r>
                </w:p>
                <w:p w:rsidR="00300776" w:rsidRDefault="00300776" w:rsidP="00300776">
                  <w:pPr>
                    <w:rPr>
                      <w:color w:val="000000"/>
                    </w:rPr>
                  </w:pPr>
                  <w:r>
                    <w:rPr>
                      <w:color w:val="000000"/>
                    </w:rPr>
                    <w:t>«О бюджете Московской области на 201</w:t>
                  </w:r>
                  <w:r w:rsidRPr="005F42DB">
                    <w:rPr>
                      <w:color w:val="000000"/>
                    </w:rPr>
                    <w:t>9</w:t>
                  </w:r>
                  <w:r>
                    <w:rPr>
                      <w:color w:val="000000"/>
                    </w:rPr>
                    <w:t xml:space="preserve"> год</w:t>
                  </w:r>
                  <w:r w:rsidRPr="00BA72B8">
                    <w:rPr>
                      <w:color w:val="000000"/>
                    </w:rPr>
                    <w:t xml:space="preserve"> </w:t>
                  </w:r>
                </w:p>
                <w:p w:rsidR="00300776" w:rsidRDefault="00300776" w:rsidP="00300776">
                  <w:pPr>
                    <w:rPr>
                      <w:color w:val="000000"/>
                    </w:rPr>
                  </w:pPr>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300776" w:rsidRPr="00FC1B5C" w:rsidRDefault="00300776" w:rsidP="00300776">
                  <w:pPr>
                    <w:rPr>
                      <w:color w:val="000000"/>
                    </w:rPr>
                  </w:pPr>
                  <w:r>
                    <w:rPr>
                      <w:color w:val="000000"/>
                    </w:rPr>
                    <w:t xml:space="preserve"> </w:t>
                  </w:r>
                </w:p>
                <w:p w:rsidR="000737F2" w:rsidRPr="00FC1B5C" w:rsidRDefault="00300776" w:rsidP="00300776">
                  <w:r>
                    <w:rPr>
                      <w:color w:val="000000"/>
                    </w:rPr>
                    <w:t>«Приложение 1</w:t>
                  </w:r>
                  <w:r w:rsidRPr="00FC1B5C">
                    <w:rPr>
                      <w:color w:val="000000"/>
                    </w:rPr>
                    <w:t>4</w:t>
                  </w:r>
                </w:p>
                <w:p w:rsidR="000737F2" w:rsidRDefault="00300776">
                  <w:r>
                    <w:rPr>
                      <w:color w:val="000000"/>
                    </w:rPr>
                    <w:t>к Закону Московской области</w:t>
                  </w:r>
                </w:p>
                <w:p w:rsidR="000737F2" w:rsidRDefault="00300776">
                  <w:r>
                    <w:rPr>
                      <w:color w:val="000000"/>
                    </w:rPr>
                    <w:t>«О бюджете Московской области на 201</w:t>
                  </w:r>
                  <w:r w:rsidRPr="00300776">
                    <w:rPr>
                      <w:color w:val="000000"/>
                    </w:rPr>
                    <w:t>9</w:t>
                  </w:r>
                  <w:r>
                    <w:rPr>
                      <w:color w:val="000000"/>
                    </w:rPr>
                    <w:t xml:space="preserve"> год</w:t>
                  </w:r>
                </w:p>
                <w:p w:rsidR="000737F2" w:rsidRDefault="00300776" w:rsidP="00300776">
                  <w:r>
                    <w:rPr>
                      <w:color w:val="000000"/>
                    </w:rPr>
                    <w:t>и на плановый период 20</w:t>
                  </w:r>
                  <w:r w:rsidRPr="00300776">
                    <w:rPr>
                      <w:color w:val="000000"/>
                    </w:rPr>
                    <w:t>20</w:t>
                  </w:r>
                  <w:r>
                    <w:rPr>
                      <w:color w:val="000000"/>
                    </w:rPr>
                    <w:t xml:space="preserve"> и 202</w:t>
                  </w:r>
                  <w:r w:rsidRPr="00300776">
                    <w:rPr>
                      <w:color w:val="000000"/>
                    </w:rPr>
                    <w:t>1</w:t>
                  </w:r>
                  <w:r>
                    <w:rPr>
                      <w:color w:val="000000"/>
                    </w:rPr>
                    <w:t xml:space="preserve"> годов»</w:t>
                  </w:r>
                </w:p>
              </w:tc>
            </w:tr>
          </w:tbl>
          <w:p w:rsidR="000737F2" w:rsidRDefault="000737F2">
            <w:pPr>
              <w:spacing w:line="1" w:lineRule="auto"/>
            </w:pPr>
          </w:p>
        </w:tc>
      </w:tr>
    </w:tbl>
    <w:p w:rsidR="000737F2" w:rsidRDefault="000737F2">
      <w:pPr>
        <w:rPr>
          <w:vanish/>
        </w:rPr>
      </w:pPr>
    </w:p>
    <w:tbl>
      <w:tblPr>
        <w:tblOverlap w:val="never"/>
        <w:tblW w:w="10206" w:type="dxa"/>
        <w:jc w:val="center"/>
        <w:tblLayout w:type="fixed"/>
        <w:tblCellMar>
          <w:left w:w="0" w:type="dxa"/>
          <w:right w:w="0" w:type="dxa"/>
        </w:tblCellMar>
        <w:tblLook w:val="01E0"/>
      </w:tblPr>
      <w:tblGrid>
        <w:gridCol w:w="10206"/>
      </w:tblGrid>
      <w:tr w:rsidR="000737F2">
        <w:trPr>
          <w:jc w:val="center"/>
        </w:trPr>
        <w:tc>
          <w:tcPr>
            <w:tcW w:w="10206" w:type="dxa"/>
            <w:tcMar>
              <w:top w:w="0" w:type="dxa"/>
              <w:left w:w="0" w:type="dxa"/>
              <w:bottom w:w="0" w:type="dxa"/>
              <w:right w:w="0" w:type="dxa"/>
            </w:tcMar>
          </w:tcPr>
          <w:p w:rsidR="000737F2" w:rsidRDefault="00300776">
            <w:pPr>
              <w:ind w:firstLine="300"/>
              <w:jc w:val="center"/>
            </w:pPr>
            <w:r>
              <w:rPr>
                <w:b/>
                <w:bCs/>
                <w:color w:val="000000"/>
              </w:rPr>
              <w:t>Распределение бюджетных ассигнований по целевым статьям (государственным программам Московской области и непрограммным направлениям деятельности), группам и подгруппам видов расходов классификации расходов бюджета Московской области на плановый период 20</w:t>
            </w:r>
            <w:r w:rsidRPr="00300776">
              <w:rPr>
                <w:b/>
                <w:bCs/>
                <w:color w:val="000000"/>
              </w:rPr>
              <w:t>20</w:t>
            </w:r>
            <w:r>
              <w:rPr>
                <w:b/>
                <w:bCs/>
                <w:color w:val="000000"/>
              </w:rPr>
              <w:t xml:space="preserve"> и 20</w:t>
            </w:r>
            <w:r w:rsidRPr="00300776">
              <w:rPr>
                <w:b/>
                <w:bCs/>
                <w:color w:val="000000"/>
              </w:rPr>
              <w:t>21</w:t>
            </w:r>
            <w:r>
              <w:rPr>
                <w:b/>
                <w:bCs/>
                <w:color w:val="000000"/>
              </w:rPr>
              <w:t xml:space="preserve"> годов  </w:t>
            </w:r>
          </w:p>
          <w:p w:rsidR="000737F2" w:rsidRDefault="000737F2">
            <w:pPr>
              <w:ind w:firstLine="300"/>
              <w:jc w:val="center"/>
            </w:pPr>
          </w:p>
        </w:tc>
      </w:tr>
    </w:tbl>
    <w:p w:rsidR="000737F2" w:rsidRDefault="000737F2">
      <w:pPr>
        <w:rPr>
          <w:vanish/>
        </w:rPr>
      </w:pPr>
      <w:bookmarkStart w:id="0" w:name="__bookmark_1"/>
      <w:bookmarkEnd w:id="0"/>
    </w:p>
    <w:tbl>
      <w:tblPr>
        <w:tblOverlap w:val="never"/>
        <w:tblW w:w="10206" w:type="dxa"/>
        <w:tblLayout w:type="fixed"/>
        <w:tblLook w:val="01E0"/>
      </w:tblPr>
      <w:tblGrid>
        <w:gridCol w:w="5999"/>
        <w:gridCol w:w="1395"/>
        <w:gridCol w:w="566"/>
        <w:gridCol w:w="1122"/>
        <w:gridCol w:w="1124"/>
      </w:tblGrid>
      <w:tr w:rsidR="000737F2">
        <w:trPr>
          <w:trHeight w:val="230"/>
          <w:tblHeader/>
        </w:trPr>
        <w:tc>
          <w:tcPr>
            <w:tcW w:w="5999"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49" w:type="dxa"/>
              <w:jc w:val="center"/>
              <w:tblLayout w:type="fixed"/>
              <w:tblCellMar>
                <w:left w:w="0" w:type="dxa"/>
                <w:right w:w="0" w:type="dxa"/>
              </w:tblCellMar>
              <w:tblLook w:val="01E0"/>
            </w:tblPr>
            <w:tblGrid>
              <w:gridCol w:w="5849"/>
            </w:tblGrid>
            <w:tr w:rsidR="000737F2">
              <w:trPr>
                <w:jc w:val="center"/>
              </w:trPr>
              <w:tc>
                <w:tcPr>
                  <w:tcW w:w="5849" w:type="dxa"/>
                  <w:tcMar>
                    <w:top w:w="0" w:type="dxa"/>
                    <w:left w:w="0" w:type="dxa"/>
                    <w:bottom w:w="0" w:type="dxa"/>
                    <w:right w:w="0" w:type="dxa"/>
                  </w:tcMar>
                </w:tcPr>
                <w:p w:rsidR="000737F2" w:rsidRDefault="00300776">
                  <w:pPr>
                    <w:jc w:val="center"/>
                  </w:pPr>
                  <w:r>
                    <w:rPr>
                      <w:color w:val="000000"/>
                    </w:rPr>
                    <w:t>Наименование</w:t>
                  </w:r>
                </w:p>
              </w:tc>
            </w:tr>
          </w:tbl>
          <w:p w:rsidR="000737F2" w:rsidRDefault="000737F2">
            <w:pPr>
              <w:spacing w:line="1" w:lineRule="auto"/>
            </w:pPr>
          </w:p>
        </w:tc>
        <w:tc>
          <w:tcPr>
            <w:tcW w:w="1395"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737F2" w:rsidRDefault="000737F2">
            <w:pPr>
              <w:jc w:val="center"/>
              <w:rPr>
                <w:vanish/>
              </w:rPr>
            </w:pPr>
          </w:p>
          <w:tbl>
            <w:tblPr>
              <w:tblOverlap w:val="never"/>
              <w:tblW w:w="1245" w:type="dxa"/>
              <w:jc w:val="center"/>
              <w:tblLayout w:type="fixed"/>
              <w:tblCellMar>
                <w:left w:w="0" w:type="dxa"/>
                <w:right w:w="0" w:type="dxa"/>
              </w:tblCellMar>
              <w:tblLook w:val="01E0"/>
            </w:tblPr>
            <w:tblGrid>
              <w:gridCol w:w="1245"/>
            </w:tblGrid>
            <w:tr w:rsidR="000737F2">
              <w:trPr>
                <w:jc w:val="center"/>
              </w:trPr>
              <w:tc>
                <w:tcPr>
                  <w:tcW w:w="1245" w:type="dxa"/>
                  <w:tcMar>
                    <w:top w:w="0" w:type="dxa"/>
                    <w:left w:w="0" w:type="dxa"/>
                    <w:bottom w:w="0" w:type="dxa"/>
                    <w:right w:w="0" w:type="dxa"/>
                  </w:tcMar>
                </w:tcPr>
                <w:p w:rsidR="000737F2" w:rsidRDefault="00300776">
                  <w:pPr>
                    <w:jc w:val="center"/>
                  </w:pPr>
                  <w:r>
                    <w:rPr>
                      <w:color w:val="000000"/>
                    </w:rPr>
                    <w:t>ЦСР</w:t>
                  </w:r>
                </w:p>
              </w:tc>
            </w:tr>
          </w:tbl>
          <w:p w:rsidR="000737F2" w:rsidRDefault="000737F2">
            <w:pPr>
              <w:spacing w:line="1" w:lineRule="auto"/>
            </w:pPr>
          </w:p>
        </w:tc>
        <w:tc>
          <w:tcPr>
            <w:tcW w:w="566"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737F2" w:rsidRDefault="000737F2">
            <w:pPr>
              <w:jc w:val="center"/>
              <w:rPr>
                <w:vanish/>
              </w:rPr>
            </w:pPr>
          </w:p>
          <w:tbl>
            <w:tblPr>
              <w:tblOverlap w:val="never"/>
              <w:tblW w:w="416" w:type="dxa"/>
              <w:jc w:val="center"/>
              <w:tblLayout w:type="fixed"/>
              <w:tblCellMar>
                <w:left w:w="0" w:type="dxa"/>
                <w:right w:w="0" w:type="dxa"/>
              </w:tblCellMar>
              <w:tblLook w:val="01E0"/>
            </w:tblPr>
            <w:tblGrid>
              <w:gridCol w:w="416"/>
            </w:tblGrid>
            <w:tr w:rsidR="000737F2">
              <w:trPr>
                <w:jc w:val="center"/>
              </w:trPr>
              <w:tc>
                <w:tcPr>
                  <w:tcW w:w="416" w:type="dxa"/>
                  <w:tcMar>
                    <w:top w:w="0" w:type="dxa"/>
                    <w:left w:w="0" w:type="dxa"/>
                    <w:bottom w:w="0" w:type="dxa"/>
                    <w:right w:w="0" w:type="dxa"/>
                  </w:tcMar>
                </w:tcPr>
                <w:p w:rsidR="000737F2" w:rsidRDefault="00300776">
                  <w:pPr>
                    <w:jc w:val="center"/>
                  </w:pPr>
                  <w:r>
                    <w:rPr>
                      <w:color w:val="000000"/>
                    </w:rPr>
                    <w:t>ВР</w:t>
                  </w:r>
                </w:p>
              </w:tc>
            </w:tr>
          </w:tbl>
          <w:p w:rsidR="000737F2" w:rsidRDefault="000737F2">
            <w:pPr>
              <w:spacing w:line="1" w:lineRule="auto"/>
            </w:pPr>
          </w:p>
        </w:tc>
        <w:tc>
          <w:tcPr>
            <w:tcW w:w="2246"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737F2" w:rsidRDefault="000737F2">
            <w:pPr>
              <w:jc w:val="center"/>
              <w:rPr>
                <w:vanish/>
              </w:rPr>
            </w:pPr>
          </w:p>
          <w:tbl>
            <w:tblPr>
              <w:tblOverlap w:val="never"/>
              <w:tblW w:w="2096" w:type="dxa"/>
              <w:jc w:val="center"/>
              <w:tblLayout w:type="fixed"/>
              <w:tblCellMar>
                <w:left w:w="0" w:type="dxa"/>
                <w:right w:w="0" w:type="dxa"/>
              </w:tblCellMar>
              <w:tblLook w:val="01E0"/>
            </w:tblPr>
            <w:tblGrid>
              <w:gridCol w:w="2096"/>
            </w:tblGrid>
            <w:tr w:rsidR="000737F2">
              <w:trPr>
                <w:jc w:val="center"/>
              </w:trPr>
              <w:tc>
                <w:tcPr>
                  <w:tcW w:w="2096" w:type="dxa"/>
                  <w:tcMar>
                    <w:top w:w="0" w:type="dxa"/>
                    <w:left w:w="0" w:type="dxa"/>
                    <w:bottom w:w="0" w:type="dxa"/>
                    <w:right w:w="0" w:type="dxa"/>
                  </w:tcMar>
                </w:tcPr>
                <w:p w:rsidR="000737F2" w:rsidRDefault="00300776">
                  <w:pPr>
                    <w:jc w:val="center"/>
                  </w:pPr>
                  <w:r>
                    <w:rPr>
                      <w:color w:val="000000"/>
                    </w:rPr>
                    <w:t>Сумма (тыс.рублей)</w:t>
                  </w:r>
                </w:p>
              </w:tc>
            </w:tr>
          </w:tbl>
          <w:p w:rsidR="000737F2" w:rsidRDefault="000737F2">
            <w:pPr>
              <w:spacing w:line="1" w:lineRule="auto"/>
            </w:pPr>
          </w:p>
        </w:tc>
      </w:tr>
      <w:tr w:rsidR="000737F2">
        <w:trPr>
          <w:tblHeader/>
        </w:trPr>
        <w:tc>
          <w:tcPr>
            <w:tcW w:w="5999"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737F2" w:rsidRDefault="000737F2">
            <w:pPr>
              <w:spacing w:line="1" w:lineRule="auto"/>
            </w:pPr>
          </w:p>
        </w:tc>
        <w:tc>
          <w:tcPr>
            <w:tcW w:w="1395"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737F2" w:rsidRDefault="000737F2">
            <w:pPr>
              <w:spacing w:line="1" w:lineRule="auto"/>
            </w:pPr>
          </w:p>
        </w:tc>
        <w:tc>
          <w:tcPr>
            <w:tcW w:w="566"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737F2" w:rsidRDefault="000737F2">
            <w:pPr>
              <w:spacing w:line="1" w:lineRule="auto"/>
            </w:pPr>
          </w:p>
        </w:tc>
        <w:tc>
          <w:tcPr>
            <w:tcW w:w="112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737F2" w:rsidRDefault="000737F2">
            <w:pPr>
              <w:jc w:val="center"/>
              <w:rPr>
                <w:vanish/>
              </w:rPr>
            </w:pPr>
          </w:p>
          <w:tbl>
            <w:tblPr>
              <w:tblOverlap w:val="never"/>
              <w:tblW w:w="972" w:type="dxa"/>
              <w:jc w:val="center"/>
              <w:tblLayout w:type="fixed"/>
              <w:tblCellMar>
                <w:left w:w="0" w:type="dxa"/>
                <w:right w:w="0" w:type="dxa"/>
              </w:tblCellMar>
              <w:tblLook w:val="01E0"/>
            </w:tblPr>
            <w:tblGrid>
              <w:gridCol w:w="972"/>
            </w:tblGrid>
            <w:tr w:rsidR="000737F2">
              <w:trPr>
                <w:jc w:val="center"/>
              </w:trPr>
              <w:tc>
                <w:tcPr>
                  <w:tcW w:w="972" w:type="dxa"/>
                  <w:tcMar>
                    <w:top w:w="0" w:type="dxa"/>
                    <w:left w:w="0" w:type="dxa"/>
                    <w:bottom w:w="0" w:type="dxa"/>
                    <w:right w:w="0" w:type="dxa"/>
                  </w:tcMar>
                </w:tcPr>
                <w:p w:rsidR="000737F2" w:rsidRDefault="00300776">
                  <w:pPr>
                    <w:jc w:val="center"/>
                  </w:pPr>
                  <w:r>
                    <w:rPr>
                      <w:color w:val="000000"/>
                    </w:rPr>
                    <w:t>20</w:t>
                  </w:r>
                  <w:r>
                    <w:rPr>
                      <w:color w:val="000000"/>
                      <w:lang w:val="en-US"/>
                    </w:rPr>
                    <w:t>20</w:t>
                  </w:r>
                  <w:r>
                    <w:rPr>
                      <w:color w:val="000000"/>
                    </w:rPr>
                    <w:t xml:space="preserve"> год</w:t>
                  </w:r>
                </w:p>
              </w:tc>
            </w:tr>
          </w:tbl>
          <w:p w:rsidR="000737F2" w:rsidRDefault="000737F2">
            <w:pPr>
              <w:spacing w:line="1" w:lineRule="auto"/>
            </w:pPr>
          </w:p>
        </w:tc>
        <w:tc>
          <w:tcPr>
            <w:tcW w:w="112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737F2" w:rsidRDefault="000737F2">
            <w:pPr>
              <w:jc w:val="center"/>
              <w:rPr>
                <w:vanish/>
              </w:rPr>
            </w:pPr>
          </w:p>
          <w:tbl>
            <w:tblPr>
              <w:tblOverlap w:val="never"/>
              <w:tblW w:w="974" w:type="dxa"/>
              <w:jc w:val="center"/>
              <w:tblLayout w:type="fixed"/>
              <w:tblCellMar>
                <w:left w:w="0" w:type="dxa"/>
                <w:right w:w="0" w:type="dxa"/>
              </w:tblCellMar>
              <w:tblLook w:val="01E0"/>
            </w:tblPr>
            <w:tblGrid>
              <w:gridCol w:w="974"/>
            </w:tblGrid>
            <w:tr w:rsidR="000737F2">
              <w:trPr>
                <w:jc w:val="center"/>
              </w:trPr>
              <w:tc>
                <w:tcPr>
                  <w:tcW w:w="974" w:type="dxa"/>
                  <w:tcMar>
                    <w:top w:w="0" w:type="dxa"/>
                    <w:left w:w="0" w:type="dxa"/>
                    <w:bottom w:w="0" w:type="dxa"/>
                    <w:right w:w="0" w:type="dxa"/>
                  </w:tcMar>
                </w:tcPr>
                <w:p w:rsidR="000737F2" w:rsidRDefault="00300776" w:rsidP="00300776">
                  <w:pPr>
                    <w:jc w:val="center"/>
                  </w:pPr>
                  <w:r>
                    <w:rPr>
                      <w:color w:val="000000"/>
                    </w:rPr>
                    <w:t>202</w:t>
                  </w:r>
                  <w:r>
                    <w:rPr>
                      <w:color w:val="000000"/>
                      <w:lang w:val="en-US"/>
                    </w:rPr>
                    <w:t>1</w:t>
                  </w:r>
                  <w:r>
                    <w:rPr>
                      <w:color w:val="000000"/>
                    </w:rPr>
                    <w:t xml:space="preserve"> год</w:t>
                  </w:r>
                </w:p>
              </w:tc>
            </w:tr>
          </w:tbl>
          <w:p w:rsidR="000737F2" w:rsidRDefault="000737F2">
            <w:pPr>
              <w:spacing w:line="1" w:lineRule="auto"/>
            </w:pP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«Здравоохранение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97 328 243</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101 302 916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12 414 716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12 089 649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Развитие системы медицинской профилактики неинфекционных заболеваний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01 1 01 01010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01 1 01 01010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01 1 01 01010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01 1 01 01040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01 1 01 01040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01 1 01 01040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«Профилактика инфекционных заболеваний, включая иммунопрофилактику»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316 342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316 342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медицинских иммунобиологических препаратов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01 1 02 01000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316 342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316 342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316 342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316 342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316 342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316 342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офисов врача общей практики»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01 1 04 01000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379 978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01 1 05 01000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379 978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01 1 05 01000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379 978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01 1 05 01000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379 978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10 880 131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11 598 245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Обеспечение граждан лекарственными препаратами и </w:t>
            </w:r>
            <w:r>
              <w:rPr>
                <w:color w:val="000000"/>
              </w:rPr>
              <w:lastRenderedPageBreak/>
              <w:t>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01 1 07 01000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1 842 537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2 107 862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1 842 537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2 107 862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1 842 537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2 107 862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35 335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35 335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35 335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орфанных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01 1 07 03000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98 731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98 731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98 731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98 731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98 731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98 731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отдельных полномочий в области лекарственного обеспечения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01 1 07 51610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536 320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536 320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01 1 07 51610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536 320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536 320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01 1 07 51610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536 320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536 320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01 1 07 51970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01 1 07 51970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01 1 07 51970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8 367 092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8 818 468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8 367 092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8 818 468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01 1 07 99990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8 367 092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8 818 468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01 1 08 00000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65 049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65 049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01 1 08 52160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13 899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01 1 08 52160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13 899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01 1 08 52160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13 899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01 1 08 99990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51 150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51 150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01 1 08 99990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51 150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51 150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01 1 08 99990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51 150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51 150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«Профилактика ВИЧ, вирусных гепатитов В и С»</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01 1 09 00000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09 R2023</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09 R2023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09 R2023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«Развитие системы оказания первичной медико-санитарной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N1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передвижных медицинских комплексов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N1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N1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N1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N4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658 200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N4 51700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658 200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N4 51700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658 200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N4 51700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658 200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P3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P3 54680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P3 54680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1 P3 54680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6 787 897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5 095 969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62 384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62 384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w:t>
            </w:r>
            <w:r>
              <w:rPr>
                <w:color w:val="000000"/>
              </w:rPr>
              <w:lastRenderedPageBreak/>
              <w:t>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01 2 02 R2021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62 384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62 384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02 R2021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62 384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62 384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02 R2021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62 384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62 384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«Совершенствование высокотехнологичной медицинской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1 217 020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1 217 020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03 R4020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1 217 020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1 217 020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03 R4020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1 217 020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1 217 020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03 R4020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1 217 020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1 217 020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службы крови»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20 940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20 940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01 2 04 01000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20 940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20 940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20 940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20 940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20 940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20 940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01 2 05 01000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01 2 05 01000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01 2 05 01000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1 240 256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1 240 256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лекарственных препаратов и расходных материалов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01 2 06 01000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698 070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698 070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01 2 06 01000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698 070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698 070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01 2 06 01000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698 070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698 070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СПИД-ассоциированных и сопутствующих заболеваний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06 R2022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542 186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542 186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06 R2022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542 186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542 186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06 R2022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542 186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542 186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13 064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оборудования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01 2 07 01000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13 064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01 2 07 01000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13 064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01 2 07 01000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13 064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01 2 08 00000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27 229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Приобретение современных лекарственных препаратов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01 2 08 01000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27 229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01 2 08 01000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27 229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01 2 08 01000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27 229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01 2 09 00000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37 568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37 568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01 2 09 01000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01 2 09 01000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01 2 09 01000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01 2 09 02000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27 568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27 568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01 2 09 02000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27 568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27 568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01 2 09 02000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27 568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27 568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73 050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73 050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медицинского оборудования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01 2 10 01000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72 750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72 750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01 2 10 01000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72 750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72 750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01 2 10 01000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72 750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72 750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01 2 10 02000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01 2 10 02000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01 2 10 02000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500 395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500 395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01 2 11 99990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500 395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500 395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01 2 11 99990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500 395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500 395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01 2 11 99990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500 395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500 395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оборудования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01 2 13 01000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01 2 13 01000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01 2 13 01000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113 758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115 736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лекарственных средств и расходных материалов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21 329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21 329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21 329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21 329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21 329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21 329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92 429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94 407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18 082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18 082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71 629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76 325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01 2 14 99990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71 629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76 325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1 111 236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486 994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капитального ремонта в государственных учреждениях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01 2 15 01000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1 111 236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486 994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01 2 15 01000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1 065 506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464 994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01 2 15 01000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1 065 506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464 994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01 2 15 01000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45 730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01 2 15 01000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45 730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01 2 16 01000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01 2 16 01000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01 2 16 01000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«Развитие системы оказания первичной медико-санитарной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119 829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119 829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N1 55540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119 829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119 829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N1 55540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119 829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119 829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N1 55540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119 829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119 829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«Борьба с сердечно-сосудистыми заболеваниями»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553 626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455 978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N2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112 692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112 692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112 692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оборудованием региональных сосудистых центров и первичных сосудистых отделений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N2 51920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440 934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343 286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N2 51920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440 934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343 286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N2 51920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440 934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343 286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«Борьба с онкологическими заболеваниями»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1 480 487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600 743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N3 51900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1 480 487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600 743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N3 51900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1 480 487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600 743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N3 51900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1 480 487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600 743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P3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125 586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33 314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дополнительных скринингов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P3 52950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125 586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33 314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P3 52950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125 586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33 314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2 P3 52950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125 586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33 314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«Охрана здоровья матери и ребенка»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2 154 193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2 050 767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«Совершенствование службы родовспоможения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51 709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51 709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средств для государственных учреждений здравоохранения службы родовспоможения в соответствии с установленными стандартами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51 709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51 709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51 709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51 709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51 709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51 709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258 015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258 015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01 3 03 01000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78 455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78 455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01 3 03 01000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78 455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78 455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01 3 03 01000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78 455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78 455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01 3 03 02000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179 560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179 560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01 3 03 02000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179 560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179 560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01 3 03 02000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179 560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179 560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169 066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капитального ремонта родильных домов, женских консультаций, домов ребенка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01 3 04 01000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169 066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169 066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169 066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1 640 976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1 706 616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01 3 05 62080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1 640 976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1 706 616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01 3 05 62080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1 640 976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1 706 616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01 3 05 62080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1 640 976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1 706 616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уровня репродуктивного здоровья населения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34 427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34 427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01 3 06 01000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34 427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34 427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01 3 06 01000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34 427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34 427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01 3 06 01000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34 427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34 427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457 613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441 614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Приобретение медицинского оборудования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17 931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17 931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01 4 02 01000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17 931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17 931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17 931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17 931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17 931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17 931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156 810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140 811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01 4 03 00590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127 726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127 726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127 726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оборудования для детских санаториев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01 4 03 01000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30 506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01 4 03 01000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30 506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01 4 03 01000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30 506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280 352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280 352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Развитие паллиативной медицинской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04 R2010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280 352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280 352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04 R2010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280 352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280 352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4 04 R2010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280 352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280 352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«Финансовое обеспечение системы организации медицинской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31 725 122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37 641 688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30 648 067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36 564 633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30 646 689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36 563 255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2 466 501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2 522 357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2 466 501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2 522 357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513 944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528 628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513 944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528 628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27 631 240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33 477 266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24 997 820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30 499 585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2 633 420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2 977 681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34 998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34 998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Расходы на обязательное страхование в соответствии с </w:t>
            </w:r>
            <w:r>
              <w:rPr>
                <w:color w:val="000000"/>
              </w:rPr>
              <w:lastRenderedPageBreak/>
              <w:t>законодательством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01 5 01 00890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01 5 01 00890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01 5 01 00890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«Выплата стипендий ординаторам и аспирантам»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17 001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17 001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стипендий ординаторам и аспирантам научных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01 5 02 82000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17 001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17 001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01 5 02 82000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17 001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17 001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01 5 02 82000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17 001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17 001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мер социальной поддержки медицинских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03 R1380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03 R1380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03 R1380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107 120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107 120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Перевод кадровой службы учреждений здравоохранения Московской области на услуги аутсорсинга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01 5 04 01000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107 120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107 120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107 120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107 120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01 5 04 01000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107 120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107 120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концессионных соглашений в отношении создания онкорадиологических центров в г.о. Балашиха и в г.о. Подольск»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392 793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392 793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01 5 05 99990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392 793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392 793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01 5 05 99990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392 793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392 793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01 5 05 99990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392 793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392 793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410 141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410 141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услуг лизинга оборудования для ультразвуковой диагностики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01 5 06 01000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410 141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410 141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01 5 06 01000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410 141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410 141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01 5 06 01000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410 141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410 141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«Проведение дня медицинского работника»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дня медицинского работника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01 5 07 01000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01 5 07 01000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01 5 07 01000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604 532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604 946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604 532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604 946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599 682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600 047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582 295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582 295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582 295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582 295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17 363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17 728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17 363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17 728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01 6 01 59800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01 6 01 59800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01 6 01 59800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43 184 170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43 378 283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43 166 502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43 360 600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29 653 479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29 653 479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29 653 479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29 653 479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29 653 479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29 653 479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10 632 047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10 691 895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10 632 047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10 691 895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580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10 632 047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10 691 895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561 253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561 253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561 253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561 253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580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561 253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561 253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2 319 723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2 453 973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2 319 723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2 453 973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01 7 01 06040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580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2 319 723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2 453 973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01 7 02 06050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01 7 02 06050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01 7 02 06050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580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17 683</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«Культура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5 044 437</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4 947 372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Подпрограмма «Сохранение, использование, популяризация и государственная охрана объектов культурного наследия (памятников </w:t>
            </w:r>
            <w:r>
              <w:rPr>
                <w:color w:val="000000"/>
              </w:rPr>
              <w:lastRenderedPageBreak/>
              <w:t>истории и культуры) народов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02 1 00 00000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596 584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469 071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Основное мероприятие «Государственная охрана и использование объектов культурного наследия»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163 569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163 599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29 744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29 774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29 744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29 774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29 744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29 774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государственной охране и использованию объектов культурного наследия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02 1 01 20020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02 1 01 20020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02 1 01 20020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02 1 01 20200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25 825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25 825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02 1 01 20200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25 825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25 825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02 1 01 20200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25 825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25 825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«Сохранение и популяризация объектов культурного наследия»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433 015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305 472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02 1 02 00010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02 1 02 00360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02 1 02 00360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02 1 02 00360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02 1 02 20050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209 754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02 1 02 20050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209 754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02 1 02 20050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209 754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02 1 02 20060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75 490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02 1 02 20060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75 490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02 1 02 20060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75 490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02 1 02 60040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72 761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129 482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02 1 02 60040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72 761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129 482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02 1 02 60040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72 761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129 482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музейного дела и народных художественных промыслов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1 342 494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1 051 953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1 342 494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1 051 953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Расходы на обеспечение деятельности (оказание услуг) </w:t>
            </w:r>
            <w:r>
              <w:rPr>
                <w:color w:val="000000"/>
              </w:rPr>
              <w:lastRenderedPageBreak/>
              <w:t>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02 2 01 00590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1 023 318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1 023 318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644 977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646 418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375 992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376 900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26 225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26 225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18 532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6 145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7 693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02 2 01 02300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120 300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120 300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110 300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6 544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Музеефикация военно-исторического музея «Музей Зои Космодемьянской»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02 2 01 02400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библиотечного дела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142 954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143 215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142 604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142 865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135 602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135 863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135 602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135 863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135 602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135 863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Комплектование книжных фондов государственных библиотек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02 3 01 03400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02 3 01 03400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02 3 01 03400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Поддержка отрасли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02 3 01 61510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02 3 01 61510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02 3 01 61510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в области литературы и искусства и иные поощрения за особые заслуги перед государством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02 3 02 20030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02 3 02 20030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02 3 02 20030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1 283 303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1 284 669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1 044 553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1 045 919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1 044 553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1 045 919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1 044 553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1 045 919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133 332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133 354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911 221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912 565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отдельных функций Министерства культуры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Стипендии Губернатора Московской области выдающимся деятелям </w:t>
            </w:r>
            <w:r>
              <w:rPr>
                <w:color w:val="000000"/>
              </w:rPr>
              <w:lastRenderedPageBreak/>
              <w:t>культуры и искусства и молодым талантливым авторам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02 4 03 20090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02 4 03 20090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02 4 03 20090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02 4 03 20750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02 4 03 20750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02 4 03 20750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02 4 03 20790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02 4 03 20790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02 4 03 20790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02 4 04 20080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02 4 04 20080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02 4 04 20080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«Творческие люди»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A2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194 350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194 350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A2 20760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16 050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A2 20760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16 050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A2 20760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16 050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A2 20770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178 300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178 300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A2 20770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178 300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178 300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4 A2 20770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178 300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178 300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1 035 888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1 353 481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«Культурная среда»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1 035 888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1 353 481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60080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1 023 453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1 340 956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60080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1 023 453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1 340 956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60080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1 023 453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1 340 956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муниципальных учреждений культуры кинооборудованием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3 340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3 340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5 A1 61540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3 340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архивного дела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375 210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375 361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108 725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109 029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108 484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108 777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7 686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7 686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53 997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54 156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53 997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54 156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02 7 01 00810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02 7 01 00830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02 7 01 00830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266 485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266 332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02 7 02 60690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266 485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266 332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02 7 02 60690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266 485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266 332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02 7 02 60690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266 485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266 332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268 004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269 622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268 004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269 622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248 739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249 607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190 084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190 084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52 963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53 837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52 963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53 837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5 686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5 686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Субсидии профсоюзным организациям, созданным в органах </w:t>
            </w:r>
            <w:r>
              <w:rPr>
                <w:color w:val="000000"/>
              </w:rPr>
              <w:lastRenderedPageBreak/>
              <w:t>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02 8 01 00630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02 8 01 59500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18 763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19 513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02 8 01 59500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02 8 01 59500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02 8 01 59500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02 8 01 59500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2 553</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«Образование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148 550 696</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144 022 714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«Дошкольное образование»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44 775 284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43 617 884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«Проведение капитального ремонта объектов дошкольного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1 157 400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03 1 02 62460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40 919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03 1 02 62460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40 919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03 1 02 62460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40 919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03 1 02 62590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1 116 481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03 1 02 62590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1 116 481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03 1 02 62590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1 116 481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43 026 343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43 026 343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38 912 337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38 912 337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38 912 337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38 912 337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38 912 337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38 912 337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1 127 095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1 127 095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1 127 095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1 127 095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1 127 095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1 127 095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2 986 911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2 986 911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2 986 911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2 986 911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03 1 03 62140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2 986 911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2 986 911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03 1 04 17000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03 1 04 17000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03 1 04 17000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03 1 04 62130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03 1 04 62130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03 1 04 62130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«Поддержка семей, имеющих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E3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E3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E3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E3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P2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562 741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562 741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P2 62330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562 741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562 741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P2 62330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562 741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562 741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1 P2 62330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562 741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562 741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«Общее образование»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68 532 018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68 301 460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«Финансовое обеспечение деятельности образовательных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62 439 911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62 547 666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868 196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873 252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629 715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629 822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629 715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629 822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214 470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219 419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214 470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219 419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24 011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24 011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24 011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24 011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Кадышевского»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«Физтех-лицей» имени П.Л. Капицы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229 024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231 723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229 024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231 723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03 2 01 01080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229 024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231 723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03 2 01 15510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03 2 01 15510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03 2 01 15510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03 2 01 62200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59 160 369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59 160 369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03 2 01 62200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59 160 369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59 160 369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03 2 01 62200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59 160 369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59 160 369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03 2 01 62210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1 482 322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1 482 322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03 2 01 62210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1 482 322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1 482 322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03 2 01 62210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1 482 322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1 482 322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612 455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618 190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556 787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560 827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397 606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397 606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397 606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397 606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136 694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140 734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136 694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140 734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22 487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22 487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22 487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22 487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03 2 02 62240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55 668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57 363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03 2 02 62240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55 668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57 363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03 2 02 62240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55 668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57 363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Основное мероприятие «Реализация федеральных государственных </w:t>
            </w:r>
            <w:r>
              <w:rPr>
                <w:color w:val="000000"/>
              </w:rPr>
              <w:lastRenderedPageBreak/>
              <w:t>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03 2 03 00000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5 259 949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4 880 401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71 917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36 417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69 187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33 687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69 187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33 687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03 2 03 01100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40 113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40 113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03 2 03 01100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40 113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40 113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03 2 03 01100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40 113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40 113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60 950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60 950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60 950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Поощрение лучших учителей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Дистанционное образование детей-инвалидов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03 2 03 15320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33 621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33 621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33 621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33 621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03 2 03 15320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33 621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33 621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10 784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10 784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10 494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10 494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7 994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7 994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03 2 03 60680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319 421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319 421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03 2 03 60680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319 421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319 421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03 2 03 60680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319 421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319 421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отдельных мероприятий муниципальных программ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03 2 03 61110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w:t>
            </w:r>
            <w:r>
              <w:rPr>
                <w:color w:val="000000"/>
              </w:rPr>
              <w:lastRenderedPageBreak/>
              <w:t>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03 2 03 62220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3 971 604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3 971 604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3 971 604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3 971 604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3 971 604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3 971 604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25 279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25 279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25 279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25 279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25 279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25 279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35 330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35 330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35 330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35 330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35 330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35 330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145 080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150 882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145 080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150 882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03 2 03 62270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145 080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150 882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44 816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80 316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03 2 05 00590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44 816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80 316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44 816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80 316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44 816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80 316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Гранты Губернатора Московской области лучшим образовательным организациям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E1 15520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E1 15520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E1 15520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центров образования цифрового и гуманитарного профилей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E1 62760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E1 62760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E1 62760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«Успех каждого ребенка»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69 887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69 887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E2 01100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59 887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E2 01100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59 887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E2 01100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59 887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E2 50970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E2 50970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2 E2 50970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11 791 776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11 388 294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9 964 434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10 488 214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пособие обучающимся в образовательных организациях, продолжающим обучение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03 3 01 03000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03 3 01 05000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03 3 01 06000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03 3 01 08000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03 3 01 08000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03 3 01 08000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03 3 01 15120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03 3 01 15120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03 3 01 15120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03 3 01 15420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227 340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227 340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03 3 01 15420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03 3 01 15420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03 3 01 15420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225 648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225 648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03 3 01 15420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225 648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225 648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13 589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911 980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936 138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5 980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6 138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5 980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6 138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42 571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42 782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42 292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42 501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42 292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42 501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Вознаграждение приемному родителю,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4 509 399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4 752 302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20 281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21 373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20 281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21 373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4 489 118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4 730 929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4 489 118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4 730 929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Выплаты приемной семье на содержание приемных детей,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1 787 578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1 964 270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1 775 858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1 951 391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1 775 858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1 951 391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Выплаты на организацию отдыха приемной семьи,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61 939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63 660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61 582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63 294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25 999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27 034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35 583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36 260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Вознаграждение опекуну (попечителю),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284 969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284 969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283 687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283 687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283 687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283 687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Выплаты семьям опекунов на содержание подопечных детей,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1 901 845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1 977 917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1 889 374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1 964 948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1 889 374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1 964 948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Вознаграждение патронатному воспитателю,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134 594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134 594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133 989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133 989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133 989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133 989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03 3 01 22030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Вознаграждение патронатному воспитателю при социальном патронате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03 3 01 23010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18 379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18 379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03 3 01 23010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18 379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18 379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03 3 01 23010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18 379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18 379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03 3 01 52600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49 433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51 448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03 3 01 52600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49 433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51 448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03 3 01 52600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49 433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51 448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161 805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161 805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03 3 02 00090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03 3 02 00090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03 3 02 00090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выплата победителям и призерам всероссийской олимпиады школьников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03 3 02 15480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63 476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63 476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12 776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12 776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12 776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12 776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03 3 03 62150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03 3 03 62150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03 3 03 62150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1 153 920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155 799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153 920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155 799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23 419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23 419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23 419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23 419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3 377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3 377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126 547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128 388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126 547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128 388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03 3 04 90040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03 3 04 90040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03 3 04 90040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03 3 05 17000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43 751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43 751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03 3 07 17000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43 751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43 751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03 3 07 17000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38 251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38 251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03 3 07 17000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38 251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38 251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03 3 07 17000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03 3 07 17000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«Культурная среда»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215 667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286 526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A1 60480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189 996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186 073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A1 60480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189 996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186 073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A1 60480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189 996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186 073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A1 62360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25 671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100 453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A1 62360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25 671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100 453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A1 62360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25 671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100 453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«Творческие люди»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33 786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15490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15490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15490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15520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9 786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15520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9 786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15520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9 786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Адресное финансирование муниципальных учреждений дополнительного образования сферы культуры Московской области, направленное на поддержку одаренных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60490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60490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A2 60490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«Успех каждого ребенка»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145 713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145 713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01100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123 513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123 513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01100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123 513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123 513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01100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123 513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123 513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62480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62480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E2 62480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«Поддержка семей, имеющих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E3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3 E3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«Профессиональное образование»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17 583 367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17 656 550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5 473 460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5 499 863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5 473 460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5 499 863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5 473 460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5 499 863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4 249 543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4 272 244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1 223 917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1 227 619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7 963 959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8 023 537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7 963 959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8 023 537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47 674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47 674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47 674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47 674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11 857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12 191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11 857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12 191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7 902 702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7 961 946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5 987 541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6 055 037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1 915 161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1 906 909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03 4 03 00590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03 4 04 17000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03 4 04 17000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03 4 04 17000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03 4 05 17000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03 4 05 17000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03 4 05 17000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512 238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03 4 06 00590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512 238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512 238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272 238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2 571 972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2 609 174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298 952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310 912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294 889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306 686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251 885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261 961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43 004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1 355 920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1 355 920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1 355 920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1 355 920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1 355 920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1 355 920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питанием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321 393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334 249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321 393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334 249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246 872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256 747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74 521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77 502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пособие обучающимся в образовательных организациях, продолжающим обучение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03 4 07 03000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03 4 07 06000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4 993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4 993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4 993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4 993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4 993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4 993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03 4 07 08000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19 220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19 220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03 4 07 08000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19 220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19 220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03 4 07 08000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19 220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19 220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03 4 07 09000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61 584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61 584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03 4 07 09000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61 584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61 584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03 4 07 09000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61 584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61 584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03 4 07 10000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03 4 07 10000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159 610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159 610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159 610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159 610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03 4 07 12000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159 610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159 610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03 4 07 13000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307 946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320 265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307 946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320 265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307 946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320 265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03 4 07 14000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12 229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12 229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12 229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Научные гранты Губернатора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6 720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6 720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6 720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03 4 07 15540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03 4 07 15540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03 4 07 62060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03 4 07 62060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03 4 07 62060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«Учитель будущего»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57 018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57 018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E5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добровольного имущественного взноса на обеспечение деятельности автономной некоммерческой организации «Центр оценки профессионального мастерства и квалификации педагогов»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E5 01090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E5 01090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E5 01090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986 450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936 450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448 492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448 492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448 492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448 492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350 285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350 285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98 207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98 207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537 958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487 958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13 620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13 620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13 620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13 620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512 038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462 038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180 685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149 435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4 E6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331 353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312 603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361 983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372 483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338 634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338 634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03 5 01 15350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338 634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338 634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03 5 01 15350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338 634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338 634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03 5 01 15350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338 634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338 634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03 5 02 17000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03 5 03 17000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03 5 03 17000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03 5 04 17000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03 5 04 17000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03 5 04 17000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E1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E1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E1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5 E1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1 328 191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1 330 032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1 318 191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1 320 032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1 271 556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1 272 756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1 178 735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1 178 735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1 178 735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1 178 735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92 450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93 717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92 450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93 717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10 252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10 252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10 252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10 252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10 252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10 252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03 6 01 59900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36 383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37 024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03 6 01 59900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28 679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28 679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03 6 01 59900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28 679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28 679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03 6 01 59900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7 704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8 345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03 6 01 59900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7 704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8 345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03 6 02 17000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5 799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5 799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03 6 02 17000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1 050 562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1 054 131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178 392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178 514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163 070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163 192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163 070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163 192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163 070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163 192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14 362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14 362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14 362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14 362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14 362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14 362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Подготовка врачебных кадров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03 7 01 16000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03 7 01 16000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03 7 01 16000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872 170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875 617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765 105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766 988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765 105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766 988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765 105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766 988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49 499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49 499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49 499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49 499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49 499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49 499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питанием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19 409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19 409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19 409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03 7 02 08000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03 7 02 08000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03 7 02 08000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14 906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14 906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14 906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14 906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14 906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14 906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03 7 02 13000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19 679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20 466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19 679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20 466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19 679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20 466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03 7 02 14000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03 7 02 14000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03 8 00 00000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3 127 515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301 880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8 E1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3 127 515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301 880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Мероприятия по проведению капитального ремонта  в муниципальных общеобразовательных организациях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8 E1 62340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3 127 515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301 880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8 E1 62340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3 127 515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301 880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03 8 E1 62340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3 127 515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301 880</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«Социальная защита населения Московской области»</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76 692 820</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78 195 744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«Социальная поддержка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55 404 955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56 898 167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15 627 197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16 182 798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12 293 614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12 834 534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126 537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132 105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126 537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132 105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12 167 077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12 702 429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12 167 077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12 702 429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жилого помещения и коммунальных услуг труженикам тыла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25 549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24 151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25 214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24 151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25 214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205 842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214 900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203 724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212 688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203 724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212 688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выплата ветеранам труда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1 687 300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1 691 847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17 367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17 414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17 367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17 414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1 669 933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1 674 433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1 669 933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1 674 433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выплата труженикам тыла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11 751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11 751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11 597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11 597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12 187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12 187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942 412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942 412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932 712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932 712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932 712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932 712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377 044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377 044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377 044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377 044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171 747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171 747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205 297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205 297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58 840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58 840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58 234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58 234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58 234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58 234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13 354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13 354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13 217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13 217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13 217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13 217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на установку телефона реабилитированным лицам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расходов, связанных с погребением реабилитированных лиц</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04 1 01 71280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531 745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550 035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04 1 02 52200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438 909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456 472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04 1 02 52200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04 1 02 52200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04 1 02 52200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435 679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453 012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04 1 02 52200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435 679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453 012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17 185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17 942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04 1 02 71310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17 756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17 756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75 651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75 621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74 984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74 955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04 1 02 71320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74 984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74 955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13 948 296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14 264 918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04 1 03 52500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6 106 026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6 106 026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04 1 03 52500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04 1 03 52500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04 1 03 52500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6 042 026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6 042 026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04 1 03 52500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6 042 026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6 042 026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04 1 03 61410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3 291 569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3 437 329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04 1 03 61410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3 291 569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3 437 329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04 1 03 61410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3 291 569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3 437 329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предоставления гражданам субсидий на оплату жилого помещения и коммунальных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04 1 03 61420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265 263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268 123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04 1 03 61420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265 263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268 123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04 1 03 61420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265 263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268 123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3 255 900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3 399 159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33 513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33 513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3 222 387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3 364 172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3 222 387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3 364 172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15 479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16 160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15 319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15 993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15 319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15 993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жилого помещения и коммунальных услуг иным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129 267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134 955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127 937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133 567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127 937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133 567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w:t>
            </w:r>
            <w:r>
              <w:rPr>
                <w:color w:val="000000"/>
              </w:rPr>
              <w:lastRenderedPageBreak/>
              <w:t>законодательством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04 1 03 71380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749 210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763 150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7 710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7 710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741 500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755 300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04 1 03 71420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741 500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755 300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R4620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134 074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138 463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R4620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134 074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138 463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03 R4620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134 074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138 463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338 797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338 797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04 1 04 52800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04 1 04 52800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04 1 04 52800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04 1 04 52800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04 1 04 52800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бесплатными санаторно-курортными путевками отдельных категорий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04 1 04 71290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207 766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207 766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207 766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207 766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207 766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207 766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04 1 04 71390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127 248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127 248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04 1 04 71390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127 248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127 248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64 539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64 539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62 709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62 709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04 1 04 71480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2 289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04 1 04 71480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2 289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5 277 127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5 561 158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Выплаты доплат к пенсиям отдельным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7 624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7 624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Региональная социальная доплата к пенсии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5 227 304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5 511 335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53 804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56 728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53 804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56 728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5 173 500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5 454 607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5 173 500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5 454 607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42 199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42 199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41 765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41 765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04 1 05 71450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41 765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41 765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3 411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мобильными телефонами и услугами сотовой связи отдельных категорий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04 1 06 71460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04 1 06 71460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04 1 06 71460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04 1 06 71470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04 1 06 71470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04 1 06 71470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04 1 06 71470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04 1 06 71470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1 357 255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1 357 420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r>
              <w:rPr>
                <w:color w:val="000000"/>
              </w:rPr>
              <w:lastRenderedPageBreak/>
              <w:t>законом от 17 сентября 1998 года № 157-ФЗ «Об иммунопрофилактике инфекционных болезней»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04 1 07 52400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04 1 07 52400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04 1 07 52400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04 1 07 52400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04 1 07 52400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04 1 07 71490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250 570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250 570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247 990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247 990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247 990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247 990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4 456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4 410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4 410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487 913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487 913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482 890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482 890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482 890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482 890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30 113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30 113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29 803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29 803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404 224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404 224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400 063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400 063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400 063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400 063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28 866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28 866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28 569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28 569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28 569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28 569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стоимости услуг, согласно гарантированному перечню услуг по погребению умерших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материальная помощь на погребение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04 1 07 71620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15 758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15 916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15 596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15 752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04 1 07 71620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15 596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15 752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выплата на осуществление ухода за инвалидами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04 1 07 72380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125 294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125 294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04 1 07 72380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04 1 07 72380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04 1 07 72380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124 004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124 004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04 1 07 72380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124 004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124 004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469 646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469 646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Ежемесячные компенсационные выплаты военнослужащим и членам их семей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405 466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405 466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401 292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401 292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401 292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401 292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Ежемесячные компенсационные выплаты вдовам (вдовцам) </w:t>
            </w:r>
            <w:r>
              <w:rPr>
                <w:color w:val="000000"/>
              </w:rPr>
              <w:lastRenderedPageBreak/>
              <w:t>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04 1 08 71650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пособие членам семей погибших сотрудников органов внутренних дел</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Ежемесячные пособия членам семей погибших сотрудников органов внутренних дел</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54 939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54 939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54 522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54 522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Ежегодная денежная выплата участникам боевых действий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04 1 08 71690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334 577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350 306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отдельных мер социальной поддержки граждан, подвергшихся воздействию радиации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04 1 09 51370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174 383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188 527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04 1 09 51370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04 1 09 51370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04 1 09 51370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173 280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187 324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04 1 09 51370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173 280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187 324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04 1 09 71340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158 393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159 978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04 1 09 71340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04 1 09 71340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04 1 09 71340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156 763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158 331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04 1 09 71340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156 763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158 331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Единовременная денежная выплата в связи со 100-летним юбилеем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04 1 09 71520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абонентской платы за телефон Почетным гражданам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проезда к месту отдыха и обратно Почетным гражданам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бесплатными санаторно-курортными путевками почетных граждан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04 1 09 71800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04 1 09 71800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«Проведение социально значимых мероприятий»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66 382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04 1 10 71760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66 382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04 1 10 71760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66 382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04 1 10 71760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66 382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13 538 578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13 609 588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13 522 333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13 593 570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2 269 229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2 269 233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2 269 229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2 269 233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637 746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654 520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637 746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654 520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10 594 535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10 648 994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8 403 686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8 440 234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2 190 849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2 208 760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20 823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20 823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20 823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20 823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оценку имущества, подлежащего страхованию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04 1 11 06000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8 418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8 484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8 418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8 484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8 418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8 484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04 1 11 08000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04 1 11 08000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04 1 11 08000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негосударственного сектора социального обслуживания»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2 479 185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2 740 831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04 1 12 99990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2 479 185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2 740 831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04 1 12 99990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280 588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292 056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04 1 12 99990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280 588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292 056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04 1 12 99990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2 183 180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2 433 142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04 1 12 99990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2 183 180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2 433 142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04 1 12 99990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15 417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15 633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04 1 12 99990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15 417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15 633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Основное мероприятие «Капитальный ремонт в учреждениях социального обслуживания»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633 793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595 582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Укрепление материально-технической базы учреждений социального обслуживания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04 1 14 09590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633 793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595 582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04 1 14 09590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633 793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595 582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04 1 14 09590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633 793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595 582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209 269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216 336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132 054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138 261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130 602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136 745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130 602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136 745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выплата ветеранам труда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54 292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54 911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53 733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54 346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53 733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54 346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14 908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14 908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14 628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14 628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14 628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14 628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Ежемесячные денежные выплаты пенсионерам, награжденным знаком «Почетный донор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оплаты жилого помещения неработающим одиноко проживающим пенсионерам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4 428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4 383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4 383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Обеспечение периодическими печатными изданиями малоимущих одиноко проживающих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04 1 15 71490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04 1 15 71490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04 1 16 99990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04 1 16 99990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04 1 16 99990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567 259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567 259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66 132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66 132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66 132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492 350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492 350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492 350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492 350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492 350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492 350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04 1 18 01050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2 238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Единовременная денежная выплата ветеранам войны, труда, военной службы, проработавшим в органах государственной власти </w:t>
            </w:r>
            <w:r>
              <w:rPr>
                <w:color w:val="000000"/>
              </w:rPr>
              <w:lastRenderedPageBreak/>
              <w:t>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04 1 18 02060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04 1 18 02060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04 1 18 02060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04 1 18 02070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04 1 18 02070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04 1 18 02070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«Доступная среда»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526 391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456 583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400 493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331 678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65 644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53 644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53 644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безбарьерной среды в учреждениях социального обслуживания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54 310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54 310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54 310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безбарьерной среды в государственных 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04 2 02 02590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124 696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124 696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119 696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119 696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119 696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119 696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04 2 02 11010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04 2 02 11010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04 2 02 11010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04 2 02 61560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28 522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20 592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04 2 02 61560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28 522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20 592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04 2 02 61560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28 522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20 592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R0270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R0270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R0270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Мероприятия по созданию в дошкольных образовательных, общеобразовательных организациях, организациях дополнительного </w:t>
            </w:r>
            <w:r>
              <w:rPr>
                <w:color w:val="000000"/>
              </w:rPr>
              <w:lastRenderedPageBreak/>
              <w:t>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2 02 R0272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R0272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02 R0272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24 401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24 401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04 2 03 03590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24 401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24 401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04 2 03 03590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24 401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24 401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04 2 03 03590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24 401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24 401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04 2 04 00590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100 477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100 504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мероприятий, посвященных Международному дню инвалидов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04 2 05 95000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2 721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протезно-ортопедической помощи отдельным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04 2 05 96030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82 916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82 916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04 2 05 96030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82 916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82 916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04 2 05 96030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82 916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82 916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техническими средствами реабилитации инвалидов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14 840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14 840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14 624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14 840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04 2 05 97000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14 624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14 840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системы отдыха и оздоровления детей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1 364 165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1 364 164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77 132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77 132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Развитие инфраструктуры учреждений, оказывающих услуги по отдыху детей и их оздоровлению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04 3 01 01590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77 132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77 132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77 132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77 132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77 132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77 132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13 575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04 3 02 62180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13 575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04 3 02 62180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13 575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04 3 02 62180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13 575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699 862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699 862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04 3 03 00050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550 348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550 348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04 3 03 00050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550 348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550 348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04 3 03 00050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28 560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28 560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04 3 03 00050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521 788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521 788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04 3 03 00060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149 514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149 514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04 3 03 00060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149 514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149 514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04 3 03 00060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149 514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149 514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150 291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150 290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150 291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150 290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13 153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7 636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24 967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24 918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24 967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24 918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112 171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112 171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100 653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100 653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04 3 04 00100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11 518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11 518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356 319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356 319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организации отдыха детей в каникулярное время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04 3 05 62190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356 319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356 319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04 3 05 62190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356 319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356 319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04 3 05 62190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356 319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356 319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конкурса на лучший оздоровительный лагерь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04 3 06 00090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04 3 06 00090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04 3 06 00090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66 486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04 3 07 00010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66 486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04 3 07 00010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66 486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04 3 07 00010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66 486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43 529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43 784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38 387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38 387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38 387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38 132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38 387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5 397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5 397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04 4 03 90070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5 397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5 397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04 4 03 90070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04 4 03 90070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04 4 03 90070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5 341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5 341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04 4 03 90070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5 341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5 341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4 303 192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4 153 781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4 266 160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4 115 800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3 782 506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3 787 819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3 256 670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3 256 670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3 256 670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3 256 670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522 279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527 637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522 279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527 637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28 822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28 822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28 822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28 822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28 822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28 822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04 5 01 59300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285 732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294 596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04 5 01 59300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189 620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189 620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04 5 01 59300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189 620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189 620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04 5 01 59300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96 112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104 976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04 5 01 59300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96 112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104 976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04 5 01 59301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164 542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04 5 01 59301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164 542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04 5 01 59301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164 542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04 5 01 99990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13 979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13 979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04 5 02 90590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13 979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13 979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04 5 02 90590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04 5 02 90590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04 5 02 90590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6 408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04 5 02 90590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6 408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04 5 02 90590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04 5 02 90590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04 5 03 01510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04 5 03 01510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04 5 03 01510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«Финансовая поддержка семей при рождении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P1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23 891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P1 55730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23 891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P1 55730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23 891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5 P1 55730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23 891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института семьи и повышение рождаемости»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12 471 626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12 695 551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«Предоставление мер социальной поддержки семьям с детьми»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3 744 972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3 842 194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04 6 01 52700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36 439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39 705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04 6 01 52700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04 6 01 52700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04 6 01 52700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36 438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39 704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04 6 01 52700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36 438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39 704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04 6 01 53800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2 446 719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2 540 675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04 6 01 53800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04 6 01 53800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04 6 01 53800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2 446 684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2 540 640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04 6 01 53800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2 446 684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2 540 640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04 6 01 59400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04 6 01 59400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04 6 01 59400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единовременного пособия супругам к юбилеям их совместной жизни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63 877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63 877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63 220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63 220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63 220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63 220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проезда детям, больным онкологическими заболеваниями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услуг по изготовлению бланков сертификата на региональный материнский (семейный) капитал</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3 315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3 315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3 315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семьям с новорожденными детьми подарочного набора или денежной выплаты на приобретение предметов и средств, предназначенных для ухода за новорожденными детьми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1 170 000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1 170 000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6 351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6 351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6 351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6 351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846 791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846 791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846 791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846 791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316 858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316 858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04 6 01 72390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316 858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316 858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семьям, имеющим ребенка, подарочного набора для первоклассника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21 320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21 320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04 6 01 72400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21 320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«Финансовая поддержка семей при рождении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8 726 654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8 853 357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55730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1 529 512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1 592 793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55730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1 529 512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1 592 793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55730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1 529 512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1 592 793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единовременного пособия при рождении ребенка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440 696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440 696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436 160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436 160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436 160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436 160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ежемесячного пособия детям-инвалидам и ВИЧ-инфицированным детям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588 487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588 487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582 430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582 430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582 430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582 430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пособия на ребенка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3 169 231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3 169 231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3 169 210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3 169 210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3 169 210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3 169 210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Ежемесячное пособие студенческим семьям, имеющим детей, и отдельным категориям студентов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9 845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9 744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9 744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стоимости по оплате коммунальных услуг многодетным семьям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1 441 414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1 504 836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14 836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15 489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14 836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15 489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1 426 578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1 489 347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1 426 578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1 489 347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регионального материнского (семейного) капитала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1 215 293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1 215 293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1 214 200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1 214 200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1 214 200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1 214 200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выплаты на обучающегося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293 986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293 986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291 798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291 798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291 798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291 798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37 797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37 797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6 P1 72370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37 797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37 797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«Содействие занятости населения»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2 573 221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2 582 063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«Содействие в трудоустройстве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1 687 806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1 696 028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Социальные выплаты безработным гражданам в соответствии с Законом Российской Федерации от 19 апреля 1991 года № 1032-1 «О </w:t>
            </w:r>
            <w:r>
              <w:rPr>
                <w:color w:val="000000"/>
              </w:rPr>
              <w:lastRenderedPageBreak/>
              <w:t>занятости населения 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04 7 01 52900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1 495 057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1 498 048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6 707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6 692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6 707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1 338 365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1 341 341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1 275 865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1 278 841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 бюджету Пенсионного фонда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570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активной политике занятости населения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185 335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190 225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109 217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113 736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109 217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113 736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76 118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76 489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33 830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42 288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42 288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7 414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7 755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7 158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7 158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04 7 01 91010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732 796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735 217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04 7 02 52900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22 470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22 470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04 7 02 52900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22 470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04 7 02 91590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709 875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712 251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04 7 02 91590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527 203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527 203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04 7 02 91590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527 203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527 203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04 7 02 91590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173 289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176 001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04 7 02 91590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173 289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176 001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04 7 02 91590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9 383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04 7 02 91590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9 383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«Капитальный ремонт в центрах занятости населения»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20 699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содержание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04 7 03 91590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20 699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04 7 03 91590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20 699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04 7 03 91590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20 699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P3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130 119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130 119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P3 52940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130 119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130 119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P3 52940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65 790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65 790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P3 52940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65 790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65 790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P3 52940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64 329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64 329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7 P3 52940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64 329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64 329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трудовых ресурсов и охраны труда»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5 741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«Профилактика производственного травматизма»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04 8 01 99990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04 8 01 99990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04 8 01 99990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профессионального уровня специалистов в области управления»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конкурса на лучший проект среди специалистов в области управления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04 8 03 73020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04 8 04 93330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04 8 04 93330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04 8 04 93330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987</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«Спорт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6 729 376</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6 560 467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физической культуры и спорта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733 476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513 193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«Спорт - норма жизни»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733 476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513 193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00070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00070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05 1 P5 00070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298 731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298 960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298 731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298 960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298 731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298 960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объектов спортивной инфраструктуры спортивно-технологическим оборудованием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52280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10 704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60 223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52280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10 704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60 223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52280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10 704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60 223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60770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221 780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129 010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60770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221 780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129 010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60770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221 780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129 010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62540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62540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62540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62610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177 261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62610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177 261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1 P5 62610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177 261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05 2 04 00000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2 04 R4260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2 04 R4260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2 04 R4260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«Подготовка спортивного резерва»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5 819 019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5 884 401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«Спорт - норма жизни»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5 819 019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5 884 401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членов спортивных сборных команд Московской области спортивной экипировкой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70 207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73 015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70 207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73 015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70 207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73 015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100 104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100 104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100 104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100 104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100 104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100 104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101 190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70 570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101 190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70 570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выплаты гражданам несоциального характера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101 190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70 570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Стипендиальное обеспечение обучающихся в государственных профессиональных образовательных учреждениях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5 196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5 845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5 196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5 845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5 196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5 845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5 502 017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5 594 291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5 502 017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5 594 291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3 732 337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3 823 688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1 769 680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1 770 603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страхование жизни и здоровья членов сборных команд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00860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5 891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6 162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00860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5 891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6 162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00860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5 891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6 162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52290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33 334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33 334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52290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33 334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33 334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3 P5 52290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33 334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33 334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167 531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162 873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167 531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162 873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165 870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161 212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155 762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150 937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155 762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150 937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10 265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10 265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05 4 01 00630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1 661</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«Сельское хозяйство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7 916 262</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8 812 149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4 890 167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6 385 403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537 917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566 011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06 1 01 15410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264 497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292 590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06 1 01 15410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264 497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292 590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06 1 01 15410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264 497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292 590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01 R5410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273 420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273 421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01 R5410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273 420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273 421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01 R5410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273 420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273 421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«Поддержка кредитования в агропромышленном комплексе»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437 408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369 003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06 1 02 10170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155 250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06 1 02 10170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155 250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06 1 02 10170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155 250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06 1 02 14330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242 601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183 336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06 1 02 14330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242 601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183 336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06 1 02 14330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242 601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183 336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R4330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39 557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25 667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R4330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39 557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25 667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02 R4330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39 557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25 667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184 755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184 755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06 1 03 10080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164 755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164 755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06 1 03 10080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164 755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164 755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06 1 03 10080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164 755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164 755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06 1 03 10090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06 1 03 10090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06 1 03 10090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поддержки в области молочного скотоводства»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845 739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900 618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Поддержка молочного животноводства в крестьянских (фермерских) хозяйствах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06 1 05 10170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06 1 05 10170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06 1 05 10170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06 1 05 15420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415 914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470 293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06 1 05 15420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415 914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470 293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06 1 05 15420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415 914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470 293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Повышение продуктивности в молочном скотоводстве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R5420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422 325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422 325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R5420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422 325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422 325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05 R5420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422 325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422 325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1 394 348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1 381 616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конкурсов и выставок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06 1 06 00620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13 790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14 245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06 1 06 00620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13 790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14 245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06 1 06 00620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13 790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14 245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Поддержка производства товарной рыбы и рыбопосадочного материала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06 1 06 10150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22 310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22 310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22 310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грантов по поддержке производителей сыра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06 1 06 10300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затрат на приобретение молодняка овец молочного направления продуктивности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06 1 06 10400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06 1 06 15430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173 432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204 493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06 1 06 15430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173 432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204 493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06 1 06 15430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173 432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204 493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R5430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1 054 816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1 009 838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R5430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1 054 816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1 009 838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06 R5430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1 054 816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1 009 838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1 490 000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2 983 400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06 1 07 15450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1 490 000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2 983 400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06 1 07 15450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1 490 000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2 983 400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06 1 07 15450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1 490 000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2 983 400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мелиорации земель сельскохозяйственного назначения»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253 539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151 774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253 539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151 774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в области мелиорации земель сельскохозяйственного назначения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06 2 01 15680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7 163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93 851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06 2 01 15680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7 163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93 851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06 2 01 15680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7 163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93 851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в области мелиорации земель сельскохозяйственного назначения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2 01 R5680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246 376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57 923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2 01 R5680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246 376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57 923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2 01 R5680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246 376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57 923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«Устойчивое развитие сельских территорий»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350 416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346 969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45 006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29 076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06 3 01 60880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22 413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10 444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06 3 01 60880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22 413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10 444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06 3 01 60880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22 413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10 444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по устойчивому развитию сельских территорий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01 R5670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22 593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18 632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01 R5670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22 593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18 632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01 R5670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22 593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18 632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305 410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317 893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по устойчивому развитию сельских территорий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02 R5670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305 410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317 893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02 R5670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305 410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317 893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3 02 R5670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305 410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317 893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701 350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469 200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393 164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161 014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06 4 01 10010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248 150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248 150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248 150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06 4 01 60870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138 806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138 806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06 4 01 60870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138 806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138 806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06 4 01 60870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138 806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138 806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06 4 01 62690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06 4 01 62690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06 4 01 62690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308 186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308 186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308 186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308 186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308 186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308 186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308 186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308 186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605 411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603 106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478 994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476 689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445 798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442 673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06 5 01 00110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377 587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377 587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377 587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377 587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67 776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67 776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06 5 01 59700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31 956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32 768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06 5 01 59700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9 804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06 5 01 59700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9 804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06 5 01 59700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22 152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22 964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06 5 01 59700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22 152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22 964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126 417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126 417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126 417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126 417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83 239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83 239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83 239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83 239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43 178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43 178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06 5 02 00590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43 178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43 178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«Система поддержки фермеров и развитие сельской кооперации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53 826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58 197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Федеральный проект «Создание системы поддержки фермеров и развитие сельской кооперации»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53 826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58 197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сельскохозяйственным потребительским кооперативам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14802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5 789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14802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5 789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14802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5 789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грантов «Агростартап» крестьянским (фермерским) хозяйствам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49 126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47 708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49 126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47 708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49 126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47 708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сельскохозяйственным потребительским кооперативам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на софинансирование затрат центров компетенций в сфере сельскохозяйственной кооперации и поддержки фермеров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54803</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6 I7 54803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«Экспорт продукции агропромышленного комплекса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1 061 553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797 500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«Экспорт продукции агропромышленного комплекса»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1 061 553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797 500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Выполнение работ по проектированию объектов инфраструктуры перерабатывающих кластеров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10120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10120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10120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10180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507 500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797 500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10180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507 500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797 500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10180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507 500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797 500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54720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519 053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54720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519 053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06 7 T2 54720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519 053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«Экология и окружающая среда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10 243 833</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9 474 296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«Охрана окружающей среды»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52 549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52 795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«Проведение обследований состояния окружающей среды»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18 388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19 087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07 1 01 10040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10 128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07 1 01 10040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10 128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07 1 01 10040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9 757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10 128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Эколого-геохимическая оценка состояния донных отложений </w:t>
            </w:r>
            <w:r>
              <w:rPr>
                <w:color w:val="000000"/>
              </w:rPr>
              <w:lastRenderedPageBreak/>
              <w:t>основных водотоков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07 1 01 10050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8 959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07 1 01 10050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8 959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07 1 01 10050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8 959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27 921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27 921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07 1 02 10090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27 921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27 921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07 1 02 10090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27 921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27 921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07 1 02 10090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27 921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27 921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«Вовлечение населения в экологические мероприятия»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экологических мероприятий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07 1 03 10110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07 1 03 10110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07 1 03 10110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«Мониторинг и охрана растительного и животного мира»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07 1 04 10030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07 1 04 10030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07 1 04 10030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07 1 04 10120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07 1 04 10120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07 1 04 10120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07 1 04 59100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07 1 04 59100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07 1 04 59100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07 1 04 59200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07 1 04 59200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07 1 04 59200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водохозяйственного комплекса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628 838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641 941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385 124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466 037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7 271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7 271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7 271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Аварийно-восстановительные работы и эксплуатация гидротехнических сооружений на озере Сенеж</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07 2 01 10400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216 761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204 977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216 761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204 977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216 761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204 977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07 2 01 61160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13 363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07 2 01 61160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13 363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07 2 01 61160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13 363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R0161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R0161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R0161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государственных программ субъектов Российской Федерации в области использования и охраны водных объектов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R0650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R0650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01 R0650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232 654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164 054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Экологическая реабилитация водных объектов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07 2 02 10160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215 858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145 932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07 2 02 10160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215 858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145 932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07 2 02 10160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215 858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145 932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Разработка проектной документации на экологическую реабилитацию водных объектов (участков)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07 2 02 10200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18 122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07 2 02 10200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18 122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07 2 02 10200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18 122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«Осуществление отдельных полномочий в области водных отношений»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Установление границ водоохранных зон и прибрежных защитных полос</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Расчистка и реабилитация водных объектов (участков)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9 943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9 943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9 943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Разработка проектной документации «Расчистка водных объектов (участков)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07 2 03 51283</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07 2 03 51283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«Радиационная безопасность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17 334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17 958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«Обследование радиационной обстановки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17 334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17 958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4 671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4 671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4 671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4 839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07 3 01 10050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лесного хозяйства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1 346 285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1 285 494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549 655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553 174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работ по защите и воспроизводству лесов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07 4 01 00700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16 852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07 4 01 00700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16 852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07 4 01 00700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16 852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07 4 01 51290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532 803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550 136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07 4 01 51290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43 811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07 4 01 51290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43 811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07 4 01 51290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488 992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488 992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07 4 01 51290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488 992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488 992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Основное мероприятие «Субсидии Государственному автономному </w:t>
            </w:r>
            <w:r>
              <w:rPr>
                <w:color w:val="000000"/>
              </w:rPr>
              <w:lastRenderedPageBreak/>
              <w:t>учреждению Московской области «Центральное лесохозяйственное объединение» на иные цели»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07 4 02 00000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109 140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109 140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109 140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109 140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5 608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6 914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школьных лесничеств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Выплата стипендии студентам по целевому обучению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Стипендии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слетов, конкурсов и выставок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07 4 04 00620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«Вовлечение населения в мероприятия по охране леса»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38 909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акций по посадке леса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07 4 05 00800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34 909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07 4 05 00800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34 909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07 4 05 00800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34 909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конкурсов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07 4 05 04590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07 4 05 04590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07 4 05 04590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«Сохранение лесов»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642 973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656 497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работ по увеличению площади лесовосстановления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54290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550 034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560 306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362 751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373 023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362 751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373 023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187 283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187 283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187 283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187 283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42 348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45 605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42 348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45 605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42 348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45 605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Выполнение государственного задания по формированию запаса лесных семян для лесовосстановления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50 271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50 271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50 271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50 271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4 GA 54320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50 271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50 271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6 272 376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5 546 895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«Мониторинг мест размещения отходов»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9 465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Мониторинг состояния объектов размещения отходов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07 5 05 10190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9 465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07 5 05 10190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9 465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07 5 05 10190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9 465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471 667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166 854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07 5 07 14520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237 803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89 503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07 5 07 14520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237 803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89 503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07 5 07 14520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237 803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89 503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07 5 07 14530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171 796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77 351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07 5 07 14530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171 796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77 351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07 5 07 14530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171 796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77 351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07 5 07 64520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07 5 07 64520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07 5 07 64520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«Чистая страна»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5 428 547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5 380 041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G1 52420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4 751 074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2 455 106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G1 52420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4 751 074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2 455 106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G1 52420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4 751 074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2 455 106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Рекультивация полигонов твёрдых коммунальных отходов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G1 61170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677 473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2 924 935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G1 61170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677 473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2 924 935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G1 61170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677 473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2 924 935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«Комплексная система обращения с твердыми коммунальными отходами»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362 697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G2 64570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362 697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G2 64570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362 697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5 G2 64570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362 697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1 926 451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1 929 213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543 418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528 505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509 755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510 197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451 552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451 552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451 552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451 552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07 6 01 00110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58 165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58 607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58 165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58 607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Выполнение научно-исследовательских работ по определению нормативов накопления твердых коммунальных отходов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07 6 01 10020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07 6 01 10020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07 6 01 10020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84 468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84 468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07 6 02 00120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Услуги по проведению физико-химических и иных измерений и анализов параметров окружающей среды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07 6 02 00130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76 650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76 650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07 6 02 00130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76 650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76 650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07 6 02 00130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76 650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76 650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Оказание услуг на маркшейдерское обеспечение мероприятий по </w:t>
            </w:r>
            <w:r>
              <w:rPr>
                <w:color w:val="000000"/>
              </w:rPr>
              <w:lastRenderedPageBreak/>
              <w:t>государственному геологическому надзору и охране недр</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07 6 02 10010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6 418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6 418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07 6 02 10010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6 418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6 418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1 298 565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1 316 240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1 174 633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1 193 927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948 616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948 616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948 616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948 616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220 344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239 638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220 344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239 638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5 673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5 673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5 673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5 673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5 171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5 171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4 895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5 171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ремонт зданий и сооружений Государственного казенного учреждения Московской области «Мособллес»</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52 226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49 809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52 226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49 809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52 226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49 809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действия, форменным обмундированием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07 6 03 02590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43 464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43 464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42 942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43 464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07 6 03 03590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отдельных полномочий в области лесных отношений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07 6 03 51290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19 669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19 669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07 6 03 51290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19 669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19 669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07 6 03 51290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19 669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19 669</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«Безопасность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11 925 173</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11 928 770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«Профилактика преступлений и иных правонарушений»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2 480 530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2 467 529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82 278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64 858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68 861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51 173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08 1 01 00010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18 525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7 738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18 525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7 738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50 336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43 435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28 971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25 195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21 365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18 240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профилактике терроризма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13 417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13 685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6 192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6 192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6 292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7 225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6 672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6 672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оказание услуг по личному страхованию народных дружинников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08 1 02 00900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08 1 02 00900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08 1 02 00900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конкурса среди печатных СМИ «Безопасность Подмосковья»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08 1 02 04000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08 1 02 04000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1 316 067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1 316 067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08 1 03 00060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Проведение дополнительных мероприятий по борьбе с определенными видами противоправных проявлений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обеспечению правопорядка и безопасности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08 1 03 04000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1 312 267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1 312 267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589 670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589 670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589 670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589 670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722 597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722 597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722 417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722 417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профилактике экстремизма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08 1 03 05000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08 1 03 05000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931 503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931 833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78 571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78 571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78 571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78 571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78 571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78 571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Внедрение современных средств наблюдения и оповещения о правонарушениях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08 1 04 03000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852 932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853 262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755 448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755 448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755 448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755 448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97 484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97 814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78 698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78 728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08 1 04 03000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19 086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60 788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63 124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Социологическое исследование в рамках мониторинга наркоситуации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08 1 05 00030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профилактике наркомании и токсикомании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08 1 05 06000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58 388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60 724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08 1 05 99990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58 388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60 724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08 1 05 99990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58 388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60 724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86 773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88 482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08 1 06 99990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86 773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88 482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08 1 06 99990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86 623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88 332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08 1 06 99990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86 623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88 332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08 1 06 99990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08 1 06 99990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13 283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13 283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13 283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13 283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08 2 01 00580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08 2 01 00580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08 2 01 00580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08 2 01 01000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08 2 01 01000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08 2 01 01000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842 466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839 575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254 584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251 704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56 390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55 161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56 390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55 161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56 390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55 161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08 3 01 04000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198 194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196 543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08 3 01 04000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198 194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196 543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08 3 01 04000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198 194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196 543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содержание и эксплуатация Системы-112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587 882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587 871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Содержание и эксплуатация Системы-112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08 3 02 02000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295 655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295 644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08 3 02 02000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295 655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295 644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08 3 02 02000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295 655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295 644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Развитие Системы-112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08 3 02 03000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292 227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292 227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08 3 02 03000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292 227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292 227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08 3 02 03000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292 227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292 227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пожарной безопасности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79 752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85 674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степени пожарной безопасности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79 752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85 674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7 262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7 262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7 262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7 262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7 262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7 262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осуществление профилактики пожаров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78 412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71 547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78 412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56 687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48 267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08 4 01 02000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14 860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30 145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мероприятий гражданской обороны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326 960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326 196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326 960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326 196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08 5 01 01000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326 960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326 196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08 5 01 01000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301 336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в целях формирования государственного материального резерва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08 5 01 01000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301 336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08 5 01 01000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25 624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25 309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08 5 01 01000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08 5 01 01000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8 182 182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8 196 513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258 868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259 130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241 001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241 263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227 425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227 425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227 425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227 425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13 767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13 767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мероприятий по защите высших должностных лиц</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17 280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17 280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17 280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17 280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17 280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17 280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7 923 314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7 937 383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9 121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9 121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9 121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12 740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12 740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12 740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12 740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08 6 02 00880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12 740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12 740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109 472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109 149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08 6 02 01590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86 936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86 936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86 936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86 936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20 704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20 399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20 704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20 399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38 390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38 390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38 390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38 390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38 390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38 390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6 843 726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6 860 907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6 050 977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6 050 977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6 050 977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6 050 977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751 758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768 939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751 758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768 939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40 991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40 991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40 991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40 991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08 6 02 03590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68 970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68 970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68 970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68 970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68 970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68 970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и текущий ремонт зданий и сооружений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08 6 02 04590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08 6 02 04590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08 6 02 04590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08 6 02 05590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47 467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47 467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08 6 02 05590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47 467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47 467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08 6 02 05590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47 467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47 467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08 6 02 06590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298 400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08 6 02 06590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298 400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08 6 02 06590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298 400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функций предоставления ежемесячной денежной выплаты добровольным пожарным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08 6 02 07590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08 6 02 07590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08 6 02 07590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Выполнение функций и задач, возложенных на Государственное казенное учреждение Московской области «Специальный центр «Звенигород»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08 6 02 08590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198 221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198 307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08 6 02 08590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146 057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146 057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08 6 02 08590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146 057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146 057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08 6 02 08590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47 604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47 690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08 6 02 08590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47 604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47 690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08 6 02 08590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08 6 02 08590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08 6 02 09590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08 6 02 09590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08 6 02 09590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71 857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90 539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71 857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90 539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71 857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90 539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83 070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83 553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58 120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58 120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24 378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24 861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24 378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24 861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08 6 02 11590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08 6 02 90020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10 818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10 818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08 6 02 90020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10 818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10 818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08 6 02 90020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10 818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10 818</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«Жилище»</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3 029 116</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2 825 463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8 301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8 301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09 1 01 00100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8 301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09 1 01 00100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8 301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09 1 01 00100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8 301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жильем молодых семей»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157 895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157 895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157 895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157 895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по обеспечению жильем молодых семей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2 01 R4970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157 895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157 895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2 01 R4970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157 895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157 895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2 01 R4970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157 895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157 895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1 252 259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1 006 869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1 252 259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1 006 869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09 3 01 60820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1 205 157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959 767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09 3 01 60820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1 205 157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959 767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09 3 01 60820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1 205 157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959 767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3 01 R0820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47 102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47 102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3 01 R0820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47 102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47 102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3 01 R0820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47 102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47 102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«Социальная ипотека»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229 109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262 482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09 4 01 60220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09 4 01 60220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09 4 01 60220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«II этап реализации подпрограммы 4. Компенсация оплаты основного долга по ипотечному жилищному кредиту»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217 684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251 057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Компенсация на погашение основного долга по ипотечному жилищному кредиту</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09 4 03 10230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217 684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251 057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09 4 03 10230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217 684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251 057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09 4 03 10230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217 684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251 057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72 950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77 950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72 950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77 950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объектов, относящихся к основным средствам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09 5 01 00150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72 950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77 950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09 5 01 00150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72 950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77 950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09 5 01 00150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72 950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77 950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1 133 673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1 134 824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1 133 673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1 134 824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778 771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779 265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715 491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715 491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Расходы на выплаты персоналу государственных (муниципальных) </w:t>
            </w:r>
            <w:r>
              <w:rPr>
                <w:color w:val="000000"/>
              </w:rPr>
              <w:lastRenderedPageBreak/>
              <w:t>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09 6 01 00110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715 491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715 491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63 245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63 739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63 245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63 739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353 628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354 285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353 628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354 285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353 628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354 285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09 6 01 00630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«Улучшение жилищных условий семей, имеющих семь и более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09 7 00 00000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09 7 01 00000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по улучшению жилищных условий семей, имеющих семь и более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09 7 01 60190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09 7 01 60190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09 7 01 60190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09 8 00 00000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27 019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27 142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09 8 02 00000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27 019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27 142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09 8 02 51350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13 787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13 907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09 8 02 51350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13 787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13 907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09 8 02 51350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13 787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13 907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09 8 02 51760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13 232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13 235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09 8 02 51760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13 232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13 235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09 8 02 51760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13 232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13 235</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«Развитие инженерной инфраструктуры и энергоэффективности»</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13 328 730</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9 520 365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«Чистая вода»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886 848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1 281 476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«Чистая вода»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886 848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1 281 476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154 770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154 770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154 770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Субсидия государственным унитарным предприятиям Московской области на осуществление строительства (реконструкции) объектов </w:t>
            </w:r>
            <w:r>
              <w:rPr>
                <w:color w:val="000000"/>
              </w:rPr>
              <w:lastRenderedPageBreak/>
              <w:t>водоснабжения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10 1 G5 42250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122 135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42250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122 135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42250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122 135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и реконструкция (модернизация) объектов питьевого водоснабжения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52430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500 358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1 062 344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52430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500 358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1 062 344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52430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500 358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1 062 344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ремонт, приобретение, монтаж и ввод в эксплуатацию объектов водоснабжения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60330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53 025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60330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53 025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60330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53 025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и реконструкция объектов водоснабжения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64090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231 720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43 972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64090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231 720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43 972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1 G5 64090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231 720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43 972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«Системы водоотведения»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5 753 698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4 217 110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464 968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121 546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и реконструкция  объектов очистки сточных вод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10 2 01 64020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464 968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121 546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10 2 01 64020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464 968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121 546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10 2 01 64020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464 968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121 546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1 607 278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1 184 165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10 2 02 42260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853 550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612 502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10 2 02 42260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853 550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612 502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10 2 02 42260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853 550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612 502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ремонт канализационных коллекторов и канализационных насосных станций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10 2 02 60310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264 754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84 944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10 2 02 60310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264 754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84 944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10 2 02 60310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264 754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84 944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(реконструкция) канализационных коллекторов, канализационных насосных станций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10 2 02 64030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488 974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486 719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10 2 02 64030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488 974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486 719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10 2 02 64030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488 974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486 719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«Оздоровление Волги»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G6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3 681 452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2 911 399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Сокращение доли загрязненных сточных вод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G6 50130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3 681 452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2 911 399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G6 50130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440 413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G6 50130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440 413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G6 50130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3 241 039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1 911 399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2 G6 50130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3 241 039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1 911 399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«Создание условий для обеспечения качественными коммунальными услугами»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3 682 612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1 159 522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1 776 355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743 053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10 3 02 00090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158 173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10 3 02 00090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158 173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10 3 02 00090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158 173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122 443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122 443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122 443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10 3 02 60320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10 3 02 60320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10 3 02 60320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10 3 02 60360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263 527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437 530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10 3 02 60360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263 527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437 530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10 3 02 60360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263 527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437 530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объектов коммунальной инфраструктуры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10 3 02 64060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66 720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10 3 02 64060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66 720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10 3 02 64060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66 720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и реконструкция объектов коммунальной инфраструктуры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10 3 02 64080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1 214 527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234 916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10 3 02 64080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1 214 527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234 916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10 3 02 64080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1 214 527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234 916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1 778 585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364 008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10 3 03 60300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1 095 004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10 3 03 60300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1 095 004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10 3 03 60300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1 095 004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инженерной инфраструктуры на территории военных городков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10 3 03 64460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683 581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364 008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10 3 03 64460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683 581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364 008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10 3 03 64460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683 581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364 008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127 672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52 461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10 3 04 00060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127 672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52 461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10 3 04 00060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127 672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52 461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10 3 04 00060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127 672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52 461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газификации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163 465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«Строительство газопроводов в населенных пунктах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137 065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Строительство газопровода к населенным пунктам с последующей </w:t>
            </w:r>
            <w:r>
              <w:rPr>
                <w:color w:val="000000"/>
              </w:rPr>
              <w:lastRenderedPageBreak/>
              <w:t>газификацией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10 6 01 64530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137 065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10 6 01 64530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137 065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10 6 01 64530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137 065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системы газоснабжения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10 6 03 00000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Разработка схемы и программы газификации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10 6 03 01000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10 6 03 01000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10 6 03 01000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2 842 107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2 835 857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1 887 487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1 884 184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1 744 259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1 745 956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1 543 203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1 543 203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1 543 203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1 543 203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200 696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201 506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200 696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201 506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областных смотров-конкурсов, фестивалей в сфере жилищно-коммунального хозяйства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85 104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85 104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85 104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85 104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6 544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6 544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78 560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78 560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10 8 01 00810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обеспечению мобилизационной готовности экономики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10 8 01 10000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10 8 01 10000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10 8 01 10000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10 8 01 62670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38 852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38 852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10 8 01 62670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38 852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38 852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10 8 01 62670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38 852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38 852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148 981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149 453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148 953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149 425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126 725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126 725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126 725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126 725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22 210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22 682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22 210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22 682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10 8 02 00820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634 310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630 891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633 470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630 046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244 490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244 490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244 490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244 490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227 875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228 012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227 875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228 012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161 105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157 544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161 105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157 544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10 8 03 00830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10 8 03 00830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10 8 03 00830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91 398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91 398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10 8 04 00590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91 398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91 398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71 614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71 614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71 614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71 614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19 684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19 684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19 684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19 684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79 931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79 931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10 8 05 00590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79 931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79 931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58 046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58 046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58 046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58 046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21 785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21 785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21 785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21 785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10 8 05 00590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«Предпринимательство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8 754 364</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9 435 574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«Инвестиции в Подмосковье»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7 056 398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7 707 241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внешних связей и выставочной деятельности»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218 318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218 318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Участие в международных выставках и конференциях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11 1 01 00030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218 318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218 318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11 1 01 00030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218 318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218 318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11 1 01 00030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218 318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218 318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многофункциональных индустриальных парков, технопарков (технологических парков), инновационно-технологических центров, промышленных площадок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2 996 588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41 450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индустриальных парков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11 1 02 00160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610 233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11 1 02 00160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610 233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11 1 02 00160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610 233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инновационно-технологических центров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11 1 02 00180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11 1 02 00180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11 1 02 00180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926 000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Стимулирование инвестиционной деятельности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11 1 02 64510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1 460 355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41 450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11 1 02 64510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1 460 355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41 450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11 1 02 64510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1 460 355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41 450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приоритетных инвестиционных проектов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11 1 03 00020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11 1 03 00020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11 1 03 00020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343 080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343 080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04 R5250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343 080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343 080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04 R5250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343 080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343 080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04 R5250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343 080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343 080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«Грантовая поддержка науки и инноваций»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11 1 06 21000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11 1 06 21000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11 1 06 21000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Присуждение премий Губернатора Московской области за достижения в коммерциализации научных и (или) научно-технических результатов в сфере науки, технологий, техники и инноваций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11 1 06 25000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11 1 06 25000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11 1 06 25000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11 1 07 00240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11 1 07 00240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11 1 07 00240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Субсидия юридическим лицам (за исключением субсидий государственным  (муниципальным) учреждениям) в целях возмещения затрат на создание объектов инженерной и транспортной инфраструктуры в пределах особых экономических зон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11 1 07 00270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11 1 07 00270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11 1 07 00270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11 1 10 00000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2 938 412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6 744 393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11 1 10 00200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1 938 412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5 744 393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11 1 10 00200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1 938 412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5 744 393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11 1 10 00200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1 938 412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5 744 393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11 1 10 62700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11 1 10 62700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11 1 10 62700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конкуренции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11 2 01 00040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11 2 01 00040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11 2 01 00040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малого и среднего предпринимательства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961 076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991 637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37 239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25 630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11 3 01 05280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37 239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25 630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11 3 01 05280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37 239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25 630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11 3 01 05280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37 239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25 630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718 900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718 900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11 3 02 02210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11 3 02 02210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11 3 02 02210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Мероприятия по реализации акселерационных программ для субъектов малого и среднего предпринимательства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11 3 02 02220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140 900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140 900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11 3 02 02220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11 3 02 05270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11 3 02 05270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11 3 02 05270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75 138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99 328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I4 55270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75 138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99 328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I4 55270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75 138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99 328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I4 55270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75 138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99 328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«Акселерация субъектов малого и среднего предпринимательства»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97 773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115 753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I5 55270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97 773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115 753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I5 55270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97 773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115 753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I5 55270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97 773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115 753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«Популяризация предпринимательства»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I8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I8 55270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I8 55270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3 I8 55270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18 267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потребительского рынка и услуг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18 267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11 4 01 61100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18 267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11 4 01 61100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18 267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11 4 01 61100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18 267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717 010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716 629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717 010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716 629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участия Московской области в профессиональных выставках в сфере закупок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523 848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523 366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498 563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498 563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498 563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498 563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25 233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24 752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25 233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24 752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106 325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106 426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83 211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83 211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83 211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83 211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11 7 01 00640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11 7 01 00640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7 504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7 504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51 956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44 473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44 473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7 483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7 483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11 7 01 01590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7 483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7 483</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«Управление имуществом и финансами Московской области»</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28 525 298</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37 920 822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имущественного комплекса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416 302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394 323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308 158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308 158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308 158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308 158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161 999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161 999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161 999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161 999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53 013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53 013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53 013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53 013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89 177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89 177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89 177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89 177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3 969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3 969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108 144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86 165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Содержание объектов недвижимого имущества, составляющих казну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24 363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24 363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24 363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взносов на капитальный ремонт общего имущества многоквартирных домов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16 155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16 155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16 155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16 962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12 1 02 10190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Определение стоимости ремонтных работ, работ по сносу и оценке имущества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12 1 02 10260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12 1 02 10260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45 074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6 079 305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4 576 133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4 482 195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2 969 740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4 482 195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2 969 740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4 482 195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2 969 740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4 482 195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2 969 740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1 597 110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1 606 393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1 597 110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1 606 393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1 597 110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1 606 393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1 597 110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1 606 393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«Совершенствование государственной гражданской службы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766 429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777 817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176 914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176 914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164 434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164 434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164 434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164 434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Государственный заказ на мероприятия по профессиональному развитию гражданских служащих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12 3 01 00650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12 480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12 3 01 00650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12 480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12 3 01 00650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12 480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578 271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589 659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12 3 02 00840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569 263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580 651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12 3 02 00840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569 263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580 651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12 3 02 00840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569 263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580 651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12 3 02 00850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12 3 02 00850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12 3 02 00850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11 244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11 244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12 3 03 00590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11 244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11 244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11 244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11 244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12 3 03 00590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11 244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11 244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«Управление государственными финансами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15 776 211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26 676 658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2 434 847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2 371 152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12 4 03 63110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542 490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539 679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12 4 03 63110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542 490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539 679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Дотации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12 4 03 63110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542 490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539 679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12 4 03 63120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1 892 357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1 831 473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12 4 03 63120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1 892 357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1 831 473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Дотации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12 4 03 63120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1 892 357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1 831 473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182 275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12 4 04 50100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182 275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12 4 04 50100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182 275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Дотации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12 4 04 50100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182 275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190 546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Мониторинг и оценка качества управления муниципальными финансами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12 4 05 63500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12 4 05 63500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12 4 05 63500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«Управление государственным долгом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13 109 089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24 064 960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4 700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13 104 089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24 059 960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Обслуживание государственного (муниципального) долга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700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13 029 089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23 984 960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Обслуживание государственного долга субъекта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720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13 029 089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23 984 960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12 4 06 00030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5 487 051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5 495 891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5 487 051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5 495 891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2 955 061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2 957 925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2 687 894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2 687 894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2 687 894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2 687 894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259 683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262 540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259 683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262 540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7 484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7 491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7 484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7 491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расходов, связанных с проведением судебных экспертиз</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9 464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9 464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9 464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2 446 767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2 452 365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2 157 258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2 157 258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2 157 258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2 157 258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288 991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294 590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288 991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294 590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Взносы Московской области в общественные организации, фонды, ассоциации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12 5 01 00640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платежей, взносов, безвозмездных перечислений субъектам международного права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12 5 01 00640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Единовременная денежная выплата ветеранам войны, труда, военной </w:t>
            </w:r>
            <w:r>
              <w:rPr>
                <w:color w:val="000000"/>
              </w:rPr>
              <w:lastRenderedPageBreak/>
              <w:t>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12 5 01 00710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Публичные нормативные социальные выплаты гражданам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реализацию Закона Московской области «О наградах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12 5 01 01070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880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3 800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12 5 01 01090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8 625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8 625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Специальные расходы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880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8 625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8 625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Председатель Правительства Московской области и его заместители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44 772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44 772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44 772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44 772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12 5 01 02000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44 772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44 772</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7 344 233</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7 328 192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3 169 154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3 169 154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39 951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39 951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организации и проведению фестиваля телекомпаний Подмосковья «Братина»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13 1 01 06000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3 450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13 1 01 06000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3 450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13 1 01 06000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3 450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13 1 01 07000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36 501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36 501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13 1 01 07000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36 501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36 501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13 1 01 07000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36 501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36 501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134 496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134 496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13 1 02 98703</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13 1 02 98704</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13 1 02 98704</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13 1 02 98704</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12 823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12 823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13 1 02 98709</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108 803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13 1 02 98709</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108 803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13 1 02 98709</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108 803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108 803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медиасреды Московской области, поддержка СМИ региона»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1 474 089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1 474 089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13 1 03 05050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31 100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13 1 03 05050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31 100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13 1 03 05050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31 100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Выпуск специальных номеров газет и журналов, посвященных празднованию знаменательных событий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13 1 03 05180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13 1 03 05180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13 1 03 05180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телерадиокомпаний и телеорганизаций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127 456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127 456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127 456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127 456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127 456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127 456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издательств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444 552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444 552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444 552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444 552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444 552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444 552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информационных агентств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13 1 03 98703</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724 581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724 581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724 581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724 581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13 1 03 98703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724 581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724 581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13 1 03 98711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13 1 03 98711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13 1 03 98711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центральных исполнительных органов государственной власти Московской области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 - 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200 084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200 084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13 1 04 98706</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13 1 04 98706</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13 1 04 98706</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13 1 04 98707</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184 084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184 084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13 1 04 98707</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184 084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184 084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13 1 04 98707</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184 084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184 084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«Изготовление и распространение (вещание) в эфире электронных СМИ телевизионных и радио материалов,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1 195 000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1 195 000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13 1 05 98708</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1 195 000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1 195 000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13 1 05 98708</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1 195 000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1 195 000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13 1 05 98708</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1 195 000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1 195 000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81 407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81 407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13 1 06 07900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13 1 06 07900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13 1 06 07900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13 1 06 98712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13 1 06 98712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13 1 06 98712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полиграфической продукции в сфере социальной защиты населения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полиграфической продукции в сфере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полиграфической продукции в сфере лесного хозяйства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13 1 06 98763</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полиграфической продукции в сфере экологии и природопользования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13 1 06 98764</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13 1 06 98764</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13 1 06 98764</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полиграфической продукции в сфере инвестиций и инноваций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13 1 06 98765</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13 1 06 98765</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13 1 06 98765</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4 294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4 294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полиграфической продукции в сфере здравоохранения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13 1 06 98766</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13 1 06 98766</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13 1 06 98766</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13 1 06 98767</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8 748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13 1 06 98767</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8 748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13 1 06 98767</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8 748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8 748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полиграфической продукции в сфере обращения с твердыми коммунальными отходами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13 1 06 98768</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13 1 06 98768</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13 1 06 98768</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4 119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4 119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в сфере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в сфере физической культуры и спорта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13 1 06 98781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в сфере региональной безопасности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в сфере лесного хозяйства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13 1 06 98783</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13 1 06 98783</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17 682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17 682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в сфере инвестиций и инноваций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13 1 06 98784</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9 899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13 1 06 98784</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9 899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13 1 06 98784</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9 899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9 899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Оплата информационных услуг в сфере экологии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13 1 06 98785</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13 1 06 98785</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13 1 06 98785</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документального фильма в сфере экологии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13 1 06 98786</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13 1 06 98786</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13 1 06 98786</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13 1 06 98792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13 1 06 98792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13 1 06 98792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44 127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44 127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13 1 07 00590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44 127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44 127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27 321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27 321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27 321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27 321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16 756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16 756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16 756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16 756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13 1 07 00590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«Мир и согласие. Новые возможности»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273 737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273 137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207 300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207 300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13 2 01 00690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194 300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194 300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13 2 01 00690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13 2 01 00690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13 2 01 00690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13 2 01 00690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федеральных и региональных социально-значимых проектов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13 2 01 00730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13 2 01 00730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13 2 01 00730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5 144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13 2 02 22000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13 2 02 22000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13 2 02 22000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13 2 02 99990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13 2 02 99990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13 2 02 99990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3 144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61 293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60 693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13 2 03 00700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61 293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60 693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13 2 03 00700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61 293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60 693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Премии и гранты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13 2 03 00700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61 293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60 693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«Эффективное местное самоуправление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47 084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26 888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25 888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25 888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13 3 02 00200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22 274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22 274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13 3 02 00200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22 274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22 274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13 3 02 00200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22 274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22 274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13 3 02 00210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13 3 02 00210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13 3 02 00210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3 614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«Оптимизация территориальной организации местного самоуправления»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оптимизации территориальной организации местного самоуправления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13 3 04 00260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13 3 04 00260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13 3 04 00260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20 196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13 3 05 00270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20 196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13 3 05 00270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20 196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13 3 05 00270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20 196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«Молодежь Подмосковья»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210 038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210 038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186 858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186 858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176 658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176 658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176 658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176 658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176 658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176 658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13 4 01 00050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8 200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8 200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21 180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21 180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13 4 02 00040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6 990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6 990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13 4 02 00040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6 990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6 990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13 4 02 00040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6 990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6 990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13 4 02 00050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13 4 02 00050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13 4 02 00050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14 190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Организация и проведение мероприятий по обучению, переобучению, повышению квалификации и обмену опытом </w:t>
            </w:r>
            <w:r>
              <w:rPr>
                <w:color w:val="000000"/>
              </w:rPr>
              <w:lastRenderedPageBreak/>
              <w:t>специалистов, занятых в сфере работы с молодежью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13 4 03 00010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13 4 03 00010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13 4 03 00010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3 571 980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3 576 735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3 101 805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3 099 635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2 941 654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2 939 394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2 071 231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2 071 231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2 071 231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2 071 231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864 462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862 670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864 462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862 670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5 961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5 961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5 493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13 5 01 00220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119 532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119 622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16 473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16 473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103 090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103 090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4 517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4 517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Государственный заказ на профессиональную переподготовку и </w:t>
            </w:r>
            <w:r>
              <w:rPr>
                <w:color w:val="000000"/>
              </w:rPr>
              <w:lastRenderedPageBreak/>
              <w:t>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13 5 01 00650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13 5 01 00820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13 5 01 00820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Члены избирательной комиссии субъектов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13 5 01 06000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26 814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26 814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26 814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26 814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13 5 01 06000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26 814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26 814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и проведение социологических исследований»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280 189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280 189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социологических исследований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181 289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181 289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181 289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181 289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181 289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181 289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13 5 02 00230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13 5 02 00230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13 5 02 00240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13 5 02 00240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182 015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188 557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первичного воинского учета на территориях, где отсутствуют военные комиссариаты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13 5 03 51180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182 015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188 557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13 5 03 51180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182 015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188 557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13 5 03 51180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182 015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188 557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Основное мероприятие «Корректировка списков кандидатов в присяжные заседатели федеральных судов общей юрисдикции в </w:t>
            </w:r>
            <w:r>
              <w:rPr>
                <w:color w:val="000000"/>
              </w:rPr>
              <w:lastRenderedPageBreak/>
              <w:t>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13 5 04 00000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7 454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Составление (изменение) списков кандидатов в присяжные заседатели федеральных судов общей юрисдикции в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13 5 04 51200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7 454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13 5 04 51200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7 454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Субвенции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13 5 04 51200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7 071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7 454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«Согласование и корректировка границ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13 5 05 10010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13 5 05 10010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13 5 05 10010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туризма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72 240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72 240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ежегодных профильных конкурсов в сфере туризма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13 6 01 01430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13 6 01 01430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13 6 01 01430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69 740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69 740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участия в мероприятиях, способствующих продвижению Московской области на международном и отечественном туристских рынках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13 840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13 840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13 840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13 840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13 840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13 840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Субсидия юридическим лицам, индивидуальным предпринимателям в целях возмещения затрат, связанных с развитием туристской индустрии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13 6 02 01490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900</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114 840 769</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108 542 999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«Пассажирский транспорт общего пользования»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36 243 306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32 053 115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25 406 265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23 423 944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793 068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824 791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793 068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824 791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793 068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824 791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6 253 235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4 782 091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6 253 235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4 782 091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6 253 235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4 782 091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 имеющим место жительства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587 023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610 522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587 023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610 522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14 1 01 01090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587 023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610 522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4 492 903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3 395 288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4 492 903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3 395 288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4 492 903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3 395 288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перевозчикам на компенсацию потерь в доходах в связи с оказанием услуг по перевозке внутренним водным транспортом пассажиров, для которых законодательством Московской области установлены меры социальной поддержки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3 688 373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3 835 908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3 688 373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3 835 908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3 688 373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3 835 908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12 457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w:t>
            </w:r>
            <w:r>
              <w:rPr>
                <w:color w:val="000000"/>
              </w:rPr>
              <w:lastRenderedPageBreak/>
              <w:t>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14 1 01 01140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14 133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14 133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13 590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14 133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1 955 370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2 033 598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1 955 370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2 033 598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1 955 370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2 033 598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808 566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840 909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808 566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840 909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808 566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840 909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6 801 463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7 073 522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Социальное обеспечение и иные выплаты населению</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6 801 463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7 073 522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Социальные выплаты гражданам, кроме публичных нормативных социальных выплат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14 1 01 01190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320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6 801 463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7 073 522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5 432 380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5 109 944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2 842 320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2 605 782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2 842 320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2 605 782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2 842 320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2 605 782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15 109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20 136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15 109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20 136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15 109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20 136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7 648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7 743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7 648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7 743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14 1 02 02030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7 648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7 743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14 1 02 61570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2 567 303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2 476 283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14 1 02 61570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2 567 303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2 476 283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14 1 02 61570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2 567 303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2 476 283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«Транспортное обслуживание мероприятий»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22 291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14 1 03 02040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22 291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14 1 03 02040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22 291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14 1 03 02040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21 434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22 291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5 383 227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3 496 936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14 1 04 45070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2 475 799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14 1 04 45070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2 475 799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14 1 04 45070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2 475 799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14 1 04 45080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2 907 428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3 496 936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14 1 04 45080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2 907 428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3 496 936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14 1 04 45080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2 907 428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3 496 936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«Дороги Подмосковья»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71 331 234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69 243 540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403 400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403 400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сфере дорожного хозяйства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14 2 01 41000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14 2 01 41000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14 2 01 41000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14 2 01 41000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342 400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342 400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14 2 01 41000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94 300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14 2 01 41000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248 100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248 100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Основное мероприятие «Приведение автомобильных дорог регионального или межмуниципального значения в нормативное состояние»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14 928 983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15 563 442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14 2 03 99990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14 928 983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15 563 442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14 2 03 99990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174 110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174 110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14 2 03 99990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174 110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174 110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14 2 03 99990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14 754 873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15 389 332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14 2 03 99990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14 754 873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15 389 332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6 300 000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Софинансирование работ по капитальному ремонту и ремонту автомобильных дорог общего пользования местного 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14 2 05 60240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14 2 05 60240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14 2 05 60240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14 2 05 60250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14 2 05 60250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14 2 05 60250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«Дорожная сеть»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R1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49 698 851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48 276 698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R1 53930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49 698 851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48 276 698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R1 53930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31 365 942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29 593 914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R1 53930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31 166 251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29 593 914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R1 53930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460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199 691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R1 53930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18 332 909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18 682 784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2 R1 53930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18 332 909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18 682 784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«Безопасность дорожного движения»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6 058 143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6 036 306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105 183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108 223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14 3 02 00500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105 183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108 223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14 3 02 00500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105 183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108 223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14 3 02 00500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105 183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108 223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«Функционирование систем весогабаритного контроля»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Функционирование систем весогабаритного контроля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14 3 03 00600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14 3 03 00600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14 3 03 00600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«Дорожная сеть»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3 089 738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3 222 597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R1 53930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3 089 738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3 222 597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R1 53930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3 089 738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3 222 597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R1 53930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3 089 738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3 222 597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«Общесистемные меры развития дорожного хозяйства»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2 674 222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2 516 486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Установка систем весогабаритного контроля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R2 54181</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157 736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R2 54181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157 736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R2 54181</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157 736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R2 54182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2 516 486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2 516 486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R2 54182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2 516 486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2 516 486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R2 54182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2 516 486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2 516 486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«Безопасность дорожного движения»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R3 16000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R3 16000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3 R3 16000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1 208 086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1 210 038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1 148 086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1 150 038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536 409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538 429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486 082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486 082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486 082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486 082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50 327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52 347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50 327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52 347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1 589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14 5 01 01590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149 720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149 720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95 332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95 332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95 332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95 332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14 5 01 01590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49 432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49 432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49 432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49 432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4 956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4 956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Исполнение судебных актов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14 5 01 01590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4 059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4 059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14 5 01 02590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174 022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173 954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83 237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83 237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83 237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83 237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90 499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90 431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90 499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90 431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14 5 01 02590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14 5 01 03590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286 346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286 346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181 978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181 978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181 978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181 978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104 328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104 328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104 328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104 328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14 5 01 03590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14 5 02 01000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14 5 02 01000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60 000</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«Цифровое Подмосковье»</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8 512 164</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7 160 080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241 180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241 379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241 180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241 379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46 180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46 379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27 732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27 732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27 732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27 732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18 448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18 647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18 448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18 647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15 1 02 60650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15 1 02 60650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15 1 02 60650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7 269 328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5 917 825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10 250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15 2 06 00590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9 250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9 250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9 250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5 670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5 670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3 580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3 580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15 2 06 00610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15 2 06 00610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15 2 06 00610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«Региональные проекты в сфере цифровых технологий»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Поддержка региональных проектов в сфере информационных технологий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07 R0280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07 R0280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07 R0280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«Информационная инфраструктура»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1 272 133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1 503 687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00600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138 526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139 226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00600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138 526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139 226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00600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138 526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139 226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00610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1 092 868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1 323 722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1 092 868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1 323 722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1 092 868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1 323 722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60600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40 739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40 739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60600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40 739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40 739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D2 60600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40 739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40 739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«Информационная безопасность»</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113 403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113 403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D4 00920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113 403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113 403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15 2 D4 00920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113 403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113 403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D4 00920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113 403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113 403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«Цифровое государственное управление»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1 786 650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1 533 727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320 000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315 000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00610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1 356 174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1 218 727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1 356 174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1 218 727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1 356 174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1 218 727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60940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110 476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60940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110 476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D6 60940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110 476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«Цифровая образовательная среда»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1 194 015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1 454 272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175 000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105 000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00610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498 500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568 500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498 500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568 500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498 500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568 500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планшетными компьютерами общеобразовательных организаций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62770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130 698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196 047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62770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130 698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196 047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62770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130 698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196 047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62780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389 817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584 725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62780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389 817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584 725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E4 62780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389 817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584 725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N7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2 872 877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1 282 486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Мероприятия в области информатики и использования информационных систем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N7 00610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944 135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743 116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N7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944 135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743 116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N7 00610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944 135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743 116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N7 51140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1 928 742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539 370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N7 51140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1 928 742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539 370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2 N7 51140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1 928 742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539 370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1 001 656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1 000 876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347 698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346 163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149 786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148 251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141 124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141 124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141 124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141 124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6 527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8 062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6 527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197 639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197 639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169 023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169 023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169 023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169 023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28 616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28 616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28 616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653 958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654 713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653 958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654 713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577 836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577 836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577 836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577 836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76 122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76 877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15 3 02 00590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76 122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76 877</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«Архитектура и градостроительство Подмосковья»</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887 097</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834 168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«Разработка Генерального плана развития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16 1 01 00590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автономным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16 1 01 00590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Разработка схемы и программы перспективного развития электроэнергетики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16 1 01 70110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16 1 01 70110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16 1 01 70110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11 000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11 000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«Реализация политики пространственного развития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107 000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16 2 01 70070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16 2 01 70070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16 2 01 70070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16 2 02 00590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43 000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766 097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767 168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766 097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767 168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755 105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756 176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706 388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706 388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706 388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706 388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48 717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49 738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48 717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49 738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16 4 01 00630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16 4 01 00630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992</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«Формирование современной комфортной городской среды»</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17 0 00 00000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6 042 299</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5 850 897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«Комфортная городская среда»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5 400 232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5 208 830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«Формирование комфортной городской среды»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5 400 232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5 208 830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55552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374 623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55552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374 623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55552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374 623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101 500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Премирование победителей смотра-конкурса «Парки Подмосковья»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60050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60050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180 000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180 000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новых и (или) благоустройство существующих парков культуры и отдыха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60070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60070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Изготовление и установка стел</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60280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60280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26 900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Благоустройство общественных территорий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60890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2 446 341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60890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2 446 341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60890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2 446 341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Подготовка к празднованию юбилеев муниципальных образований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61060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2 130 390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61060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2 130 390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61060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652 000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2 130 390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Устройство и капитальный ремонт электросетевого хозяйства, систем наружного освещения в рамках реализации проекта «Светлый город»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62630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978 368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1 406 940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62630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978 368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1 406 940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62630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978 368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1 406 940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Ремонт дворовых территорий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62740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62740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1 F2 62740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552 000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415 008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415 008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17 3 02 00000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415 008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415 008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Фонда капитального ремонта общего имущества многоквартирных домов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17 3 02 00110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415 008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415 008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17 3 02 00110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415 008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415 008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17 3 02 00110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415 008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415 008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227 059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227 059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140 967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140 967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138 667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138 667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136 576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136 576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136 576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136 576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2 091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Организация и проведение областных смотров-конкурсов и фестивалей в сфере благоустройства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17 5 01 00120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17 5 01 00120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86 092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86 092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17 5 02 00590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86 092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86 092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85 574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85 574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85 574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85 574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17 5 02 00590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518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518</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«Строительство объектов социальной инфраструктуры»</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18 0 00 00000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60 007 473</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39 701 505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«Строительство (реконструкция) объектов здравоохранения»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6 957 756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10 609 456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471 309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192 095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18 1 02 40010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471 309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192 095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18 1 02 40010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471 309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192 095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18 1 02 40010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471 309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192 095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4 489 781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7 862 140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18 1 03 40010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4 489 781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7 862 140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18 1 03 40010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4 489 781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7 862 140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18 1 03 40010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4 489 781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7 862 140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35 825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18 1 04 40010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35 825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18 1 04 40010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35 825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18 1 04 40010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35 825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«Развитие системы оказания первичной медико-санитарной помощи»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N1 51960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N1 51960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N1 51960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23 111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1 937 730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2 555 221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N4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35 650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N4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35 650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N4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35 650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21 887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Софинансирование капитальных вложений в объекты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N4 51110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1 902 080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2 533 334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N4 51110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1 902 080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2 533 334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1 N4 51110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1 902 080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2 533 334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«Строительство (реконструкция) объектов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1 429 573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74 889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«Культурная среда»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1 429 573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74 889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371 159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371 159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371 159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(реконструкция) объектов культуры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64210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956 033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74 889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64210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956 033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74 889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64210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956 033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74 889</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(реконструкция) объектов культуры на территории военных городков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64540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102 381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64540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102 381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2 A1 64540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102 381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«Строительство (реконструкция) объектов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38 574 456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25 985 144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2 086 535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3 972 665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Проектирование и строительство дошкольных образовательных организаций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18 3 01 64440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2 086 535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3 972 665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18 3 01 64440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2 086 535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3 972 665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18 3 01 64440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2 086 535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3 972 665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369 304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267 652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18 3 03 40010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369 304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267 652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18 3 03 40010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369 304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267 652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18 3 03 40010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369 304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267 652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18 3 04 00000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18 3 04 40010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18 3 04 40010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18 3 04 40010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15 425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«Современная школа»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35 857 232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21 744 827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55200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392 135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55200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392 135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55200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392 135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общего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64260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3 771 657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8 105 263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64260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3 771 657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8 105 263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64260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3 771 657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8 105 263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64480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31 693 440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13 639 564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64480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31 693 440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13 639 564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E1 64480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31 693 440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13 639 564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245 960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52320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52320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52320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34 100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64430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199 802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64430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199 802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64430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199 802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64450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64450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3 P2 64450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12 058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1 590 391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1 204 231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1 464 749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1 008 041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18 4 01 40010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1 464 749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1 008 041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18 4 01 40010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1 464 749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1 008 041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18 4 01 40010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1 464 749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1 008 041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«Старшее поколение»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P3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125 642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P3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125 642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P3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125 642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4 P3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125 642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196 190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«Строительство (реконструкция) объектов физической культуры и спорта»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2 675 315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1 300 526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«Спорт - норма жизни»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2 675 315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1 300 526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Проектирование и строительство физкультурно-оздоровительных комплексов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64130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96 655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96 655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64130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21 600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96 655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муниципальные объекты физической культуры и спорта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64220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1 332 750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549 330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1 332 750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549 330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64220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1 332 750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549 330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(реконструкция) муниципальных стадионов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64490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1 022 854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654 541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1 022 854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654 541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64490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1 022 854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654 541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64550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298 111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64550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298 111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5 P5 64550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298 111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8 325 879</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124 273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8 057 314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124 273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18 6 01 40010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8 057 314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124 273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18 6 01 40010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8 057 314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124 273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18 6 01 40010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8 057 314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124 273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«Организация строительства (реконструкции) автодромов»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268 565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 в объекты капитального строительства государственной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18 6 03 40010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268 565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Капитальные вложения в объекты государственной (муниципальной) собственности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18 6 03 40010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268 565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Бюджетные инвестиции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18 6 03 40010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410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268 565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Обеспечивающая подпрограмма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454 103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402 986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454 103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402 986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18 7 01 00110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255 302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256 101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220 578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220 578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220 578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220 578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34 152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34 152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34 951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18 7 01 00110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572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572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обеспечение деятельности (оказание услуг) государственных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18 7 01 00590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198 328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146 412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80 428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80 428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казенных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80 428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80 428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50 304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67 596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65 984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бюджетным учреждениям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18 7 01 00590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610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67 596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65 984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18 7 01 00630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473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473</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Государственная программа Московской области «Переселение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19 0 00 00000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1 929 461</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2 985 427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устойчивого сокращения непригодного для проживания жилищного фонда»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277 223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271 213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1 F3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277 223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271 213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мероприятий по устойчивому сокращению непригодного для проживания жилищного фонда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1 F3 67484</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277 223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271 213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1 F3 67484</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277 223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271 213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1 F3 67484</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277 223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271 213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19 2 00 00000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1 652 238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2 714 214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«Переселение граждан из аварийного жилищного фонда»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19 2 02 00000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1 652 238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2 714 214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мероприятий по переселению граждан из аварийного жилищного фонда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19 2 02 09605</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1 652 238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2 714 214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19 2 02 09605</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1 652 238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2 714 214</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19 2 02 09605</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1 652 238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2 714 214</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Итого по государственным программам Московской области</w:t>
            </w:r>
          </w:p>
        </w:tc>
        <w:tc>
          <w:tcPr>
            <w:tcW w:w="1395" w:type="dxa"/>
            <w:tcMar>
              <w:top w:w="0" w:type="dxa"/>
              <w:left w:w="0" w:type="dxa"/>
              <w:bottom w:w="0" w:type="dxa"/>
              <w:right w:w="0" w:type="dxa"/>
            </w:tcMar>
            <w:vAlign w:val="bottom"/>
          </w:tcPr>
          <w:p w:rsidR="000737F2" w:rsidRDefault="000737F2">
            <w:pPr>
              <w:jc w:val="center"/>
              <w:rPr>
                <w:b/>
                <w:bCs/>
                <w:color w:val="000000"/>
              </w:rPr>
            </w:pP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617 631 844</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597 349 920</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1395" w:type="dxa"/>
            <w:tcMar>
              <w:top w:w="0" w:type="dxa"/>
              <w:left w:w="0" w:type="dxa"/>
              <w:bottom w:w="0" w:type="dxa"/>
              <w:right w:w="0" w:type="dxa"/>
            </w:tcMar>
            <w:vAlign w:val="bottom"/>
          </w:tcPr>
          <w:p w:rsidR="000737F2" w:rsidRDefault="00300776">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1 020 301</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21 1 00 00000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1 020 301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21 1 01 00000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1 020 301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мероприятий по переселению граждан из аварийного жилищного фонда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21 1 01 09602</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1 020 301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Межбюджетные трансферты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21 1 01 09602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1 020 301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21 1 01 09602</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520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1 020 301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0</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Итого по адресным программам Московской области</w:t>
            </w:r>
          </w:p>
        </w:tc>
        <w:tc>
          <w:tcPr>
            <w:tcW w:w="1395" w:type="dxa"/>
            <w:tcMar>
              <w:top w:w="0" w:type="dxa"/>
              <w:left w:w="0" w:type="dxa"/>
              <w:bottom w:w="0" w:type="dxa"/>
              <w:right w:w="0" w:type="dxa"/>
            </w:tcMar>
            <w:vAlign w:val="bottom"/>
          </w:tcPr>
          <w:p w:rsidR="000737F2" w:rsidRDefault="000737F2">
            <w:pPr>
              <w:jc w:val="center"/>
              <w:rPr>
                <w:b/>
                <w:bCs/>
                <w:color w:val="000000"/>
              </w:rPr>
            </w:pP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1 020 301</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1 761 504</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1 786 331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Центральный аппарат</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95 0 00 04000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1 508 908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1 533 690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619 120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619 120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619 120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619 120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829 383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855 915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829 383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855 915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60 405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58 655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Уплата налогов, сборов и иных платежей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95 0 00 04000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850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60 405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58 655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95 0 00 09010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50 201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95 0 00 09010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50 201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95 0 00 09010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50 201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50 201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95 0 00 09020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163 326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163 326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95 0 00 09020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163 326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163 326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95 0 00 09020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163 326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163 326</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36 737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36 782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28 711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28 711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28 711</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28 711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8 026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8 071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Обеспечение членов Совета Федерации и их помощников в субъектах Российской Федерации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2 332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2 332</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95 0 00 51420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Расходы на выплаты персоналу государственных (муниципальных) органов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120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1 875</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1 875</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95 0 00 51420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457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457</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Непрограммные расходы бюджета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99 0 00 00000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9 132 006</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29 194 413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Реализация государственных функций, связанных с общегосударственным управлением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6 768 013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26 827 978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6 768 013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26 827 978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870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6 768 013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26 827 978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Предоставление субсидий бюджетным, автономным учреждениям и иным некоммерческим организациям</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630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2 198</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2 198</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99 0 00 00650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99 0 00 00650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442</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460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99 0 00 00700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99 0 00 00700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870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1 000 000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1 000 000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620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620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99 0 00 00830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99 0 00 00830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Расходы на добровольное медицинское страхование</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99 0 00 00840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53 917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56 073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53 917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56 073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закупки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99 0 00 00840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53 917</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56 073</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99 0 00 00920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Закупка товаров, работ и услуг для обеспечения 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99 0 00 00920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lastRenderedPageBreak/>
              <w:t>99 0 00 00920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240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6 813</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7 081</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lastRenderedPageBreak/>
              <w:t>Дополнительные мероприятия по развитию жилищно-коммунального хозяйства и социально-культурной сферы</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99 0 00 04400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99 0 00 04400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99 0 00 04400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870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750 000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750 000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Резервный фонд Правительства Московской области</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99 0 00 07710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99 0 00 07710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99 0 00 07710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870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99 0 00 07720</w:t>
            </w:r>
          </w:p>
        </w:tc>
        <w:tc>
          <w:tcPr>
            <w:tcW w:w="566" w:type="dxa"/>
            <w:tcMar>
              <w:top w:w="0" w:type="dxa"/>
              <w:left w:w="0" w:type="dxa"/>
              <w:bottom w:w="0" w:type="dxa"/>
              <w:right w:w="0" w:type="dxa"/>
            </w:tcMar>
            <w:vAlign w:val="bottom"/>
          </w:tcPr>
          <w:p w:rsidR="000737F2" w:rsidRDefault="000737F2">
            <w:pPr>
              <w:jc w:val="center"/>
              <w:rPr>
                <w:color w:val="000000"/>
              </w:rPr>
            </w:pP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Иные бюджетные ассигнования</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99 0 00 07720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800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color w:val="000000"/>
              </w:rPr>
            </w:pPr>
            <w:r>
              <w:rPr>
                <w:color w:val="000000"/>
              </w:rPr>
              <w:t>Резервные средства</w:t>
            </w:r>
          </w:p>
        </w:tc>
        <w:tc>
          <w:tcPr>
            <w:tcW w:w="1395" w:type="dxa"/>
            <w:tcMar>
              <w:top w:w="0" w:type="dxa"/>
              <w:left w:w="0" w:type="dxa"/>
              <w:bottom w:w="0" w:type="dxa"/>
              <w:right w:w="0" w:type="dxa"/>
            </w:tcMar>
            <w:vAlign w:val="bottom"/>
          </w:tcPr>
          <w:p w:rsidR="000737F2" w:rsidRDefault="00300776">
            <w:pPr>
              <w:jc w:val="center"/>
              <w:rPr>
                <w:color w:val="000000"/>
              </w:rPr>
            </w:pPr>
            <w:r>
              <w:rPr>
                <w:color w:val="000000"/>
              </w:rPr>
              <w:t>99 0 00 07720</w:t>
            </w:r>
          </w:p>
        </w:tc>
        <w:tc>
          <w:tcPr>
            <w:tcW w:w="566" w:type="dxa"/>
            <w:tcMar>
              <w:top w:w="0" w:type="dxa"/>
              <w:left w:w="0" w:type="dxa"/>
              <w:bottom w:w="0" w:type="dxa"/>
              <w:right w:w="0" w:type="dxa"/>
            </w:tcMar>
            <w:vAlign w:val="bottom"/>
          </w:tcPr>
          <w:p w:rsidR="000737F2" w:rsidRDefault="00300776">
            <w:pPr>
              <w:jc w:val="center"/>
              <w:rPr>
                <w:color w:val="000000"/>
              </w:rPr>
            </w:pPr>
            <w:r>
              <w:rPr>
                <w:color w:val="000000"/>
              </w:rPr>
              <w:t>870</w:t>
            </w:r>
          </w:p>
        </w:tc>
        <w:tc>
          <w:tcPr>
            <w:tcW w:w="1122" w:type="dxa"/>
            <w:tcMar>
              <w:top w:w="0" w:type="dxa"/>
              <w:left w:w="0" w:type="dxa"/>
              <w:bottom w:w="0" w:type="dxa"/>
              <w:right w:w="0" w:type="dxa"/>
            </w:tcMar>
            <w:vAlign w:val="bottom"/>
          </w:tcPr>
          <w:p w:rsidR="000737F2" w:rsidRDefault="00300776">
            <w:pPr>
              <w:jc w:val="right"/>
              <w:rPr>
                <w:color w:val="000000"/>
              </w:rPr>
            </w:pPr>
            <w:r>
              <w:rPr>
                <w:color w:val="000000"/>
              </w:rPr>
              <w:t>50 000</w:t>
            </w:r>
          </w:p>
        </w:tc>
        <w:tc>
          <w:tcPr>
            <w:tcW w:w="1124" w:type="dxa"/>
            <w:tcMar>
              <w:top w:w="0" w:type="dxa"/>
              <w:left w:w="0" w:type="dxa"/>
              <w:bottom w:w="0" w:type="dxa"/>
              <w:right w:w="0" w:type="dxa"/>
            </w:tcMar>
            <w:vAlign w:val="bottom"/>
          </w:tcPr>
          <w:p w:rsidR="000737F2" w:rsidRDefault="00300776">
            <w:pPr>
              <w:jc w:val="right"/>
              <w:rPr>
                <w:color w:val="000000"/>
              </w:rPr>
            </w:pPr>
            <w:r>
              <w:rPr>
                <w:color w:val="000000"/>
              </w:rPr>
              <w:t>50 000</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Итого непрограммных расходов</w:t>
            </w:r>
          </w:p>
        </w:tc>
        <w:tc>
          <w:tcPr>
            <w:tcW w:w="1395" w:type="dxa"/>
            <w:tcMar>
              <w:top w:w="0" w:type="dxa"/>
              <w:left w:w="0" w:type="dxa"/>
              <w:bottom w:w="0" w:type="dxa"/>
              <w:right w:w="0" w:type="dxa"/>
            </w:tcMar>
            <w:vAlign w:val="bottom"/>
          </w:tcPr>
          <w:p w:rsidR="000737F2" w:rsidRDefault="000737F2">
            <w:pPr>
              <w:jc w:val="center"/>
              <w:rPr>
                <w:b/>
                <w:bCs/>
                <w:color w:val="000000"/>
              </w:rPr>
            </w:pP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10 893 510</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30 980 744</w:t>
            </w:r>
          </w:p>
        </w:tc>
      </w:tr>
      <w:tr w:rsidR="000737F2">
        <w:tc>
          <w:tcPr>
            <w:tcW w:w="5999" w:type="dxa"/>
            <w:tcMar>
              <w:top w:w="0" w:type="dxa"/>
              <w:left w:w="0" w:type="dxa"/>
              <w:bottom w:w="0" w:type="dxa"/>
              <w:right w:w="0" w:type="dxa"/>
            </w:tcMar>
            <w:vAlign w:val="bottom"/>
          </w:tcPr>
          <w:p w:rsidR="000737F2" w:rsidRDefault="00300776">
            <w:pPr>
              <w:rPr>
                <w:b/>
                <w:bCs/>
                <w:color w:val="000000"/>
              </w:rPr>
            </w:pPr>
            <w:r>
              <w:rPr>
                <w:b/>
                <w:bCs/>
                <w:color w:val="000000"/>
              </w:rPr>
              <w:t>ВСЕГО РАСХОДОВ</w:t>
            </w:r>
          </w:p>
        </w:tc>
        <w:tc>
          <w:tcPr>
            <w:tcW w:w="1395" w:type="dxa"/>
            <w:tcMar>
              <w:top w:w="0" w:type="dxa"/>
              <w:left w:w="0" w:type="dxa"/>
              <w:bottom w:w="0" w:type="dxa"/>
              <w:right w:w="0" w:type="dxa"/>
            </w:tcMar>
            <w:vAlign w:val="bottom"/>
          </w:tcPr>
          <w:p w:rsidR="000737F2" w:rsidRDefault="000737F2">
            <w:pPr>
              <w:jc w:val="center"/>
              <w:rPr>
                <w:b/>
                <w:bCs/>
                <w:color w:val="000000"/>
              </w:rPr>
            </w:pPr>
          </w:p>
        </w:tc>
        <w:tc>
          <w:tcPr>
            <w:tcW w:w="566" w:type="dxa"/>
            <w:tcMar>
              <w:top w:w="0" w:type="dxa"/>
              <w:left w:w="0" w:type="dxa"/>
              <w:bottom w:w="0" w:type="dxa"/>
              <w:right w:w="0" w:type="dxa"/>
            </w:tcMar>
            <w:vAlign w:val="bottom"/>
          </w:tcPr>
          <w:p w:rsidR="000737F2" w:rsidRDefault="000737F2">
            <w:pPr>
              <w:jc w:val="center"/>
              <w:rPr>
                <w:b/>
                <w:bCs/>
                <w:color w:val="000000"/>
              </w:rPr>
            </w:pPr>
          </w:p>
        </w:tc>
        <w:tc>
          <w:tcPr>
            <w:tcW w:w="1122" w:type="dxa"/>
            <w:tcMar>
              <w:top w:w="0" w:type="dxa"/>
              <w:left w:w="0" w:type="dxa"/>
              <w:bottom w:w="0" w:type="dxa"/>
              <w:right w:w="0" w:type="dxa"/>
            </w:tcMar>
            <w:vAlign w:val="bottom"/>
          </w:tcPr>
          <w:p w:rsidR="000737F2" w:rsidRDefault="00300776">
            <w:pPr>
              <w:jc w:val="right"/>
              <w:rPr>
                <w:b/>
                <w:bCs/>
                <w:color w:val="000000"/>
              </w:rPr>
            </w:pPr>
            <w:r>
              <w:rPr>
                <w:b/>
                <w:bCs/>
                <w:color w:val="000000"/>
              </w:rPr>
              <w:t>629 545 655</w:t>
            </w:r>
          </w:p>
        </w:tc>
        <w:tc>
          <w:tcPr>
            <w:tcW w:w="1124" w:type="dxa"/>
            <w:tcMar>
              <w:top w:w="0" w:type="dxa"/>
              <w:left w:w="0" w:type="dxa"/>
              <w:bottom w:w="0" w:type="dxa"/>
              <w:right w:w="0" w:type="dxa"/>
            </w:tcMar>
            <w:vAlign w:val="bottom"/>
          </w:tcPr>
          <w:p w:rsidR="000737F2" w:rsidRDefault="00300776">
            <w:pPr>
              <w:jc w:val="right"/>
              <w:rPr>
                <w:b/>
                <w:bCs/>
                <w:color w:val="000000"/>
              </w:rPr>
            </w:pPr>
            <w:r>
              <w:rPr>
                <w:b/>
                <w:bCs/>
                <w:color w:val="000000"/>
              </w:rPr>
              <w:t>628 330 664</w:t>
            </w:r>
          </w:p>
        </w:tc>
      </w:tr>
    </w:tbl>
    <w:p w:rsidR="000737F2" w:rsidRDefault="000737F2">
      <w:pPr>
        <w:rPr>
          <w:vanish/>
        </w:rPr>
      </w:pPr>
    </w:p>
    <w:tbl>
      <w:tblPr>
        <w:tblOverlap w:val="never"/>
        <w:tblW w:w="10206" w:type="dxa"/>
        <w:jc w:val="right"/>
        <w:tblLayout w:type="fixed"/>
        <w:tblCellMar>
          <w:left w:w="0" w:type="dxa"/>
          <w:right w:w="0" w:type="dxa"/>
        </w:tblCellMar>
        <w:tblLook w:val="01E0"/>
      </w:tblPr>
      <w:tblGrid>
        <w:gridCol w:w="10206"/>
      </w:tblGrid>
      <w:tr w:rsidR="000737F2">
        <w:trPr>
          <w:jc w:val="right"/>
        </w:trPr>
        <w:tc>
          <w:tcPr>
            <w:tcW w:w="10206" w:type="dxa"/>
            <w:tcMar>
              <w:top w:w="0" w:type="dxa"/>
              <w:left w:w="0" w:type="dxa"/>
              <w:bottom w:w="0" w:type="dxa"/>
              <w:right w:w="0" w:type="dxa"/>
            </w:tcMar>
          </w:tcPr>
          <w:p w:rsidR="000737F2" w:rsidRDefault="00300776">
            <w:pPr>
              <w:jc w:val="right"/>
            </w:pPr>
            <w:r>
              <w:rPr>
                <w:color w:val="000000"/>
              </w:rPr>
              <w:t>».</w:t>
            </w:r>
          </w:p>
        </w:tc>
      </w:tr>
    </w:tbl>
    <w:p w:rsidR="0022209B" w:rsidRDefault="0022209B"/>
    <w:sectPr w:rsidR="0022209B" w:rsidSect="000737F2">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7F2" w:rsidRDefault="000737F2" w:rsidP="000737F2">
      <w:r>
        <w:separator/>
      </w:r>
    </w:p>
  </w:endnote>
  <w:endnote w:type="continuationSeparator" w:id="0">
    <w:p w:rsidR="000737F2" w:rsidRDefault="000737F2" w:rsidP="00073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737F2">
      <w:tc>
        <w:tcPr>
          <w:tcW w:w="10421" w:type="dxa"/>
        </w:tcPr>
        <w:p w:rsidR="000737F2" w:rsidRDefault="00300776">
          <w:pPr>
            <w:rPr>
              <w:color w:val="000000"/>
            </w:rPr>
          </w:pPr>
          <w:r>
            <w:rPr>
              <w:color w:val="000000"/>
            </w:rPr>
            <w:t xml:space="preserve"> </w:t>
          </w:r>
        </w:p>
        <w:p w:rsidR="000737F2" w:rsidRDefault="000737F2">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7F2" w:rsidRDefault="000737F2" w:rsidP="000737F2">
      <w:r>
        <w:separator/>
      </w:r>
    </w:p>
  </w:footnote>
  <w:footnote w:type="continuationSeparator" w:id="0">
    <w:p w:rsidR="000737F2" w:rsidRDefault="000737F2" w:rsidP="000737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0737F2" w:rsidTr="00FC1B5C">
      <w:trPr>
        <w:trHeight w:val="284"/>
      </w:trPr>
      <w:tc>
        <w:tcPr>
          <w:tcW w:w="10421" w:type="dxa"/>
        </w:tcPr>
        <w:p w:rsidR="000737F2" w:rsidRDefault="0022209B">
          <w:pPr>
            <w:jc w:val="center"/>
            <w:rPr>
              <w:color w:val="000000"/>
            </w:rPr>
          </w:pPr>
          <w:r>
            <w:fldChar w:fldCharType="begin"/>
          </w:r>
          <w:r w:rsidR="00300776">
            <w:rPr>
              <w:color w:val="000000"/>
            </w:rPr>
            <w:instrText>PAGE</w:instrText>
          </w:r>
          <w:r>
            <w:fldChar w:fldCharType="separate"/>
          </w:r>
          <w:r w:rsidR="00FC1B5C">
            <w:rPr>
              <w:noProof/>
              <w:color w:val="000000"/>
            </w:rPr>
            <w:t>113</w:t>
          </w:r>
          <w:r>
            <w:fldChar w:fldCharType="end"/>
          </w:r>
        </w:p>
        <w:p w:rsidR="000737F2" w:rsidRDefault="000737F2">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defaultTabStop w:val="708"/>
  <w:noPunctuationKerning/>
  <w:characterSpacingControl w:val="doNotCompress"/>
  <w:footnotePr>
    <w:footnote w:id="-1"/>
    <w:footnote w:id="0"/>
  </w:footnotePr>
  <w:endnotePr>
    <w:endnote w:id="-1"/>
    <w:endnote w:id="0"/>
  </w:endnotePr>
  <w:compat/>
  <w:rsids>
    <w:rsidRoot w:val="000737F2"/>
    <w:rsid w:val="000737F2"/>
    <w:rsid w:val="0022209B"/>
    <w:rsid w:val="00300776"/>
    <w:rsid w:val="00FC1B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0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0737F2"/>
    <w:rPr>
      <w:color w:val="0000FF"/>
      <w:u w:val="single"/>
    </w:rPr>
  </w:style>
  <w:style w:type="paragraph" w:styleId="a4">
    <w:name w:val="header"/>
    <w:basedOn w:val="a"/>
    <w:link w:val="a5"/>
    <w:uiPriority w:val="99"/>
    <w:semiHidden/>
    <w:unhideWhenUsed/>
    <w:rsid w:val="00FC1B5C"/>
    <w:pPr>
      <w:tabs>
        <w:tab w:val="center" w:pos="4677"/>
        <w:tab w:val="right" w:pos="9355"/>
      </w:tabs>
    </w:pPr>
  </w:style>
  <w:style w:type="character" w:customStyle="1" w:styleId="a5">
    <w:name w:val="Верхний колонтитул Знак"/>
    <w:basedOn w:val="a0"/>
    <w:link w:val="a4"/>
    <w:uiPriority w:val="99"/>
    <w:semiHidden/>
    <w:rsid w:val="00FC1B5C"/>
  </w:style>
  <w:style w:type="paragraph" w:styleId="a6">
    <w:name w:val="footer"/>
    <w:basedOn w:val="a"/>
    <w:link w:val="a7"/>
    <w:uiPriority w:val="99"/>
    <w:semiHidden/>
    <w:unhideWhenUsed/>
    <w:rsid w:val="00FC1B5C"/>
    <w:pPr>
      <w:tabs>
        <w:tab w:val="center" w:pos="4677"/>
        <w:tab w:val="right" w:pos="9355"/>
      </w:tabs>
    </w:pPr>
  </w:style>
  <w:style w:type="character" w:customStyle="1" w:styleId="a7">
    <w:name w:val="Нижний колонтитул Знак"/>
    <w:basedOn w:val="a0"/>
    <w:link w:val="a6"/>
    <w:uiPriority w:val="99"/>
    <w:semiHidden/>
    <w:rsid w:val="00FC1B5C"/>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116</Pages>
  <Words>64802</Words>
  <Characters>369378</Characters>
  <Application>Microsoft Office Word</Application>
  <DocSecurity>0</DocSecurity>
  <Lines>3078</Lines>
  <Paragraphs>866</Paragraphs>
  <ScaleCrop>false</ScaleCrop>
  <Company>Министерство экономики и финансов</Company>
  <LinksUpToDate>false</LinksUpToDate>
  <CharactersWithSpaces>433314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TapchievaTS</dc:creator>
  <cp:lastModifiedBy>ChekmarevaTM</cp:lastModifiedBy>
  <cp:revision>3</cp:revision>
  <dcterms:created xsi:type="dcterms:W3CDTF">2019-07-04T14:51:00Z</dcterms:created>
  <dcterms:modified xsi:type="dcterms:W3CDTF">2019-07-04T15:11:00Z</dcterms:modified>
</cp:coreProperties>
</file>