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3F3365">
        <w:tc>
          <w:tcPr>
            <w:tcW w:w="5613" w:type="dxa"/>
            <w:tcMar>
              <w:top w:w="0" w:type="dxa"/>
              <w:left w:w="0" w:type="dxa"/>
              <w:bottom w:w="0" w:type="dxa"/>
              <w:right w:w="0" w:type="dxa"/>
            </w:tcMar>
          </w:tcPr>
          <w:p w:rsidR="003F3365" w:rsidRDefault="003F3365">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3F3365">
              <w:tc>
                <w:tcPr>
                  <w:tcW w:w="4592" w:type="dxa"/>
                  <w:tcMar>
                    <w:top w:w="0" w:type="dxa"/>
                    <w:left w:w="0" w:type="dxa"/>
                    <w:bottom w:w="160" w:type="dxa"/>
                    <w:right w:w="0" w:type="dxa"/>
                  </w:tcMar>
                </w:tcPr>
                <w:p w:rsidR="003F3365" w:rsidRDefault="00194B0C">
                  <w:r>
                    <w:rPr>
                      <w:color w:val="000000"/>
                    </w:rPr>
                    <w:t>Приложение 11</w:t>
                  </w:r>
                </w:p>
                <w:p w:rsidR="003F3365" w:rsidRDefault="00720B8E">
                  <w:r>
                    <w:rPr>
                      <w:color w:val="000000"/>
                    </w:rPr>
                    <w:t>к Закону Московской области</w:t>
                  </w:r>
                </w:p>
                <w:p w:rsidR="003F3365" w:rsidRDefault="00720B8E">
                  <w:r>
                    <w:rPr>
                      <w:color w:val="000000"/>
                    </w:rPr>
                    <w:t>«О бю</w:t>
                  </w:r>
                  <w:r w:rsidR="00194B0C">
                    <w:rPr>
                      <w:color w:val="000000"/>
                    </w:rPr>
                    <w:t>джете Московской области на 2019</w:t>
                  </w:r>
                  <w:r>
                    <w:rPr>
                      <w:color w:val="000000"/>
                    </w:rPr>
                    <w:t xml:space="preserve"> год</w:t>
                  </w:r>
                </w:p>
                <w:p w:rsidR="003F3365" w:rsidRDefault="00194B0C">
                  <w:r>
                    <w:rPr>
                      <w:color w:val="000000"/>
                    </w:rPr>
                    <w:t>и на плановый период 2020 и 2021</w:t>
                  </w:r>
                  <w:r w:rsidR="00720B8E">
                    <w:rPr>
                      <w:color w:val="000000"/>
                    </w:rPr>
                    <w:t xml:space="preserve"> годов»</w:t>
                  </w:r>
                </w:p>
              </w:tc>
            </w:tr>
          </w:tbl>
          <w:p w:rsidR="003F3365" w:rsidRDefault="003F3365">
            <w:pPr>
              <w:spacing w:line="1" w:lineRule="auto"/>
            </w:pPr>
          </w:p>
        </w:tc>
      </w:tr>
    </w:tbl>
    <w:p w:rsidR="003F3365" w:rsidRDefault="003F3365">
      <w:pPr>
        <w:rPr>
          <w:vanish/>
        </w:rPr>
      </w:pPr>
    </w:p>
    <w:tbl>
      <w:tblPr>
        <w:tblOverlap w:val="never"/>
        <w:tblW w:w="10206" w:type="dxa"/>
        <w:jc w:val="center"/>
        <w:tblLayout w:type="fixed"/>
        <w:tblCellMar>
          <w:left w:w="0" w:type="dxa"/>
          <w:right w:w="0" w:type="dxa"/>
        </w:tblCellMar>
        <w:tblLook w:val="01E0"/>
      </w:tblPr>
      <w:tblGrid>
        <w:gridCol w:w="10206"/>
      </w:tblGrid>
      <w:tr w:rsidR="003F3365">
        <w:trPr>
          <w:jc w:val="center"/>
        </w:trPr>
        <w:tc>
          <w:tcPr>
            <w:tcW w:w="10206" w:type="dxa"/>
            <w:tcMar>
              <w:top w:w="0" w:type="dxa"/>
              <w:left w:w="0" w:type="dxa"/>
              <w:bottom w:w="0" w:type="dxa"/>
              <w:right w:w="0" w:type="dxa"/>
            </w:tcMar>
          </w:tcPr>
          <w:p w:rsidR="003F3365" w:rsidRDefault="00720B8E" w:rsidP="00194B0C">
            <w:pPr>
              <w:spacing w:before="130" w:after="130"/>
              <w:ind w:firstLine="300"/>
              <w:jc w:val="center"/>
            </w:pPr>
            <w:r>
              <w:rPr>
                <w:b/>
                <w:bCs/>
                <w:color w:val="000000"/>
              </w:rPr>
              <w:t>Ведомственная структура расходов</w:t>
            </w:r>
            <w:r w:rsidR="00194B0C" w:rsidRPr="00194B0C">
              <w:t xml:space="preserve"> </w:t>
            </w:r>
            <w:r>
              <w:rPr>
                <w:b/>
                <w:bCs/>
                <w:color w:val="000000"/>
              </w:rPr>
              <w:t>бю</w:t>
            </w:r>
            <w:r w:rsidR="00194B0C">
              <w:rPr>
                <w:b/>
                <w:bCs/>
                <w:color w:val="000000"/>
              </w:rPr>
              <w:t>джета Московской области на 201</w:t>
            </w:r>
            <w:r w:rsidR="00194B0C" w:rsidRPr="00194B0C">
              <w:rPr>
                <w:b/>
                <w:bCs/>
                <w:color w:val="000000"/>
              </w:rPr>
              <w:t>9</w:t>
            </w:r>
            <w:r>
              <w:rPr>
                <w:b/>
                <w:bCs/>
                <w:color w:val="000000"/>
              </w:rPr>
              <w:t xml:space="preserve"> год</w:t>
            </w:r>
          </w:p>
        </w:tc>
      </w:tr>
    </w:tbl>
    <w:p w:rsidR="003F3365" w:rsidRDefault="003F3365">
      <w:pPr>
        <w:rPr>
          <w:vanish/>
        </w:rPr>
      </w:pPr>
      <w:bookmarkStart w:id="0" w:name="__bookmark_1"/>
      <w:bookmarkEnd w:id="0"/>
    </w:p>
    <w:tbl>
      <w:tblPr>
        <w:tblOverlap w:val="never"/>
        <w:tblW w:w="10206" w:type="dxa"/>
        <w:tblLayout w:type="fixed"/>
        <w:tblLook w:val="01E0"/>
      </w:tblPr>
      <w:tblGrid>
        <w:gridCol w:w="5504"/>
        <w:gridCol w:w="510"/>
        <w:gridCol w:w="566"/>
        <w:gridCol w:w="566"/>
        <w:gridCol w:w="1417"/>
        <w:gridCol w:w="510"/>
        <w:gridCol w:w="1133"/>
      </w:tblGrid>
      <w:tr w:rsidR="003F3365">
        <w:trPr>
          <w:tblHeader/>
        </w:trPr>
        <w:tc>
          <w:tcPr>
            <w:tcW w:w="55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354" w:type="dxa"/>
              <w:jc w:val="center"/>
              <w:tblLayout w:type="fixed"/>
              <w:tblCellMar>
                <w:left w:w="0" w:type="dxa"/>
                <w:right w:w="0" w:type="dxa"/>
              </w:tblCellMar>
              <w:tblLook w:val="01E0"/>
            </w:tblPr>
            <w:tblGrid>
              <w:gridCol w:w="5354"/>
            </w:tblGrid>
            <w:tr w:rsidR="003F3365">
              <w:trPr>
                <w:jc w:val="center"/>
              </w:trPr>
              <w:tc>
                <w:tcPr>
                  <w:tcW w:w="5354" w:type="dxa"/>
                  <w:tcMar>
                    <w:top w:w="0" w:type="dxa"/>
                    <w:left w:w="0" w:type="dxa"/>
                    <w:bottom w:w="0" w:type="dxa"/>
                    <w:right w:w="0" w:type="dxa"/>
                  </w:tcMar>
                </w:tcPr>
                <w:p w:rsidR="003F3365" w:rsidRDefault="00720B8E">
                  <w:pPr>
                    <w:jc w:val="center"/>
                  </w:pPr>
                  <w:r>
                    <w:rPr>
                      <w:color w:val="000000"/>
                    </w:rPr>
                    <w:t>Наименование</w:t>
                  </w:r>
                </w:p>
              </w:tc>
            </w:tr>
          </w:tbl>
          <w:p w:rsidR="003F3365" w:rsidRDefault="003F3365">
            <w:pPr>
              <w:spacing w:line="1" w:lineRule="auto"/>
            </w:pPr>
          </w:p>
        </w:tc>
        <w:tc>
          <w:tcPr>
            <w:tcW w:w="51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F3365" w:rsidRDefault="003F3365">
            <w:pPr>
              <w:jc w:val="center"/>
              <w:rPr>
                <w:vanish/>
              </w:rPr>
            </w:pPr>
          </w:p>
          <w:tbl>
            <w:tblPr>
              <w:tblOverlap w:val="never"/>
              <w:tblW w:w="360" w:type="dxa"/>
              <w:jc w:val="center"/>
              <w:tblLayout w:type="fixed"/>
              <w:tblCellMar>
                <w:left w:w="0" w:type="dxa"/>
                <w:right w:w="0" w:type="dxa"/>
              </w:tblCellMar>
              <w:tblLook w:val="01E0"/>
            </w:tblPr>
            <w:tblGrid>
              <w:gridCol w:w="360"/>
            </w:tblGrid>
            <w:tr w:rsidR="003F3365">
              <w:trPr>
                <w:jc w:val="center"/>
              </w:trPr>
              <w:tc>
                <w:tcPr>
                  <w:tcW w:w="360" w:type="dxa"/>
                  <w:tcMar>
                    <w:top w:w="0" w:type="dxa"/>
                    <w:left w:w="0" w:type="dxa"/>
                    <w:bottom w:w="0" w:type="dxa"/>
                    <w:right w:w="0" w:type="dxa"/>
                  </w:tcMar>
                </w:tcPr>
                <w:p w:rsidR="003F3365" w:rsidRDefault="00720B8E">
                  <w:pPr>
                    <w:jc w:val="center"/>
                  </w:pPr>
                  <w:r>
                    <w:rPr>
                      <w:color w:val="000000"/>
                    </w:rPr>
                    <w:t>Код</w:t>
                  </w:r>
                </w:p>
              </w:tc>
            </w:tr>
          </w:tbl>
          <w:p w:rsidR="003F3365" w:rsidRDefault="003F3365">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F3365" w:rsidRDefault="003F3365">
            <w:pPr>
              <w:jc w:val="center"/>
              <w:rPr>
                <w:vanish/>
              </w:rPr>
            </w:pPr>
          </w:p>
          <w:tbl>
            <w:tblPr>
              <w:tblOverlap w:val="never"/>
              <w:tblW w:w="416" w:type="dxa"/>
              <w:jc w:val="center"/>
              <w:tblLayout w:type="fixed"/>
              <w:tblCellMar>
                <w:left w:w="0" w:type="dxa"/>
                <w:right w:w="0" w:type="dxa"/>
              </w:tblCellMar>
              <w:tblLook w:val="01E0"/>
            </w:tblPr>
            <w:tblGrid>
              <w:gridCol w:w="416"/>
            </w:tblGrid>
            <w:tr w:rsidR="003F3365">
              <w:trPr>
                <w:jc w:val="center"/>
              </w:trPr>
              <w:tc>
                <w:tcPr>
                  <w:tcW w:w="416" w:type="dxa"/>
                  <w:tcMar>
                    <w:top w:w="0" w:type="dxa"/>
                    <w:left w:w="0" w:type="dxa"/>
                    <w:bottom w:w="0" w:type="dxa"/>
                    <w:right w:w="0" w:type="dxa"/>
                  </w:tcMar>
                </w:tcPr>
                <w:p w:rsidR="003F3365" w:rsidRDefault="00720B8E">
                  <w:pPr>
                    <w:jc w:val="center"/>
                  </w:pPr>
                  <w:r>
                    <w:rPr>
                      <w:color w:val="000000"/>
                    </w:rPr>
                    <w:t>Рз</w:t>
                  </w:r>
                </w:p>
              </w:tc>
            </w:tr>
          </w:tbl>
          <w:p w:rsidR="003F3365" w:rsidRDefault="003F3365">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F3365" w:rsidRDefault="003F3365">
            <w:pPr>
              <w:jc w:val="center"/>
              <w:rPr>
                <w:vanish/>
              </w:rPr>
            </w:pPr>
          </w:p>
          <w:tbl>
            <w:tblPr>
              <w:tblOverlap w:val="never"/>
              <w:tblW w:w="416" w:type="dxa"/>
              <w:jc w:val="center"/>
              <w:tblLayout w:type="fixed"/>
              <w:tblCellMar>
                <w:left w:w="0" w:type="dxa"/>
                <w:right w:w="0" w:type="dxa"/>
              </w:tblCellMar>
              <w:tblLook w:val="01E0"/>
            </w:tblPr>
            <w:tblGrid>
              <w:gridCol w:w="416"/>
            </w:tblGrid>
            <w:tr w:rsidR="003F3365">
              <w:trPr>
                <w:jc w:val="center"/>
              </w:trPr>
              <w:tc>
                <w:tcPr>
                  <w:tcW w:w="416" w:type="dxa"/>
                  <w:tcMar>
                    <w:top w:w="0" w:type="dxa"/>
                    <w:left w:w="0" w:type="dxa"/>
                    <w:bottom w:w="0" w:type="dxa"/>
                    <w:right w:w="0" w:type="dxa"/>
                  </w:tcMar>
                </w:tcPr>
                <w:p w:rsidR="003F3365" w:rsidRDefault="00720B8E">
                  <w:pPr>
                    <w:jc w:val="center"/>
                  </w:pPr>
                  <w:r>
                    <w:rPr>
                      <w:color w:val="000000"/>
                    </w:rPr>
                    <w:t>ПР</w:t>
                  </w:r>
                </w:p>
              </w:tc>
            </w:tr>
          </w:tbl>
          <w:p w:rsidR="003F3365" w:rsidRDefault="003F3365">
            <w:pPr>
              <w:spacing w:line="1" w:lineRule="auto"/>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F3365" w:rsidRDefault="003F3365">
            <w:pPr>
              <w:jc w:val="center"/>
              <w:rPr>
                <w:vanish/>
              </w:rPr>
            </w:pPr>
          </w:p>
          <w:tbl>
            <w:tblPr>
              <w:tblOverlap w:val="never"/>
              <w:tblW w:w="1267" w:type="dxa"/>
              <w:jc w:val="center"/>
              <w:tblLayout w:type="fixed"/>
              <w:tblCellMar>
                <w:left w:w="0" w:type="dxa"/>
                <w:right w:w="0" w:type="dxa"/>
              </w:tblCellMar>
              <w:tblLook w:val="01E0"/>
            </w:tblPr>
            <w:tblGrid>
              <w:gridCol w:w="1267"/>
            </w:tblGrid>
            <w:tr w:rsidR="003F3365">
              <w:trPr>
                <w:jc w:val="center"/>
              </w:trPr>
              <w:tc>
                <w:tcPr>
                  <w:tcW w:w="1267" w:type="dxa"/>
                  <w:tcMar>
                    <w:top w:w="0" w:type="dxa"/>
                    <w:left w:w="0" w:type="dxa"/>
                    <w:bottom w:w="0" w:type="dxa"/>
                    <w:right w:w="0" w:type="dxa"/>
                  </w:tcMar>
                </w:tcPr>
                <w:p w:rsidR="003F3365" w:rsidRDefault="00720B8E">
                  <w:pPr>
                    <w:jc w:val="center"/>
                  </w:pPr>
                  <w:r>
                    <w:rPr>
                      <w:color w:val="000000"/>
                    </w:rPr>
                    <w:t>ЦСР</w:t>
                  </w:r>
                </w:p>
              </w:tc>
            </w:tr>
          </w:tbl>
          <w:p w:rsidR="003F3365" w:rsidRDefault="003F3365">
            <w:pPr>
              <w:spacing w:line="1" w:lineRule="auto"/>
            </w:pPr>
          </w:p>
        </w:tc>
        <w:tc>
          <w:tcPr>
            <w:tcW w:w="51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F3365" w:rsidRDefault="003F3365">
            <w:pPr>
              <w:jc w:val="center"/>
              <w:rPr>
                <w:vanish/>
              </w:rPr>
            </w:pPr>
          </w:p>
          <w:tbl>
            <w:tblPr>
              <w:tblOverlap w:val="never"/>
              <w:tblW w:w="360" w:type="dxa"/>
              <w:jc w:val="center"/>
              <w:tblLayout w:type="fixed"/>
              <w:tblCellMar>
                <w:left w:w="0" w:type="dxa"/>
                <w:right w:w="0" w:type="dxa"/>
              </w:tblCellMar>
              <w:tblLook w:val="01E0"/>
            </w:tblPr>
            <w:tblGrid>
              <w:gridCol w:w="360"/>
            </w:tblGrid>
            <w:tr w:rsidR="003F3365">
              <w:trPr>
                <w:jc w:val="center"/>
              </w:trPr>
              <w:tc>
                <w:tcPr>
                  <w:tcW w:w="360" w:type="dxa"/>
                  <w:tcMar>
                    <w:top w:w="0" w:type="dxa"/>
                    <w:left w:w="0" w:type="dxa"/>
                    <w:bottom w:w="0" w:type="dxa"/>
                    <w:right w:w="0" w:type="dxa"/>
                  </w:tcMar>
                </w:tcPr>
                <w:p w:rsidR="003F3365" w:rsidRDefault="00720B8E">
                  <w:pPr>
                    <w:jc w:val="center"/>
                  </w:pPr>
                  <w:r>
                    <w:rPr>
                      <w:color w:val="000000"/>
                    </w:rPr>
                    <w:t>ВР</w:t>
                  </w:r>
                </w:p>
              </w:tc>
            </w:tr>
          </w:tbl>
          <w:p w:rsidR="003F3365" w:rsidRDefault="003F3365">
            <w:pPr>
              <w:spacing w:line="1" w:lineRule="auto"/>
            </w:pPr>
          </w:p>
        </w:tc>
        <w:tc>
          <w:tcPr>
            <w:tcW w:w="113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F3365" w:rsidRDefault="003F3365">
            <w:pPr>
              <w:jc w:val="center"/>
              <w:rPr>
                <w:vanish/>
              </w:rPr>
            </w:pPr>
          </w:p>
          <w:tbl>
            <w:tblPr>
              <w:tblOverlap w:val="never"/>
              <w:tblW w:w="983" w:type="dxa"/>
              <w:jc w:val="center"/>
              <w:tblLayout w:type="fixed"/>
              <w:tblCellMar>
                <w:left w:w="0" w:type="dxa"/>
                <w:right w:w="0" w:type="dxa"/>
              </w:tblCellMar>
              <w:tblLook w:val="01E0"/>
            </w:tblPr>
            <w:tblGrid>
              <w:gridCol w:w="983"/>
            </w:tblGrid>
            <w:tr w:rsidR="003F3365">
              <w:trPr>
                <w:jc w:val="center"/>
              </w:trPr>
              <w:tc>
                <w:tcPr>
                  <w:tcW w:w="983" w:type="dxa"/>
                  <w:tcMar>
                    <w:top w:w="0" w:type="dxa"/>
                    <w:left w:w="0" w:type="dxa"/>
                    <w:bottom w:w="0" w:type="dxa"/>
                    <w:right w:w="0" w:type="dxa"/>
                  </w:tcMar>
                </w:tcPr>
                <w:p w:rsidR="003F3365" w:rsidRDefault="00720B8E">
                  <w:pPr>
                    <w:jc w:val="center"/>
                  </w:pPr>
                  <w:r>
                    <w:rPr>
                      <w:color w:val="000000"/>
                    </w:rPr>
                    <w:t>Сумма (тыс. рублей)</w:t>
                  </w:r>
                </w:p>
              </w:tc>
            </w:tr>
          </w:tbl>
          <w:p w:rsidR="003F3365" w:rsidRDefault="003F3365">
            <w:pPr>
              <w:spacing w:line="1" w:lineRule="auto"/>
            </w:pP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004</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19 613 339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10 8 01 10000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10 8 01 10000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10 8 01 10000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1 300 358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«Благоустройство дворовых территорий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02 R5550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02 R5550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02 R5550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100 358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100 358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100 358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«Создание, развитие и сопровождение цифровых платформ в социально-значимых сферах </w:t>
            </w:r>
            <w:r>
              <w:rPr>
                <w:color w:val="000000"/>
              </w:rPr>
              <w:lastRenderedPageBreak/>
              <w:t>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100 358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доступа к электронным сервисам цифровой инфраструктуры в сфере жилищно-коммунального хозяйства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15 2 04 60940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100 358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15 2 04 60940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100 358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15 2 04 60940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100 358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18 311 075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1 545 000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1 545 000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1 545 000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«Приведение в надлежащее состояние подъездов в многоквартирных домах»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Ремонт подъездов в многоквартирных домах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17 3 01 60950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17 3 01 60950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17 3 01 60950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Установка камер видеонаблюдения в подъездах многоквартирных домов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17 3 01 60970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17 3 01 60970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17 3 01 60970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Капитальный ремонт фасадов и кровель многоквартирных домов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17 3 02 00120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17 3 02 00120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17 3 02 00120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8 151 112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26 220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26 220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26 220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Развитие водоснабжения в сельской местности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06 3 02 60020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6 157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06 3 02 60020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6 157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06 3 02 60020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6 157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R5670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R5670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R5670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150 206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150 206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«Капитальные вложения в объекты инфраструктуры для заводов по термическому обезвреживанию отходов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150 206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07 5 07 64520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150 206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07 5 07 64520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150 206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07 5 07 64520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150 206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7 798 831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1 931 852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«Строительство, реконструкция, капитальный ремонт, приобретение, монтаж и ввод в эксплуатацию объектов водоснабжения (ВЗУ, ВНС, станций водоочистки)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1 251 888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Капитальный ремонт объектов водоснабжения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10 1 01 00080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35 422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10 1 01 00080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35 422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10 1 01 00080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35 422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Капитальный ремонт, приобретение, монтаж и ввод в эксплуатацию объектов водоснабжения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10 1 01 60330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252 888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10 1 01 60330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252 888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10 1 01 60330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252 888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и реконструкция объектов водоснабжения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10 1 01 64090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946 278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10 1 01 64090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946 278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10 1 01 64090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946 278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Восточной системы водоснабжения»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679 964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10 1 02 42250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679 964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10 1 02 42250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679 964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10 1 02 42250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460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679 964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2 001 685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233 963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и реконструкция  объектов очистки сточных вод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10 2 01 64020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233 963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10 2 01 64020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233 963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10 2 01 64020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233 963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982 505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10 2 02 42260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23 997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10 2 02 42260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23 997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10 2 02 42260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460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23 997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Капитальный ремонт канализационных коллекторов и канализационных насосных станций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10 2 02 60310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457 721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10 2 02 60310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457 721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10 2 02 60310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457 721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Строительство (реконструкция) канализационных коллекторов, канализационных насосных станций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10 2 02 64030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10 2 02 64030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10 2 02 64030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«Строительство и реконструкция объектов очистки сточных вод в целях сохранения и предотвращения загрязнения реки Волги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785 217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10 2 03 40010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10 2 03 40010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10 2 03 40010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и реконструкция объектов очистки сточных вод в целях сохранения и предотвращения загрязнения реки Волги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10 2 03 64010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746 117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10 2 03 64010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746 117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10 2 03 64010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746 117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3 865 294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2 638 583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178 858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178 858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178 858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10 3 02 60320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95 846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10 3 02 60320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95 846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10 3 02 60320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95 846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10 3 02 60360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491 950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10 3 02 60360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491 950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10 3 02 60360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491 950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10 3 02 64080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1 871 929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10 3 02 64080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1 871 929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10 3 02 64080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1 871 929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1 226 711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521 522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521 522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521 522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инженерной инфраструктуры на территории военных городков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10 3 03 64460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705 189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10 3 03 64460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705 189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10 3 03 64460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705 189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175 855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175 855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175 855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Стимулирование инвестиционной деятельности </w:t>
            </w:r>
            <w:r>
              <w:rPr>
                <w:color w:val="000000"/>
              </w:rPr>
              <w:lastRenderedPageBreak/>
              <w:t>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11 1 02 64510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175 855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11 1 02 64510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175 855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11 1 02 64510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175 855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Благоустройство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6 953 032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6 953 032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6 369 490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4 719 490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Благоустройство общественных территорий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17 1 01 60890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1 206 077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17 1 01 60890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1 206 077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17 1 01 60890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1 206 077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17 1 01 61060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1 761 611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17 1 01 61060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1 761 611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17 1 01 61060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1 761 611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и установка технических сооружений (устройств) для развлечений, оснащенных электрическим приводом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17 1 01 61340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469 000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17 1 01 61340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469 000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17 1 01 61340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469 000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Благоустройство общественных территорий в военных городках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17 1 01 61460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233 720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17 1 01 61460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233 720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17 1 01 61460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233 720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R5550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1 049 082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R5550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1 049 082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01 R5550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1 049 082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«Приобретение и установка детских игровых площадок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Возмещение юридическим лицам затрат на приобретение и установку детских игровых площадок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17 1 03 00130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17 1 03 00130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17 1 03 00130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Возмещение юридическим лицам затрат на приобретение и установку детских игровых площадок в рамках заключенных Правительством Московской области соглашений о межрегиональном сотрудничестве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17 1 03 00150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17 1 03 00150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17 1 03 00150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«Благоустройство территорий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583 542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583 542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Комплексное благоустройство территорий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17 2 01 61350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83 542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17 2 01 61350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83 542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17 2 01 61350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83 542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техники для нужд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17 2 01 61360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17 2 01 61360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17 2 01 61360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1 661 931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Государственная программа Московской области «Экология и </w:t>
            </w:r>
            <w:r>
              <w:rPr>
                <w:color w:val="000000"/>
              </w:rPr>
              <w:lastRenderedPageBreak/>
              <w:t>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Аварийно-восстановительные работы и эксплуатация гидротехнических сооружений на озере Сенеж</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07 2 01 10400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07 2 01 10400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07 2 01 10400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1 194 476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1 194 476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338 127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244 096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234 187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234 187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9 908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9 908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областных смотров-конкурсов, фестивалей в сферах благоустройства и жилищно-коммунального хозяйства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86 231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86 231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8 009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78 222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148 912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148 884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126 725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126 725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22 141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22 141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Расходы на обязательное страхование гражданской </w:t>
            </w:r>
            <w:r>
              <w:rPr>
                <w:color w:val="000000"/>
              </w:rPr>
              <w:lastRenderedPageBreak/>
              <w:t>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10 8 02 00820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10 8 02 00820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10 8 02 00820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707 437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706 597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213 999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213 999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299 925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299 925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192 673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192 673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10 8 03 00830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10 8 03 00830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Фонда капитального ремонта общего имущества многоквартирных домов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17 3 02 00110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17 3 02 00110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17 3 02 00110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w:t>
            </w:r>
            <w:r>
              <w:rPr>
                <w:color w:val="000000"/>
              </w:rPr>
              <w:lastRenderedPageBreak/>
              <w:t>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1 069</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006</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7 613 190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6 978 387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6 816 948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6 816 948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6 110 278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523 155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06 1 01 15410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225 046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06 1 01 15410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225 046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06 1 01 15410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225 046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01 R5410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298 109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01 R5410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298 109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Субсидии юридическим лицам (кроме некоммерческих организаций), индивидуальным предпринимателям, </w:t>
            </w:r>
            <w:r>
              <w:rPr>
                <w:color w:val="000000"/>
              </w:rPr>
              <w:lastRenderedPageBreak/>
              <w:t>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01 R5410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298 109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«Поддержка кредитования в агропромышленном комплексе»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1 484 795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06 1 02 10170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06 1 02 10170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06 1 02 10170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06 1 02 10180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181 250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06 1 02 10180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181 250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06 1 02 10180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181 250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06 1 02 14330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349 770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06 1 02 14330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349 770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06 1 02 14330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349 770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R4330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803 775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R4330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803 775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02 R4330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803 775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172 751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06 1 03 10080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172 751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06 1 03 10080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172 751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06 1 03 10080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172 751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694 187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Поддержка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06 1 05 10170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7 228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06 1 05 10170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7 228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06 1 05 10170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7 228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06 1 05 15420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264 634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06 1 05 15420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264 634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06 1 05 15420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264 634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05 R5420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422 325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05 R5420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422 325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05 R5420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422 325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«Государственная поддержка </w:t>
            </w:r>
            <w:r>
              <w:rPr>
                <w:color w:val="000000"/>
              </w:rPr>
              <w:lastRenderedPageBreak/>
              <w:t>подотраслей сельского хозяйства, включая развитие малых форм»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1 420 337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Организация и проведение конкурсов и выставок</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06 1 06 00620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06 1 06 00620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06 1 06 00620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06 1 06 10150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21 640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06 1 06 10150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21 640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06 1 06 10150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21 640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грантов по поддержке производителей сыра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06 1 06 10300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06 1 06 10300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06 1 06 10300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06 1 06 15430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199 820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06 1 06 15430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199 820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06 1 06 15430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199 820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R5430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1 085 501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R5430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1 085 501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06 R5430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1 085 501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1 815 053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06 1 07 15450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586 653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06 1 07 15450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586 653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06 1 07 15450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586 653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Возмещение части остатка ссудной задолженности по кредитам, полученным на создание тепличных комплексов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06 1 07 15460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1 228 400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06 1 07 15460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1 228 400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06 1 07 15460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1 228 400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мелиорации земель сельскохозяйственного назначения»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304 800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304 800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мероприятий в области мелиорации земель сельскохозяйственного назначения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2 01 R5680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304 800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2 01 R5680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304 800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2 01 R5680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304 800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401 870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w:t>
            </w:r>
            <w:r>
              <w:rPr>
                <w:color w:val="000000"/>
              </w:rPr>
              <w:lastRenderedPageBreak/>
              <w:t>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275 453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275 078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238 560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238 560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36 183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36 183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126 417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126 417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83 239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83 239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43 178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43 178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139 127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139 127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139 127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139 127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138 427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138 427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138 427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и развитие перерабатывающих кластеров»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06 1 08 00000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и обеспечение утверждения проектов планировки территории перерабатывающих кластеров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06 1 08 10110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06 1 08 10110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06 1 08 10110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542 919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542 919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542 919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534 476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499 476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объектов инфраструктуры сырного кластера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499 476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499 476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06 1 04 10200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499 476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и развитие перерабатывающих кластеров»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06 1 08 00000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Выполнение работ по проектированию объектов инфраструктуры перерабатывающих кластеров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06 1 08 10120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06 1 08 10120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06 1 08 10120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8 443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8 443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R5670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8 443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R5670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8 443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R5670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8 443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31 172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31 172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31 172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31 172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31 172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06 5 01 59700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31 172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06 5 01 59700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9 804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06 5 01 59700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9 804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06 5 01 59700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21 368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06 5 01 59700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21 368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59 488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59 488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59 488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59 488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«Улучшение жилищных условий граждан, проживающих в сельской местности, в том числе </w:t>
            </w:r>
            <w:r>
              <w:rPr>
                <w:color w:val="000000"/>
              </w:rPr>
              <w:lastRenderedPageBreak/>
              <w:t>молодых семей и молодых специалистов»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59 488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06 3 01 60880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12 394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06 3 01 60880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12 394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06 3 01 60880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12 394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01 R5670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47 094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01 R5670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47 094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01 R5670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47 094</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008</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35 649 048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16 768 350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833 541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833 541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833 541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833 541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833 541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683 521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683 521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149 734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149 734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Резервные фонды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Резервный фонд Правительства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99 0 00 07710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99 0 00 07710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Резервные средства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99 0 00 07710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99 0 00 07720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99 0 00 07720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Резервные средства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99 0 00 07720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15 384 809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2 737 316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12 4 06 00010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12 4 06 00010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12 4 06 00010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Реализация мер по уменьшению процентных ставок </w:t>
            </w:r>
            <w:r>
              <w:rPr>
                <w:color w:val="000000"/>
              </w:rPr>
              <w:lastRenderedPageBreak/>
              <w:t>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12 4 06 00020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12 4 06 00020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12 4 06 00020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2 657 316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2 657 316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2 651 656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2 128 124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2 128 124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522 875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522 875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12 5 01 00830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12 647 493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повышение заработной платы работникам бюджетной сферы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99 0 00 00500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Резервные средства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99 0 00 00600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9 647 493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9 647 493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Резервные средства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9 647 493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Резервные средства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99 0 00 04400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99 0 00 04400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Резервные средства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99 0 00 04400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218 078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218 078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218 078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218 078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сопровождение и развитие цифровых платформ работы с данными»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218 078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218 078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218 078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218 078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Обслуживание государственного и муниципального долга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13 327 454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Обслуживание государственного внутреннего и муниципального долга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13 327 454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13 327 454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13 327 454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13 327 454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12 4 06 00020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13 327 454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12 4 06 00020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700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13 327 454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12 4 06 00020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720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13 327 454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5 332 007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2 912 354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2 912 354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2 912 354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2 912 354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12 4 03 63110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1 457 942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12 4 03 63110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1 457 942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Дотации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12 4 03 63110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1 457 942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12 4 03 63120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1 454 412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12 4 03 63120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1 454 412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Дотации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12 4 03 63120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1 454 412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дотации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236 973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236 973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236 973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236 973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Дотации, связанные с особым режимом безопасного функционирования закрытых административно-</w:t>
            </w:r>
            <w:r>
              <w:rPr>
                <w:color w:val="000000"/>
              </w:rPr>
              <w:lastRenderedPageBreak/>
              <w:t>территориальных образований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12 4 04 50100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236 973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12 4 04 50100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236 973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Дотации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12 4 04 50100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236 973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2 182 680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«Проведение конкурса для отбора лучших проектов по развитию территорий муниципальных образований Московской области и дальнейшая реализация проектов победителей конкурса»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11 1 10 00000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грантов муниципальным образованиям - победителям конкурса лучших проектов по развитию территорий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11 1 10 62700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11 1 10 62700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11 1 10 62700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12 4 05 63500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12 4 05 63500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12 4 05 63500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1 132 680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 в форме дотаций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99 0 00 65010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1 132 680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99 0 00 65010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1 132 680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99 0 00 65010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1 132 680</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экологии и природопользования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009</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4 973 218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461 038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07 6 02 10010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07 6 02 10010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07 6 02 10010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Водное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424 420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424 420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424 420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213 670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07 2 01 10010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07 2 01 10160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07 2 01 10160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07 2 01 10160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07 2 01 61160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07 2 01 61160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07 2 01 61160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R0160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22 637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R0160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22 637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01 R0160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22 637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197 130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07 2 02 10010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40 920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40 920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40 920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Экологическая реабилитация водных объектов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07 2 02 10160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73 061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07 2 02 10160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73 061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07 2 02 10160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73 061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Разработка проектной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07 2 02 10200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07 2 02 10200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07 2 02 10200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R0160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65 027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R0160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65 027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02 R0160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65 027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13 620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07 2 03 51280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13 620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07 2 03 51280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13 620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07 2 03 51280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13 620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Лесное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07 6 01 10020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07 6 01 10020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07 6 01 10020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«Обследование радиационной обстановки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радиационного обследования окружающей среды в местах расположения ядерных и радиационно опасных объектов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07 3 01 10050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4 511 064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07 1 04 10030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07 1 04 10030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07 1 04 10030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07 1 04 59100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07 1 04 59100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07 1 04 59100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07 1 04 59200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07 1 04 59200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07 1 04 59200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4 510 583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Государственная программа Московской области «Экология и </w:t>
            </w:r>
            <w:r>
              <w:rPr>
                <w:color w:val="000000"/>
              </w:rPr>
              <w:lastRenderedPageBreak/>
              <w:t>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4 510 583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«Охрана окружающей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52 686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17 715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07 1 01 10040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07 1 01 10040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07 1 01 10040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07 1 01 10050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07 1 01 10050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07 1 01 10050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29 271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07 1 02 10090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27 921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07 1 02 10090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27 921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07 1 02 10090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27 921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материалов для прохождения государственной экологической экспертизы организуемых  и реорганизуемых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07 1 02 10140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07 1 02 10140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07 1 02 10140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«Вовлечение населения в экологические мероприятия»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экологических мероприятий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07 1 03 10110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07 1 03 10110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07 1 03 10110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07 1 04 10120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07 1 04 10120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07 1 04 10120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4 077 071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производственных мощностей в отрасли обращения с отходами»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378 959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реконструкция, создание (организация) объектов (мест) захоронения, накопления твердых коммунальных отходов, повышение экологической безопасности существующих объектов (мест), включая создание системы по сбору и обезвреживанию свалочного газа и предотвращение санитарно-эпидемиологической опасности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07 5 04 62000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378 959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07 5 04 62000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378 959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07 5 04 62000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378 959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«Мониторинг мест размещения отходов»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Мониторинг состояния объектов размещения отходов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07 5 05 10190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07 5 05 10190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07 5 05 10190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«Рекультивация полигонов твёрдых коммунальных отходов (твердых бытовых отходов)»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3 688 647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Рекультивация полигона твёрдых коммунальных отходов (твердых бытовых отходов) «Кучино»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07 5 06 11170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543 474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07 5 06 11170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543 474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07 5 06 11170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543 474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Рекультивация полигонов твёрдых коммунальных отходов (твердых бытовых отходов)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07 5 06 61170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934 264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07 5 06 61170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934 264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07 5 06 61170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934 264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Разработка проектной документации на рекультивацию полигонов твёрдых коммунальных отходов (твердых бытовых отходов)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07 5 06 61200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90 494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07 5 06 61200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90 494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07 5 06 61200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90 494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R5070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2 120 415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R5070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1 481 482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R5070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1 481 482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R5070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638 933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06 R5070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638 933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380 826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317 776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314 987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288 236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288 236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26 741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26 741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63 050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07 6 02 00120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07 6 02 00120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07 6 02 00120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07 6 02 00130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61 650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07 6 02 00130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61 650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07 6 02 00130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61 650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011</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2 562 107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1 158 449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1 158 449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1 158 449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844 421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308 669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308 669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161 999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161 999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53 524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53 524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89 177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89 177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3 969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3 969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54 717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12 052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12 052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12 052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услуг регистраторов, осуществляющих ведение реестров владельцев ценных бумаг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12 1 02 10090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сохранности имущественных комплексов и материально-техническое содержание имущественных комплексов, изымаемых в казну Московской области в целях их приватизации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16 271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16 271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16 271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взносов на капитальный ремонт общего имущества многоквартирных домов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15 385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15 385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15 385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12 1 02 10260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«Создание условий для реализации государственных полномочий в области земельных отношений»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481 035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государственных полномочий Московской области в области земельных отношений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12 1 03 60830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481 035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12 1 03 60830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481 035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12 1 03 60830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481 035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314 028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314 028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303 868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295 747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295 747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7 958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7 958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1 318 260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12 1 02 10260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204 652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204 652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Подпрограмма «Развитие информационной и технической </w:t>
            </w:r>
            <w:r>
              <w:rPr>
                <w:color w:val="000000"/>
              </w:rPr>
              <w:lastRenderedPageBreak/>
              <w:t>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204 652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«Создание, сопровождение и развитие цифровых платформ работы с данными»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140 652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140 652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140 652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140 652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1 076 601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1 070 601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1 070 601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11 1 02 40280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11 1 02 40280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иным юридическим лицам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11 1 02 40280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инвестиционных проектов развития особых экономических зон»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893 601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11 1 05 40260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893 601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11 1 05 40260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893 601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иным юридическим лицам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11 1 05 40260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893 601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w:t>
            </w:r>
            <w:r>
              <w:rPr>
                <w:color w:val="000000"/>
              </w:rPr>
              <w:lastRenderedPageBreak/>
              <w:t>зарегистрировано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12 1 02 10160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85 398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84 912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84 912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84 912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84 912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(выкуп) нежилых помещений и земельного участка под размещение ясельных групп для детей в возрасте от 2 месяцев до 3 лет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03 1 01 61230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84 912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03 1 01 61230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84 912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03 1 01 61230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84 912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014</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145 461 444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329 673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329 673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329 673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319 421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319 421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Обеспечение переданного государственного полномочия Московской области по созданию комиссий по делам </w:t>
            </w:r>
            <w:r>
              <w:rPr>
                <w:color w:val="000000"/>
              </w:rPr>
              <w:lastRenderedPageBreak/>
              <w:t>несовершеннолетних и защите их прав городских округов и муниципальных районов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03 2 03 60680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319 421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03 2 03 60680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319 421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03 2 03 60680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319 421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10 252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10 252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10 252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10 252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10 252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158 500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15 2 05 00590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15 2 05 00590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15 2 05 00590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15 2 05 00610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138 500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15 2 05 00610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138 500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15 2 05 00610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138 500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15 2 06 00610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15 2 06 00610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15 2 06 00610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130 864 839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41 344 948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41 120 260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41 120 260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«Проведение капитального ремонта объектов дошкольного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493 087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Проведение капитального ремонта и (или) оснащение </w:t>
            </w:r>
            <w:r>
              <w:rPr>
                <w:color w:val="000000"/>
              </w:rPr>
              <w:lastRenderedPageBreak/>
              <w:t>оборудованием муниципальных дошкольных образовательных организаций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03 1 02 62460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106 686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03 1 02 62460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106 686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03 1 02 62460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106 686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03 1 02 62590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386 401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03 1 02 62590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386 401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03 1 02 62590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386 401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40 602 173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03 1 03 62110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38 912 337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03 1 03 62110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38 912 337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03 1 03 62110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38 912 337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03 1 03 62120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1 127 095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03 1 03 62120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1 127 095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03 1 03 62120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1 127 095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03 1 03 62330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562 741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03 1 03 62330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562 741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03 1 03 62330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562 741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03 1 04 62130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03 1 04 62130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03 1 04 62130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54 222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54 222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54 222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04 2 02 62640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41 328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04 2 02 62640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41 328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04 2 02 62640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41 328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Мероприятия по созданию в дошкольных образовательных, общеобразовательных организациях, организациях </w:t>
            </w:r>
            <w:r>
              <w:rPr>
                <w:color w:val="000000"/>
              </w:rPr>
              <w:lastRenderedPageBreak/>
              <w:t>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R0272</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R0272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R0272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170 466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170 466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170 466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170 466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170 466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170 466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69 422 903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69 268 373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68 273 989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62 328 995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836 304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601 549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601 549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210 744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210 744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24 011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24 011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03 2 01 01060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03 2 01 01060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03 2 01 01060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Кадышевского»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03 2 01 01070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03 2 01 01070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03 2 01 01070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03 2 01 15510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03 2 01 15510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03 2 01 15510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03 2 01 62200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59 160 369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03 2 01 62200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59 160 369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03 2 01 62200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59 160 369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03 2 01 62210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1 482 322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03 2 01 62210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1 482 322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03 2 01 62210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1 482 322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617 911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561 042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375 492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375 492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162 963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162 963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22 587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22 587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03 2 02 62240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56 869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03 2 02 62240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56 869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03 2 02 62240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56 869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4 603 628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172 317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69 187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69 187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103 130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103 130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03 2 03 15520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03 2 03 61110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143 022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143 022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143 022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03 2 03 62220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3 983 180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03 2 03 62220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3 983 180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03 2 03 62220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3 983 180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03 2 03 62230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25 279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25 279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25 279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03 2 03 62260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03 2 03 62270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03 2 03 62310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03 2 03 62310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в общеобразовательных организациях, расположенных в сельской местности, условий для занятий физической культурой и спортом»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16 639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04 R0970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16 639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04 R0970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16 639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04 R0970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16 639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706 816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03 2 05 00590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706 816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03 2 05 00590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706 816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03 2 05 00590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706 816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«Реализация комплекса мер, </w:t>
            </w:r>
            <w:r>
              <w:rPr>
                <w:color w:val="000000"/>
              </w:rPr>
              <w:lastRenderedPageBreak/>
              <w:t>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03 3 01 05000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03 3 01 05000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03 3 01 05000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03 3 01 06000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990 231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«Капитальный ремонт объектов общего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03 8 02 00000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990 231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капитального ремонта  в муниципальных общеобразовательных организациях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03 8 02 61250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93 679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03 8 02 61250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93 679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03 8 02 61250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93 679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03 8 02 62340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896 552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03 8 02 62340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896 552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03 8 02 62340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896 552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64 388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64 388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64 388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04 2 02 02590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04 2 02 62640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46 494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04 2 02 62640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46 494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04 2 02 62640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46 494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R0272</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R0272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R0272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18 154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383 975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Государственная программа Московской области «Образование </w:t>
            </w:r>
            <w:r>
              <w:rPr>
                <w:color w:val="000000"/>
              </w:rPr>
              <w:lastRenderedPageBreak/>
              <w:t>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373 570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«Общее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237 633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197 633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197 633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197 633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197 633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Оснащение оборудованием многофункциональных образовательных центров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03 2 03 60510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03 2 03 60510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03 2 03 60510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135 937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124 737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03 3 04 00590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124 737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124 737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124 737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03 3 05 62480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03 3 05 62480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03 3 05 62480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04 2 02 62640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04 2 02 62640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04 2 02 62640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Создание запасов материально-технических, продовольственных, медицинских и иных средств в целях </w:t>
            </w:r>
            <w:r>
              <w:rPr>
                <w:color w:val="000000"/>
              </w:rPr>
              <w:lastRenderedPageBreak/>
              <w:t>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9 806 949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9 527 460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9 527 460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7 394 510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7 394 510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11 538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11 538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7 333 572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6 029 650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1 303 922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439 381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335 381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335 381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259 852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75 529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311 238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03 4 06 00590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311 238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03 4 06 00590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311 238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03 4 06 00590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221 238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03 4 06 00590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1 382 331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275 766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3 907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3 907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271 859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236 555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475 376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475 376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475 376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235 309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235 309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166 232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360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69 077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03 4 07 06000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03 4 07 09000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59 280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03 4 07 09000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59 280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03 4 07 09000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360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59 280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03 4 07 10000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03 4 07 10000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97 234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97 234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97 234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224 135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224 135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224 135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03 4 07 14000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6 678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6 678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6 678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130 357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130 357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130 357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04 2 02 02590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R0270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5 704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R0270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5 704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R0270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5 704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131 041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80 678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80 678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80 678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80 678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61 428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23 805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7 445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14 913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услуг в целях повышения энергетической эффективности систем теплоснабжения государственных учреждений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14 473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Высшее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6 889 806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6 797 525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6 797 525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5 449 289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5 449 289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5 449 289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4 228 924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1 220 365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108 889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104 889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104 889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94 875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03 4 06 00590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03 4 06 00590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03 4 06 00590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03 4 06 00590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1 093 347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11 688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11 688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5 642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868 858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868 858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868 858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71 208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71 208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360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03 4 07 09000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03 4 07 09000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03 4 07 09000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360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03 4 07 10000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03 4 07 10000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58 789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58 789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58 789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69 429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69 429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69 429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03 4 07 14000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03 4 07 62060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03 4 07 62060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03 4 07 62060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77 809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42 810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«Повышение степени антитеррористической защищенности социально значимых </w:t>
            </w:r>
            <w:r>
              <w:rPr>
                <w:color w:val="000000"/>
              </w:rPr>
              <w:lastRenderedPageBreak/>
              <w:t>объектов и мест с массовым пребыванием людей»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42 810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Проведение мероприятий по профилактике терроризма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42 810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42 810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26 662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16 148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23 799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23 799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23 799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23 799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16 799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6 650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14 472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14 472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14 472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услуг в целях повышения энергетической эффективности систем теплоснабжения государственных учреждений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14 472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14 472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12 663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3 016 258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2 897 119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03 1 04 17000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03 1 04 17000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03 1 04 17000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114 155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114 155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Единовременная выплата учителям государственных </w:t>
            </w:r>
            <w:r>
              <w:rPr>
                <w:color w:val="000000"/>
              </w:rPr>
              <w:lastRenderedPageBreak/>
              <w:t>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58 650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58 650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58 650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03 2 03 15130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03 2 03 15320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33 621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03 2 03 15320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33 621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03 2 03 15320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33 621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11 884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11 594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7 994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636 027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246 710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03 3 01 15120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03 3 01 15120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03 3 01 15120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03 3 01 15420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227 340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03 3 01 15420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03 3 01 15420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03 3 01 15420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225 648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03 3 01 15420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225 648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239 276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w:t>
            </w:r>
            <w:r>
              <w:rPr>
                <w:color w:val="000000"/>
              </w:rPr>
              <w:lastRenderedPageBreak/>
              <w:t>Всероссийской олимпиады школьников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Единовременная выплата руководителям общеобразовательных организаций в Московской области, вошедших в рейтинг «Лучшие школы России» (топ-500)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03 3 02 15140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03 3 02 15140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03 3 02 15140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12 190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12 190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12 190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122 091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71 191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71 191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03 3 03 17000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27 285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03 3 04 00590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27 285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23 446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23 446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технической и естественнонаучной направленности»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25 805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03 3 06 17000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25 805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03 3 06 17000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25 805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03 3 06 17000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25 805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47 251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03 3 07 17000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47 251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03 3 07 17000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38 251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03 3 07 17000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38 251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03 3 07 17000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03 3 07 17000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422 182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66 309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03 4 04 17000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66 309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03 4 04 17000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66 309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03 4 04 17000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03 4 04 17000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31 059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308 953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03 4 05 17000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308 953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03 4 05 17000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03 4 05 17000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03 4 05 17000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03 4 05 17000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03 4 05 17000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283 033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03 4 05 17000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38 638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03 4 05 17000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244 395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20 420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Научные гранты Губернатора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03 4 07 15410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03 4 07 15410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03 4 07 15410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03 4 07 15430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03 4 07 15430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03 4 07 15430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03 4 07 15440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03 4 07 15440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03 4 07 15440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03 4 07 15540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03 4 07 15540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03 4 07 15540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365 724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338 634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и проведение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03 5 01 15350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338 634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03 5 01 15350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338 634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03 5 01 15350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338 634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03 5 02 17000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03 5 02 17000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03 5 02 17000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03 5 03 17000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03 5 03 17000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15 190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03 5 04 17000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15 190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03 5 04 17000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15 190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03 5 04 17000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15 190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1 355 231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1 215 968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1 180 205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1 088 588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1 088 588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91 236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91 236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03 6 01 59900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35 763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03 6 01 59900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28 679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03 6 01 59900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28 679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03 6 01 59900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03 6 01 59900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03 6 02 17000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03 6 02 17000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03 6 02 17000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03 6 02 17000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5 799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03 6 02 17000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03 6 02 17000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комплекса мер, обеспечивающих создание современной и безопасной цифровой образовательной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129 263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Создание и обеспечение деятельности государственного </w:t>
            </w:r>
            <w:r>
              <w:rPr>
                <w:color w:val="000000"/>
              </w:rPr>
              <w:lastRenderedPageBreak/>
              <w:t>автономного учреждения Московской области «Институт образовательных проектов и информатизации»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03 6 03 01590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129 263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03 6 03 01590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129 263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03 6 03 01590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129 263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97 732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97 732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97 732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97 732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6 148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6 148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91 584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76 032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15 552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безопасного поведения на дорогах»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безопасности дорожного движения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14 3 01 16000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14 3 01 16000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14 3 01 16000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14 106 932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205 160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205 160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03 2 03 15110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03 3 01 08000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03 3 01 08000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03 3 01 08000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03 4 07 08000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03 4 07 08000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03 4 07 08000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Охрана семьи и детства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13 901 772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12 440 599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3 269 071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3 269 071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03 1 03 62140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3 269 071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03 1 03 62140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3 269 071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03 1 03 62140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3 269 071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9 171 528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9 171 528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13 589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887 459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881 640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881 640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41 819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41 545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41 545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Вознаграждение приемному родителю,  в том числе оплата банковских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4 248 150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19 105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19 105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4 229 045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4 229 045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Выплаты приемной семье на содержание приемных детей,  в том числе оплата банковских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1 624 193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10 649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10 649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1 613 544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1 613 544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Выплаты на организацию отдыха приемной семьи, в том числе оплата банковских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59 331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58 991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24 619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34 372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Вознаграждение опекуну (попечителю), в том числе оплата банковских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284 969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283 687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283 687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Выплаты семьям опекунов на содержание подопечных детей, в том числе оплата банковских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1 828 695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11 989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11 989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1 816 706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03 3 01 21150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1 816 706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Вознаграждение патронатному воспитателю, в том числе оплата банковских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03 3 01 22010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134 594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03 3 01 22010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03 3 01 22010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03 3 01 22010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133 989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03 3 01 22010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133 989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03 3 01 22030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03 3 01 22030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03 3 01 22030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03 3 01 22030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03 3 01 22030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03 3 01 52600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48 541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03 3 01 52600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48 541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03 3 01 52600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48 541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1 461 173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1 461 173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1 461 173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жилых помещений детям-сиротам и детям, оставшимся без попечения родителей, лицам из числа детей-</w:t>
            </w:r>
            <w:r>
              <w:rPr>
                <w:color w:val="000000"/>
              </w:rPr>
              <w:lastRenderedPageBreak/>
              <w:t>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09 3 01 60820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1 415 884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09 3 01 60820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1 415 884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09 3 01 60820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1 415 884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3 01 R0820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45 289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3 01 R0820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45 289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3 01 R0820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45 289</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018</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5 909 802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15 2 07 00610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15 2 07 00610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15 2 07 00610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15 2 07 00610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15 2 07 00610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15 2 07 00610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и продвижение туристских ресурсов Московской области на внутреннем и международном туристских рынках»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Организация и проведение ежегодных профильных конкурсов, фестивалей для организаций туристской индустрии Московской области,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муниципальных образований, мероприятий, способствующих продвижению Московской области на международном и отечественном туристских рынках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02 6 01 01110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02 6 01 01110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02 6 01 01110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1 059 976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446 653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435 080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435 080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208 839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03 3 05 60480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193 839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03 3 05 60480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193 839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03 3 05 60480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193 839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03 3 05 60490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03 3 05 60490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03 3 05 60490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03 3 08 00000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226 241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оборудования и музыкальных инструментов для комплектования построенных муниципальных организаций дополнительного образования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03 3 08 61240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10 624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03 3 08 61240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10 624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03 3 08 61240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10 624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03 3 08 62360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215 617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03 3 08 62360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215 617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03 3 08 62360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215 617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11 150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11 150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«Проведение первоочередных </w:t>
            </w:r>
            <w:r>
              <w:rPr>
                <w:color w:val="000000"/>
              </w:rPr>
              <w:lastRenderedPageBreak/>
              <w:t>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11 150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11 150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11 150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11 150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593 415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590 995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590 995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556 098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556 098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556 098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556 098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20 397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11 686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11 686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11 686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w:t>
            </w:r>
            <w:r>
              <w:rPr>
                <w:color w:val="000000"/>
              </w:rPr>
              <w:lastRenderedPageBreak/>
              <w:t>довольствия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03 4 07 14000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03 4 07 14000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19 908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18 786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17 286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17 286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03 3 02 15490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03 3 02 15520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03 3 02 15520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w:t>
            </w:r>
            <w:r>
              <w:rPr>
                <w:color w:val="000000"/>
              </w:rPr>
              <w:lastRenderedPageBreak/>
              <w:t>профессионального и высшего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Подготовка кадров в сфере культуры и искусства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03 4 03 11020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03 4 03 11020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03 4 03 11020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4 818 664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Культура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4 647 840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3 745 158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Мероприятия по сохранению объектов культурного наследия, переданных в пользование государственным музеям </w:t>
            </w:r>
            <w:r>
              <w:rPr>
                <w:color w:val="000000"/>
              </w:rPr>
              <w:lastRenderedPageBreak/>
              <w:t>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02 1 02 20050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02 1 02 20050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02 1 02 20050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1 222 140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1 222 140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1 024 803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1 024 803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649 715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375 088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02 2 01 02200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02 2 01 02200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26 455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02 2 01 02200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18 532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02 2 01 02200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7 923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02 2 01 02300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170 882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02 2 01 02300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170 882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02 2 01 02300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155 835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02 2 01 02300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библиотечного дела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144 727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144 377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135 342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135 342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135 342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02 3 01 03400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02 3 01 03400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02 3 01 03400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01 R5190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01 R5190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01 R5190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02 3 02 20030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02 3 02 20030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02 3 02 20030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1 363 557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1 131 007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1 043 200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1 043 200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133 310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909 890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R4660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79 473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R4660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73 506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R4660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73 506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R4660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R4660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Поддержка творческой деятельности и техническое оснащение детских и кукольных театров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R5170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8 334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R5170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3 915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R5170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3 915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R5170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4 419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01 R5170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4 419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«Государственная поддержка учреждений культуры, находящимся на территории сельских поселений»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02 R5190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02 R5190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02 R5190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209 150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02 4 03 20090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02 4 03 20750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02 4 03 20750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02 4 03 20750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02 4 03 20760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16 050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02 4 03 20760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16 050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02 4 03 20760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16 050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02 4 03 20770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188 700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02 4 03 20770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188 700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02 4 03 20770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188 700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02 4 04 20080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02 4 04 20080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02 4 04 20080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862 234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культурно-досуговых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862 234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капитального ремонта и благоустройство территорий государственных учреждений культуры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02 5 01 02600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02 5 01 02600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02 5 01 02600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02 5 01 20700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38 893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02 5 01 20700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38 893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02 5 01 20700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12 011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02 5 01 20700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26 882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02 5 01 60080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689 604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02 5 01 60080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689 604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02 5 01 60080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689 604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оборудования для технического оснащения зданий культурно-досуговых учреждений, ранее построенных (реконструированных) или капитально отремонтированных за счет средств бюджета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02 5 01 61280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45 812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02 5 01 61280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45 812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02 5 01 61280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45 812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02 5 01 61520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02 5 01 61520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02 5 01 61520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Оснащение муниципальных учреждений культуры кинооборудованием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02 5 01 61530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39 585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02 5 01 61530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39 585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02 5 01 61530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39 585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02 5 01 61540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3 340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02 5 01 61540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3 340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02 5 01 61540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3 340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20 169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20 169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20 169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20 169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20 169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9 306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10 863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34 390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24 380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18 440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18 440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18 440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6 810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профилактике экстремизма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08 1 03 05000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08 1 03 05000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08 1 03 05000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08 1 05 06000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08 1 05 06000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08 1 05 06000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6 695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440 123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440 123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440 123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440 123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440 123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440 123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информационной кампании, направленной на продвижение Интернет-портала «Афиша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13 1 06 07900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13 1 06 07900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13 1 06 07900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парков культуры и отдыха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и благоустройство парков культуры и отдыха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новых и (или) благоустройство существующих парков культуры и отдыха, расположенных на землях лесного фонда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17 4 01 60060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17 4 01 60060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17 4 01 60060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новых и (или) благоустройство существующих парков культуры и отдыха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17 4 01 60070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17 4 01 60070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17 4 01 60070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качества рекреационных услуг для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17 4 02 00000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17 4 02 60050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17 4 02 60050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17 4 02 60050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Кинематография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гранта Губернатора Московской области в форме субсидии «Образ Подмосковья в киноискусстве» победителю конкурса по созданию фильма о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02 4 03 20790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02 4 03 20790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02 4 03 20790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150 824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150 824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«Сохранение и развитие народных художественных промыслов»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02 2 02 20100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02 2 02 20100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02 2 02 20100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146 224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146 224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146 224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137 902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137 902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03 4 07 08000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03 4 07 08000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018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03 4 07 08000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160</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026</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566 754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564 799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560 799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560 799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560 799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560 799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308 057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276 529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276 529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31 493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31 493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252 742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252 742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252 742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267</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029</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174 926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173 715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Транспорт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17 385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17 385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17 385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17 385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11 4 01 61100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17 385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11 4 01 61100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17 385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11 4 01 61100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17 385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156 330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156 330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156 330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156 330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156 330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146 593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146 593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9 697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9 697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w:t>
            </w:r>
            <w:r>
              <w:rPr>
                <w:color w:val="000000"/>
              </w:rPr>
              <w:lastRenderedPageBreak/>
              <w:t>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029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810</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190 959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180 943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180 485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180 485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180 485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180 485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180 485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175 756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175 756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4 714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4 714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управление государственного административно - технического надзора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816</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769 117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w:t>
            </w:r>
            <w:r>
              <w:rPr>
                <w:color w:val="000000"/>
              </w:rPr>
              <w:lastRenderedPageBreak/>
              <w:t>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связи и доступа в сеть «Интернет»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762 347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762 347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762 347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762 347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762 347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724 956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588 424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588 424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136 184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136 184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10 8 01 00810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Создание административных комиссий, уполномоченных рассматривать дела об административных правонарушениях в </w:t>
            </w:r>
            <w:r>
              <w:rPr>
                <w:color w:val="000000"/>
              </w:rPr>
              <w:lastRenderedPageBreak/>
              <w:t>сфере благоустройства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10 8 01 62670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34 708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10 8 01 62670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34 708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10 8 01 62670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34 708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583</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817</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563 620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519 604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519 604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519 604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519 604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519 604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519 604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473 108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473 108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46 496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46 496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w:t>
            </w:r>
            <w:r>
              <w:rPr>
                <w:color w:val="000000"/>
              </w:rPr>
              <w:lastRenderedPageBreak/>
              <w:t>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820</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1 717 024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1 641 027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1 629 036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1 621 742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1 419 906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567 237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567 237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790 462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790 462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62 207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62 207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95 0 00 09010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46 601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95 0 00 09010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46 601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95 0 00 09010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46 601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95 0 00 09020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153 905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95 0 00 09020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153 905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95 0 00 09020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153 905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7 294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99 0 00 00810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99 0 00 00830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99 0 00 00920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6 671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99 0 00 00920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6 671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99 0 00 00920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6 671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09 5 01 00150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09 5 01 00150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09 5 01 00150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Государственный заказ на профессиональную переподготовку и повышение квалификации государственных гражданских </w:t>
            </w:r>
            <w:r>
              <w:rPr>
                <w:color w:val="000000"/>
              </w:rPr>
              <w:lastRenderedPageBreak/>
              <w:t>служащих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99 0 00 00650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99 0 00 00650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99 0 00 00650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Здравоохранение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51 843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51 843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51 843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99 0 00 00840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51 843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99 0 00 00840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51 843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99 0 00 00840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51 843</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Правительство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821</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здравоохранения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825</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110 872 922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245 402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245 402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245 402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245 402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связи и доступа в сеть «Интернет»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15 2 06 00610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15 2 06 00610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15 2 06 00610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1 145 761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804 926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804 926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804 926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804 926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700 744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700 744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700 744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49 499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49 499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49 499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18 663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18 663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18 663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03 7 02 12000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14 906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03 7 02 12000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14 906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03 7 02 12000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14 906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03 7 02 13000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18 922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03 7 02 13000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18 922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03 7 02 13000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18 922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03 7 02 14000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03 7 02 14000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03 7 02 14000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239 881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239 881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239 881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177 317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162 955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162 955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162 955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14 362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14 362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14 362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«Достижение полноты укомплектованности средними медицинскими кадрами медицинских организаций государственной и муниципальной </w:t>
            </w:r>
            <w:r>
              <w:rPr>
                <w:color w:val="000000"/>
              </w:rPr>
              <w:lastRenderedPageBreak/>
              <w:t>систем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62 564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62 564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62 564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62 564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100 954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03 7 01 16000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03 7 01 16000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03 7 01 16000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99 994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99 994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99 994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99 994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97 831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88 889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8 942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Здравоохранение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80 831 477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Стационарная медицинская помощь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28 418 061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28 418 061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1 040 259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1 001 339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03 R4020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1 001 339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03 R4020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1 001 339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03 R4020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1 001 339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01 2 09 00000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38 920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09 R3825</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38 920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09 R3825</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38 920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09 R3825</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38 920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27 377 802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27 377 802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27 377 802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31 819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31 819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12 052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12 052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27 333 568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26 537 708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795 860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10 913 662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10 913 662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10 208 287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10 208 287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Обеспечение граждан лекарственными препаратами и специализированными продуктами лечебного питания для </w:t>
            </w:r>
            <w:r>
              <w:rPr>
                <w:color w:val="000000"/>
              </w:rPr>
              <w:lastRenderedPageBreak/>
              <w:t>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1 611 323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1 611 323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1 611 323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33 976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33 976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33 976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отдельных полномочий в области лекарственного обеспечения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01 1 10 51610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529 502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01 1 10 51610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529 502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01 1 10 51610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529 502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01 1 10 51970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01 1 10 51970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01 1 10 51970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8 033 371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7 946 525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7 946 525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86 846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86 846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705 375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705 375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705 375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202 502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202 502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72 388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72 388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429 733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361 160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68 573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18 957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18 957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18 957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18 957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18 957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18 957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18 957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1 215 120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1 215 120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1 215 120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1 215 120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1 215 120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607 873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607 873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214 302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214 302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373 219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373 219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19 726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19 726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825 218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825 218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825 218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825 218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825 218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825 218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825 218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471 506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471 506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471 506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454 505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454 505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454 505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454 505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«Выплата стипендий ординаторам и аспирантам»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01 5 02 82000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01 5 02 82000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01 5 02 82000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38 968 953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37 369 200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4 886 778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7 971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Развитие системы медицинской профилактики неинфекционных заболеваний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01 1 01 01010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01 1 01 01010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01 1 01 01010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01 1 01 01040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01 1 01 01040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01 1 01 01040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Профилактика социально-значимых заболеваний с участием некоммерческих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01 1 01 05000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01 1 01 05000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01 1 01 05000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«Профилактика инфекционных заболеваний, включая иммунопрофилактику»</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316 342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медицинских иммунобиологических препаратов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01 1 02 01000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316 342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01 1 02 01000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316 342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01 1 02 01000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316 342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2 122 753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Оснащение оборудованием государственных учреждений Московской области, оказывающих первичную медико-санитарную помощь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01 1 03 01000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1 824 610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01 1 03 01000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1 824 610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01 1 03 01000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1 824 610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03 R6740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298 143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03 R6740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298 143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03 R6740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298 143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офисов врача общей практики»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6 240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01 1 04 01000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6 240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01 1 04 01000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6 240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01 1 04 01000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6 240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1 995 731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01 1 07 01000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1 995 731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1 995 731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1 995 731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консультативно-диагностических центров»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01 1 08 00000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318 310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Оснащение оборудованием консультативно-диагностических центров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01 1 08 01000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318 310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01 1 08 01000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318 310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01 1 08 01000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318 310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42 391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42 391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42 391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01 1 10 99990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42 391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68 929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 движения лекарственных препаратов в пределах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11 R3823</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68 929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11 R3823</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68 929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11 R3823</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68 929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«Профилактика ВИЧ, вирусных гепатитов В и С»</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12 R3824</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12 R3824</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1 12 R3824</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9 954 643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73 456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73 456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73 456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73 456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61 875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02 R3821</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61 875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02 R3821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61 875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02 R3821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61 875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896 328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оборудования для реализации мероприятий, направленных на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01 2 03 02000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01 2 03 02000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01 2 03 02000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03 R4020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196 328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03 R4020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196 328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03 R4020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196 328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службы крови»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32 068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01 2 04 01000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32 068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01 2 04 01000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32 068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01 2 04 01000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32 068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01 2 05 01000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01 2 05 01000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01 2 05 01000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1 194 522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лекарственных препаратов и расходных материалов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01 2 06 01000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652 674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01 2 06 01000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652 674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01 2 06 01000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652 674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06 R3822</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541 848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06 R3822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541 848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06 R3822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541 848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01 2 07 01000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01 2 08 00000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25 791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современных лекарственных препаратов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01 2 08 01000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25 791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01 2 08 01000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25 791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01 2 08 01000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25 791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01 2 09 00000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56 760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01 2 09 01000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56 760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01 2 09 01000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56 760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01 2 09 01000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56 760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235 650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01 2 10 01000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235 350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01 2 10 01000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235 350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01 2 10 01000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235 350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Проведение семинаров по оказанию первичной медицинской помощи для лиц, обеспечивающих безопасность дорожного движения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01 2 10 02000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01 2 10 02000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01 2 10 02000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«Совершенствование оказания медицинской помощи больным сердечно-сосудистыми заболеваниями»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520 036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520 036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520 036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520 036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«Приобретение медицинского оборудования для совершенствования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1 005 121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01 2 12 01000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1 005 121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01 2 12 01000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1 005 121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01 2 12 01000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1 005 121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472 686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01 2 13 99990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472 686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01 2 13 99990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472 686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01 2 13 99990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472 686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477 974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замене устаревших автомобилей скорой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01 2 15 01000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319 430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01 2 15 01000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319 430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01 2 15 01000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319 430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осуществление санитарно-авиационной эвакуации в учреждения здравоохранения Московской области и г. Москвы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01 2 15 03000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158 544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01 2 15 03000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158 544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01 2 15 03000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158 544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954 590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01 2 16 01000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954 590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01 2 16 01000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954 590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01 2 16 01000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954 590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«Приобретение лекарственных средств </w:t>
            </w:r>
            <w:r>
              <w:rPr>
                <w:color w:val="000000"/>
              </w:rPr>
              <w:lastRenderedPageBreak/>
              <w:t>и расходных материалов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98 993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Приобретение лекарственных средств и расходных материалов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01 2 17 01000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21 329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21 329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21 329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01 2 17 99990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77 664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01 2 17 99990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11 946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01 2 17 99990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11 946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01 2 17 99990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65 718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01 2 17 99990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65 718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01 2 19 00000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3 814 244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капитального ремонта в государственных учреждениях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01 2 19 01000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3 814 244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01 2 19 01000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3 814 244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01 2 19 01000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3 814 244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01 2 20 00000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01 2 20 01000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01 2 20 01000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01 2 20 01000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2 979 015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«Совершенствование службы родовспоможения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204 696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средств для государственных учреждений здравоохранения службы родовспоможения в соответствии с установленными стандартами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204 696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204 696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204 696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системы раннего выявления и коррекции нарушений развития ребенка»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54 042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основных средств и расходных материалов для выявления и коррекции нарушений развития ребенка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01 3 02 01000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54 042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01 3 02 01000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54 042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01 3 02 01000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54 042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191 413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01 3 03 01000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25 490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01 3 03 01000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25 490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01 3 03 01000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25 490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01 3 03 02000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165 923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01 3 03 02000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165 923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01 3 03 02000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165 923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917 899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капитального ремонта родильных домов, женских консультаций, домов ребенка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01 3 04 01000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917 899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01 3 04 01000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917 899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01 3 04 01000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917 899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1 577 862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01 3 05 62080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1 577 862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01 3 05 62080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1 577 862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01 3 05 62080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1 577 862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уровня репродуктивного здоровья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33 103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01 3 06 01000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33 103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01 3 06 01000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33 103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01 3 06 01000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33 103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114 943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62 474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01 4 02 01000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62 474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01 4 02 01000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62 474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01 4 02 01000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62 474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оборудования для детских санаториев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01 4 03 01000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01 4 03 01000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01 4 03 01000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5 674 318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4 590 236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4 589 074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1 314 293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1 314 293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201 116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201 116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3 059 502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3 059 502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14 157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14 157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в соответствии с законодательством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01 5 01 00890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01 5 01 00890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01 5 01 00890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107 120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Перевод кадровой службы учреждений здравоохранения Московской области на услуги аутсорсинга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01 5 04 01000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107 120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01 5 04 01000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107 120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01 5 04 01000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107 120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концессионных соглашений в отношении создания онкорадиологических центров в г.о. Балашиха и в г.о. Подольск»</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561 821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01 5 05 99990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561 821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01 5 05 99990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561 821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01 5 05 99990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561 821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410 141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Оказание услуг лизинга оборудования для ультразвуковой диагностики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01 5 06 01000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410 141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01 5 06 01000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410 141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01 5 06 01000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410 141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«Проведение дня медицинского работника»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дня медицинского работника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01 5 07 01000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01 5 07 01000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557 595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557 595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01 6 01 00110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552 806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535 768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535 768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01 6 01 59800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4 789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01 6 01 59800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4 789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01 6 01 59800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4 789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13 201 908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13 184 254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01 8 01 06020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10 574 684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01 8 01 06020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10 574 684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01 8 01 06020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580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10 574 684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01 8 01 06030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438 664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01 8 01 06030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438 664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01 8 01 06030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580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438 664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01 8 01 06040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2 170 906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01 8 01 06040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2 170 906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Межбюджетные трансферты бюджетам территориальных </w:t>
            </w:r>
            <w:r>
              <w:rPr>
                <w:color w:val="000000"/>
              </w:rPr>
              <w:lastRenderedPageBreak/>
              <w:t>фондов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01 8 01 06040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580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2 170 906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17 654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01 8 02 06050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17 654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01 8 02 06050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17 654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01 8 02 06050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580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17 654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557 936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504 292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377 044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377 044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377 044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171 747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205 297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127 248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04 1 04 71390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127 248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04 1 04 71390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127 248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04 1 04 71390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64 539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04 1 04 71390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62 709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609 981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437 462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14 949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14 949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14 949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14 949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281 240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281 240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281 240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281 240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08 1 05 99990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08 1 05 99990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08 1 05 99990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85 130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08 1 06 99990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85 130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08 1 06 99990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84 980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08 1 06 99990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84 980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08 1 06 99990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08 1 06 99990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172 519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172 519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172 519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172 519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172 519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426 036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Укрепление материально-технической базы учреждений здравоохранения, расположенных на территории военных </w:t>
            </w:r>
            <w:r>
              <w:rPr>
                <w:color w:val="000000"/>
              </w:rPr>
              <w:lastRenderedPageBreak/>
              <w:t>городков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10 3 03 09590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10 3 03 09590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10 3 03 09590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175 230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250 806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250 806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услуг на нужды проведения модернизации и капитального ремонта в целях повышения энергетической эффективности и надежности энергоснабжения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250 806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250 806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10 4 01 00020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250 806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28 650 263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28 650 263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28 648 883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мер социальной поддержки медицинских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Развитие мер социальной поддержки медицинских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03 R3826</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03 R3826</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5 03 R3826</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28 503 883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28 503 883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01 8 01 06010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28 503 883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01 8 01 06010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28 503 883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01 8 01 06010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28 503 883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Подпрограмма «Обеспечение медицинских организаций </w:t>
            </w:r>
            <w:r>
              <w:rPr>
                <w:color w:val="000000"/>
              </w:rPr>
              <w:lastRenderedPageBreak/>
              <w:t>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03 7 02 08000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03 7 02 08000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03 7 02 08000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1 380</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826</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5 376 275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587 548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587 548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587 548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257 527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241 113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46 113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27 732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27 732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18 381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18 381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Софинансирование расходов на организацию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15 1 02 60650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15 1 02 60650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15 1 02 60650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16 414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Дооснащение материально-техническими средствами многофункциональных центров предоставления государственных и муниципальных услуг, действующих на территории Московской области, для организации предоставления государственных услуг по регистрации рождения и смерти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15 1 03 60730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16 414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15 1 03 60730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16 414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15 1 03 60730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16 414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330 021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330 021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132 109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123 257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123 257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197 639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169 023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169 023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28 616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28 616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4 687 047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4 687 047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4 687 047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162 261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w:t>
            </w:r>
            <w:r>
              <w:rPr>
                <w:color w:val="000000"/>
              </w:rPr>
              <w:lastRenderedPageBreak/>
              <w:t>предоставления государственных и муниципальных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162 261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Дооснащение материально-техническими средствами – приобретение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15 1 03 60860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162 261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15 1 03 60860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162 261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15 1 03 60860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162 261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3 874 729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связи и доступа в сеть «Интернет»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380 483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139 226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139 226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139 226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200 518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200 518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200 518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15 2 01 60600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40 739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15 2 01 60600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40 739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15 2 01 60600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40 739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«Инфраструктура хранения и обработки данных»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942 352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15 2 02 00610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942 352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15 2 02 00610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942 352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15 2 02 00610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942 352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сопровождение и развитие цифровых платформ работы с данными»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490 805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412 664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412 664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412 664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Поддержка региональных проектов в сфере информационных технологий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R0280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78 141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R0280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78 141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R0280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78 141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«Создание, развитие и сопровождение цифровых платформ в социально-значимых сферах </w:t>
            </w:r>
            <w:r>
              <w:rPr>
                <w:color w:val="000000"/>
              </w:rPr>
              <w:lastRenderedPageBreak/>
              <w:t>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15 2 08 00000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132 056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15 2 08 00920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132 056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15 2 08 00920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132 056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15 2 08 00920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132 056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«Популяризация получения государственных и муниципальных услуг в электронном виде»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15 2 09 00000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15 2 09 00610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15 2 09 00610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15 2 09 00610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«Внедрение перспективных цифровых решений в отдельных отраслях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15 2 10 00000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1 741 533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15 2 10 00610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1 489 533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15 2 10 00610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1 489 533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15 2 10 00610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1 489 533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Внедрение перспективных цифровых решений в муниципальных образованиях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15 2 10 61550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15 2 10 61550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15 2 10 61550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650 057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650 057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650 057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577 836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577 836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72 221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15 3 02 00590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72 221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«Частичная компенсация или частичная </w:t>
            </w:r>
            <w:r>
              <w:rPr>
                <w:color w:val="000000"/>
              </w:rPr>
              <w:lastRenderedPageBreak/>
              <w:t>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826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физической культуры и спорта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830</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6 687 036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139 030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36 073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Укрепление материально-технической базы общеобразовательных организаций, команды которых заняли 1-5 место на соревнованиях «Веселые старты» среди команд </w:t>
            </w:r>
            <w:r>
              <w:rPr>
                <w:color w:val="000000"/>
              </w:rPr>
              <w:lastRenderedPageBreak/>
              <w:t>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03 3 03 62150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03 3 03 62150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03 3 03 62150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16 073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16 073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16 073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16 073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16 073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16 073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Стипендиальное обеспечение обучающихся в государственных профессиональных образовательных учреждениях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96 757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96 757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96 757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6 546 345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542 708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04 2 02 61560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04 2 02 61560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04 2 02 61560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529 395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514 584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«Проведение массовых, официальных физкультурных и спортивных мероприятий»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312 699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05 1 01 00070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05 1 01 00070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05 1 01 00070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297 699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297 699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297 699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05 1 08 00000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201 885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05 1 08 60770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201 885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05 1 08 60770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201 885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05 1 08 60770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201 885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14 811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14 811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транспортных средств для муниципальных учреждений физической культуры и спорта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05 3 02 60990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14 811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05 3 02 60990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14 811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05 3 02 60990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14 811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w:t>
            </w:r>
            <w:r>
              <w:rPr>
                <w:color w:val="000000"/>
              </w:rPr>
              <w:lastRenderedPageBreak/>
              <w:t>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Массовый спорт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336 026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336 026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336 026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в Московской области условий для занятий физической культурой и спортом»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89 570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05 1 05 62540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05 1 05 62540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05 1 05 62540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05 1 05 62610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79 570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05 1 05 62610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79 570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05 1 05 62610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79 570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скейт-парков в муниципальных образованиях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66 110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основания, приобретение и установка скейт-парков в муниципальных образованиях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05 1 06 61140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66 110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05 1 06 61140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66 110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05 1 06 61140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66 110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«Модернизация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180 346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05 1 07 62510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162 186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05 1 07 62510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162 186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05 1 07 62510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162 186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Замена искусственных покрытий для футбольных полей, находящихся в собственности муниципальных образований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05 1 07 62720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05 1 07 62720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05 1 07 62720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Финансовое обеспечение мероприятий федеральной целевой программы «Развитие физической культуры и спорта в Российской Федерации на 2016 - 2020 годы»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07 R4950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07 R4950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1 07 R4950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5 518 137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5 514 389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5 514 389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«Подготовка спортивных сборных команд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3 019 757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67 506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67 506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67 506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100 104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100 104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100 104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Губернатора Московской области спортсменам Московской области, занявшим призовые места на Олимпийских, Паралимпийских, Сурдлимпийских,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57 765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57 765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57 765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2 788 739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2 788 739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1 044 709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1 744 030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страхование жизни и здоровья членов сборных команд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05 3 01 00860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5 643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05 3 01 00860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5 643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05 3 01 00860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5 643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2 494 632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2 396 441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2 396 441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2 396 441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Адресная финансовая поддержка спортивных организаций, </w:t>
            </w:r>
            <w:r>
              <w:rPr>
                <w:color w:val="000000"/>
              </w:rPr>
              <w:lastRenderedPageBreak/>
              <w:t>осуществляющих подготовку спортивного резерва для сборных команд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R0810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90 633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R0810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90 633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R0810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90 633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Финансовое обеспечение мероприятий федеральной целевой программы «Развитие физической культуры и спорта в Российской Федерации на 2016 - 2020 годы»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R4950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R4950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3 02 R4950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149 474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149 474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149 474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149 474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149 474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139 527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139 527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9 937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9 937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05 4 01 00110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831</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71 901 311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95 169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95 169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95 169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28 106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28 106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28 106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28 106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28 106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1 003 622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956 322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955 922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12 134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12 134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12 134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12 134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12 134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942 199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187 748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04 7 01 91000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180 660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04 7 01 91000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104 896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04 7 01 91000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104 896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04 7 01 91000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75 764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04 7 01 91000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33 476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04 7 01 91000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360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42 288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04 7 01 91010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04 7 01 91010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04 7 01 91010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04 7 01 91010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04 7 01 91010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государственных казенных учреждений Московской области центров занятости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730 035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04 7 02 52900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22 064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04 7 02 52900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22 064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04 7 02 52900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22 064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04 7 02 91590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707 971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04 7 02 91590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527 203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04 7 02 91590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527 203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04 7 02 91590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171 040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04 7 02 91590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171 040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04 7 02 91590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04 7 02 91590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«Капитальный ремонт в центрах занятости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24 416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04 7 03 91590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24 416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04 7 03 91590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24 416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04 7 03 91590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24 416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«Профилактика производственного травматизма»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04 8 01 99990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04 8 01 99990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04 8 01 99990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04 8 04 93330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04 8 04 93330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04 8 04 93330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«Организация и проведение конкурсных процедур по присуждению премий Губернатора </w:t>
            </w:r>
            <w:r>
              <w:rPr>
                <w:color w:val="000000"/>
              </w:rPr>
              <w:lastRenderedPageBreak/>
              <w:t>Московской области за профессиональные достижения»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1 122 206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R0660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R0660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R0660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13 575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13 575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13 575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13 575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04 3 02 62180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13 575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04 3 02 62180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13 575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04 3 02 62180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13 575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1 106 029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1 106 029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1 106 029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w:t>
            </w:r>
            <w:r>
              <w:rPr>
                <w:color w:val="000000"/>
              </w:rPr>
              <w:lastRenderedPageBreak/>
              <w:t>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671 302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04 3 03 00050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521 788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04 3 03 00050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521 788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04 3 03 00050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521 788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04 3 03 00060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149 514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04 3 03 00060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149 514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04 3 03 00060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149 514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4 739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356 319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04 3 05 62190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356 319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04 3 05 62190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356 319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04 3 05 62190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356 319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04 3 06 00090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04 3 06 00090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04 3 06 00090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04 3 07 00010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04 3 07 00010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04 3 07 00010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69 680 314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589 829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589 829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449 829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449 829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447 591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447 591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447 591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2 238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2 238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04 1 18 01050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2 238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04 7 01 52900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04 7 01 52900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04 7 01 52900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570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17 023 132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16 927 323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16 732 891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«Обеспечение деятельности государственных учреждений социального обслуживания </w:t>
            </w:r>
            <w:r>
              <w:rPr>
                <w:color w:val="000000"/>
              </w:rPr>
              <w:lastRenderedPageBreak/>
              <w:t>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13 642 902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13 622 081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2 269 219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2 269 219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704 234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704 234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10 627 805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8 420 869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2 206 936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20 823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20 823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04 1 11 06000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04 1 11 08000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04 1 11 08000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04 1 11 08000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Укрепление материально-технической базы учреждений социального обслуживания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04 1 11 09590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5 165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04 1 11 09590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5 165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04 1 11 09590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5 165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Софинансирование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04 1 11 52090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04 1 11 52090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04 1 11 52090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2 329 693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04 1 12 99990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2 329 693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04 1 12 99990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279 712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04 1 12 99990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279 712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04 1 12 99990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2 034 771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04 1 12 99990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2 034 771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04 1 12 99990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15 210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04 1 12 99990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15 210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«Капитальный ремонт в учреждениях социального обслуживания»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754 596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04 1 14 09590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754 596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04 1 14 09590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754 596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04 1 14 09590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754 596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04 1 16 99990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04 1 16 99990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04 1 16 99990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79 398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53 977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безбарьерной среды в учреждениях социального обслуживания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04 2 02 01590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53 977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53 977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53 977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24 401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04 2 03 03590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24 401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04 2 03 03590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24 401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04 2 03 03590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24 401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04 2 04 00590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77 132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77 132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04 3 01 01590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77 132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77 132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77 132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04 4 02 00000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04 4 02 00590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37 902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94 209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86 016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7 445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7 445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7 445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7 445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78 571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78 571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78 571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78 571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08 4 01 00590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8 193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49 083 393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48 421 105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36 622 243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14 729 328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11 786 784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121 321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121 321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11 665 463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11 665 463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23 463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23 155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23 155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197 356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195 325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195 325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1 682 801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17 320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17 320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1 665 481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1 665 481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Ежемесячная денежная выплата труженикам тыла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11 751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11 597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11 597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12 187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12 062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12 062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942 412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932 712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932 712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58 840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58 234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58 234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13 217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13 217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04 1 01 71280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492 988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04 1 02 52200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400 832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04 1 02 52200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04 1 02 52200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04 1 02 52200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397 812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04 1 02 52200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397 812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04 1 02 71310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16 477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04 1 02 71310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04 1 02 71310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04 1 02 71310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16 307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04 1 02 71310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16 307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04 1 02 71320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75 679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04 1 02 71320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04 1 02 71320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04 1 02 71320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75 012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04 1 02 71320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75 012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13 670 818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04 1 03 52500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6 106 038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04 1 03 52500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04 1 03 52500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04 1 03 52500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6 042 038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04 1 03 52500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6 042 038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04 1 03 61410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3 153 496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04 1 03 61410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3 153 496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04 1 03 61410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3 153 496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04 1 03 61420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262 516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04 1 03 61420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262 516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04 1 03 61420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262 516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3 121 668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3 089 537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3 089 537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14 839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14 687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14 687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оплаты жилого помещения и коммунальных услуг иным категориям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124 447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123 171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123 171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04 1 03 71380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755 840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7 779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7 779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748 061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04 1 03 71420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748 061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R4620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130 515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R4620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130 515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03 R4620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130 515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79 549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04 1 04 52800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04 1 04 52800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04 1 04 52800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04 1 04 52800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04 1 04 52800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04 1 04 71290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75 766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04 1 04 71290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75 766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04 1 04 71290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75 766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04 1 04 71480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04 1 04 71480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04 1 04 71480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04 1 04 71480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2 289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04 1 04 71480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2 289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5 065 883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Выплаты доплат к пенсиям отдельным категориям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7 624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5 016 060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4 964 430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4 964 430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42 199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41 765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04 1 05 71450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41 765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04 1 06 71460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04 1 06 71460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04 1 06 71460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04 1 06 71470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04 1 06 71470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04 1 06 71470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04 1 06 71470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04 1 06 71470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1 352 384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04 1 07 52400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04 1 07 52400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04 1 07 52400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04 1 07 52400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04 1 07 52400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04 1 07 71490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04 1 07 71490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04 1 07 71490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250 570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247 990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247 990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4 456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4 410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4 410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487 913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482 890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482 890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30 113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29 803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29 803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404 224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28 866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28 569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28 569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04 1 07 71620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15 603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04 1 07 71620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04 1 07 71620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04 1 07 71620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15 442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04 1 07 71620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15 442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Ежемесячная денежная выплата на осуществление ухода за инвалидами, имеющими I, II группу инвалидности, признанными нуждающимися в стационарной форме социального обслуживания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04 1 07 72380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125 294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04 1 07 72380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04 1 07 72380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04 1 07 72380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124 004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04 1 07 72380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124 004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469 646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405 466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401 292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401 292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54 939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54 522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54 522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Ежегодная денежная выплата участникам боевых действий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04 1 08 71690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396 697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04 1 09 51370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238 071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04 1 09 51370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04 1 09 51370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04 1 09 51370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236 466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04 1 09 51370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236 466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04 1 09 71340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156 825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04 1 09 71340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04 1 09 71340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04 1 09 71340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155 211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04 1 09 71340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155 211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Единовременная денежная выплата в связи со 100-летним юбилеем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04 1 09 71520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Компенсация стоимости проезда к месту отдыха и обратно </w:t>
            </w:r>
            <w:r>
              <w:rPr>
                <w:color w:val="000000"/>
              </w:rPr>
              <w:lastRenderedPageBreak/>
              <w:t>Почетным гражданам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04 1 09 71730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04 1 09 71800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04 1 09 71800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«Социальная поддержка лиц, достигших предпенсионного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355 931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135 257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133 865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133 865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53 675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27 208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26 928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26 928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04 1 15 71290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04 1 15 71490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04 1 15 71490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04 1 15 71490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04 1 18 02060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5 580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04 1 18 02060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5 580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04 1 18 02060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5 580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04 1 18 02070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04 1 18 02070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04 1 18 02070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102 425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102 425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04 2 05 96030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82 916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04 2 05 96030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82 916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04 2 05 96030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82 916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04 2 05 97000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19 509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04 2 05 97000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19 509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04 2 05 97000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19 509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04 3 03 00050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04 3 03 00050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04 3 03 00050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04 4 03 90070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04 4 03 90070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04 4 03 90070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04 4 03 90070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04 4 03 90070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5 341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10 331 542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10 331 542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04 6 01 52700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39 288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04 6 01 52700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04 6 01 52700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04 6 01 52700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39 287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04 6 01 52700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39 287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Выплата государственных пособий лицам, не подлежащим обязательному социальному страхованию на случай временной </w:t>
            </w:r>
            <w:r>
              <w:rPr>
                <w:color w:val="000000"/>
              </w:rPr>
              <w:lastRenderedPageBreak/>
              <w:t>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04 6 01 53800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2 347 484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04 6 01 53800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04 6 01 53800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04 6 01 53800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2 347 454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04 6 01 53800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2 347 454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04 6 01 55730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734 339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04 6 01 55730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734 339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04 6 01 55730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734 339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440 696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436 160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436 160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63 877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63 220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63 220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588 487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582 430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582 430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пособия на ребенка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3 175 737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3 175 716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3 175 716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Ежемесячное пособие студенческим семьям, имеющим детей, и отдельным категориям студентов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9 845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9 744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1 381 989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14 225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14 225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1 367 764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1 367 764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1 215 293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1 214 200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1 214 200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выплаты на обучающегося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293 986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291 798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291 798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38 190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37 797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37 797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1 330 938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1 330 938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04 7 01 52900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1 330 938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04 7 01 52900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6 655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04 7 01 52900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6 655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04 7 01 52900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1 324 283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04 7 01 52900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1 263 783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04 7 01 52900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04 7 01 52900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662 288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662 288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w:t>
            </w:r>
            <w:r>
              <w:rPr>
                <w:color w:val="000000"/>
              </w:rPr>
              <w:lastRenderedPageBreak/>
              <w:t>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662 288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08 1 03 04000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662 288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4 871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4 871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657 417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657 417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19 350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18 379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18 379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18 379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03 3 01 23010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18 379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03 3 01 23010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18 379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03 3 01 23010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18 379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04 6 01 59400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04 6 01 59400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04 6 01 59400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2 964 610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2 909 710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93 588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4 709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Возмещение стоимости услуг, согласно гарантированному перечню услуг по погребению умерших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4 709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4 709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04 1 07 71610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4 709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«Проведение социально значимых </w:t>
            </w:r>
            <w:r>
              <w:rPr>
                <w:color w:val="000000"/>
              </w:rPr>
              <w:lastRenderedPageBreak/>
              <w:t>мероприятий»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63 910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04 1 10 71760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63 910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04 1 10 71760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63 910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04 1 10 71760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63 910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6 969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04 1 11 00810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4 832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4 832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4 832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04 1 11 00830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04 1 11 08000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04 1 11 08000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04 1 11 08000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04 1 16 99990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04 1 16 99990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04 1 16 99990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18 345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14 769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безбарьерной среды в территориальных 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04 2 02 11010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14 769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04 2 02 11010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14 769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04 2 02 11010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14 769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тифлокомментаторов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04 2 04 11020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04 2 04 11020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04 2 04 11020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экспертов для оценки состояния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04 2 04 11030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04 2 04 11030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04 2 04 11030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04 2 05 95000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04 2 05 95000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04 2 05 95000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04 2 05 97000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04 2 05 97000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04 2 05 97000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2 793 966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2 793 966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2 782 951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2 484 115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2 484 115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297 237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297 237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04 5 01 55730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11 015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04 5 01 55730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11 015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04 5 01 55730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11 015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услуг по изготовлению бланков сертификата на региональный материнский (семейный) капитал</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04 6 01 72340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3 315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государственных казенных учреждений Московской области центров занятости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04 7 02 00820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04 7 02 00820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54 900</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833</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1 346 553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195 920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195 920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195 920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08 1 02 00040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08 1 03 04000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360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194 740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194 740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176 873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170 795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170 795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17 280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17 280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17 280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1 140 438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1 140 438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1 140 438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1 034 438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оказание услуг по личному страхованию народных дружинников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08 1 02 00900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08 1 02 00900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08 1 02 00900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08 1 02 04000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«Реализация мероприятий по обеспечению общественного порядка и общественной </w:t>
            </w:r>
            <w:r>
              <w:rPr>
                <w:color w:val="000000"/>
              </w:rPr>
              <w:lastRenderedPageBreak/>
              <w:t>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664 819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08 1 03 00090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08 1 03 00090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08 1 03 00090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08 1 03 04000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661 819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661 819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661 819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367 805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367 805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367 805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08 1 04 03000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367 805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w:t>
            </w:r>
            <w:r>
              <w:rPr>
                <w:color w:val="000000"/>
              </w:rPr>
              <w:lastRenderedPageBreak/>
              <w:t>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195</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управление архитектуры и градостроительства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834</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2 657 285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1 954 454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735 131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735 131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735 131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735 131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14 2 01 41000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735 131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14 2 01 41000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236 783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14 2 01 41000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236 783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14 2 01 41000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498 348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14 2 01 41000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135 682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14 2 01 41000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362 666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573 200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573 200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Подпрограмма «Развитие информационной и технической инфраструктуры экосистемы цифровой экономики Московской </w:t>
            </w:r>
            <w:r>
              <w:rPr>
                <w:color w:val="000000"/>
              </w:rPr>
              <w:lastRenderedPageBreak/>
              <w:t>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573 200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573 200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473 200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473 200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473 200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642 123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642 123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261 032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78 192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и внесение изменений в Схему территориального планирования Московской области – основные положения градостроительного развития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4 492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4 492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4 492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и ведение сводного плана красных линий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16 1 01 70060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«Разработка и внесение изменений в документы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88 880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Разработка и внесение изменений в документы </w:t>
            </w:r>
            <w:r>
              <w:rPr>
                <w:color w:val="000000"/>
              </w:rPr>
              <w:lastRenderedPageBreak/>
              <w:t>территориального планирования муниципальных образований Московской области, предусмотренных Градостроительным кодексом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16 1 02 70160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88 880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16 1 02 70160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88 880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16 1 02 70160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88 880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«Разработка и внесение изменений в документы градостроительного зонирования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93 960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 предусмотренных Градостроительным кодексом Российской Федерации и законодательством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16 1 03 00010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93 960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16 1 03 00010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93 960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16 1 03 00010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93 960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339 091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16 2 01 70070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16 2 01 70070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16 2 01 70070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103 091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16 2 03 60700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103 091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16 2 03 60700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103 091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16 2 03 60700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103 091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«Проекты строительства, реконструкции, модернизации объектов»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целостного архитектурного облика городов и населенных пунктов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разработки пилотных архитектурных концепций городов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16 3 02 00040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16 3 02 00040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16 3 02 00040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701 579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701 579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701 579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701 579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701 579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701 579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654 088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654 088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47 491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16 4 01 00110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47 491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w:t>
            </w:r>
            <w:r>
              <w:rPr>
                <w:color w:val="000000"/>
              </w:rPr>
              <w:lastRenderedPageBreak/>
              <w:t>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835</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1 083 150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1 082 007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1 082 007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1 082 007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1 082 007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1 082 007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692 487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491 897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491 897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198 578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198 578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04 5 01 59300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276 424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04 5 01 59300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189 620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04 5 01 59300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189 620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04 5 01 59300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86 804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04 5 01 59300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86 804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04 5 01 59301</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107 827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04 5 01 59301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107 827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04 5 01 59301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107 827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04 5 01 99990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972</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838</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2 036 680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1 997 125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Судебная система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1 997 125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1 997 125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1 997 125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1 997 125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1 997 125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1 207 950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1 207 950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786 503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786 503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«Инфраструктура хранения и обработки данных»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15 2 02 00610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15 2 02 00610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15 2 02 00610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w:t>
            </w:r>
            <w:r>
              <w:rPr>
                <w:color w:val="000000"/>
              </w:rPr>
              <w:lastRenderedPageBreak/>
              <w:t>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1 313</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839</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540 720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472 118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472 118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472 118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366 088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119 158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108 561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7 811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7 811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53 815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53 815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02 7 01 00810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02 7 01 00830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реставрации и переплета метрических книг, находящихся на государственном хранении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02 7 01 00840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02 7 01 00840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02 7 01 00840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10 367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246 930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02 7 02 60690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245 143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02 7 02 60690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245 143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02 7 02 60690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245 143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Капитальный ремонт помещений, выделенных для хранения архивных документов, относящихся к 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02 7 02 60900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02 7 02 60900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02 7 02 60900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106 030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106 030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106 030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33 403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33 403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66 982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66 982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5 645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5 645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68 140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68 140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68 140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68 140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68 140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68 140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68 140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68 140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Частичная компенсация или частичная оплата стоимости </w:t>
            </w:r>
            <w:r>
              <w:rPr>
                <w:color w:val="000000"/>
              </w:rPr>
              <w:lastRenderedPageBreak/>
              <w:t>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841</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279 921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216 132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215 001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215 001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215 001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215 001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8 033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8 033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8 033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182 330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153 414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153 414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25 161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25 161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3 755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3 755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13 5 01 06000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24 638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24 638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24 638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связи и доступа в сеть «Интернет»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w:t>
            </w:r>
            <w:r>
              <w:rPr>
                <w:color w:val="000000"/>
              </w:rPr>
              <w:lastRenderedPageBreak/>
              <w:t>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Уполномоченный по правам человека в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842</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153 756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151 148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132 597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132 597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18 543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18 543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842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915</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851</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81 926 986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58 451 915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Транспорт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12 761 924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12 761 924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12 207 143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762 565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762 565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762 565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762 565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5 978 674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14 1 02 02010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3 230 267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14 1 02 02010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3 230 267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14 1 02 02010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3 230 267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14 1 02 02020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11 554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14 1 02 02020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11 554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14 1 02 02020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11 554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14 1 02 02030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14 1 02 02030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14 1 02 02030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14 1 02 61570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2 729 295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14 1 02 61570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2 729 295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14 1 02 61570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2 729 295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«Транспортное обслуживание мероприятий»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20 610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14 1 03 02040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20 610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14 1 03 02040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20 610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14 1 03 02040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20 610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5 445 294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14 1 04 45070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5 445 294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14 1 04 45070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5 445 294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14 1 04 45070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5 445 294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554 781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494 781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494 781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446 395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446 395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48 386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48 386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14 5 02 01000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14 5 02 01000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14 5 02 01000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42 563 181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Софинансирование работ по проектированию автомобильных дорог местного 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06 3 02 64370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06 3 02 64370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06 3 02 64370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389 877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389 877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389 877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Стимулирование инвестиционной деятельности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11 1 02 64510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389 877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11 1 02 64510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389 877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11 1 02 64510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389 877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42 163 304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39 048 385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7 517 015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14 2 01 41000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7 516 015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14 2 01 41000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7 516 015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14 2 01 41000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7 496 015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14 2 01 41000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460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«Строительство и реконструкция автомобильных дорог местного 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575 830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Софинансирование работ по строительству (реконструкции) объектов дорожного хозяйства местного 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14 2 02 64360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575 830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14 2 02 64360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575 830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14 2 02 64360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575 830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14 908 099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14 2 03 99990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14 908 099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14 2 03 99990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174 110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14 2 03 99990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174 110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14 2 03 99990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14 733 989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14 2 03 99990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14 733 989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«Ремонт, капитальный ремонт сети автомобильных дорог, мостов и путепроводов регионального или межмуниципального 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10 047 441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14 2 04 99990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10 047 441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14 2 04 99990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10 047 441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14 2 04 99990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10 047 441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Софинансирование работ по капитальному ремонту и ремонту автомобильных дорог общего пользования местного 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14 2 05 60240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14 2 05 60240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14 2 05 60240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объединений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14 2 05 60250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14 2 05 60250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14 2 05 60250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2 965 199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безопасного поведения на дорогах»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2 965 199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Повышение уровня эксплуатационного состояния опасных участков улично-дорожной сети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14 3 01 03000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2 965 199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14 3 01 03000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2 965 199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14 3 01 03000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2 965 199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14 5 01 01590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149 720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95 332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95 332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49 432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49 432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4 956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247 564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247 564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247 564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«Обеспечение связи и доступа в сеть «Интернет»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191 664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191 664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191 664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191 664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2 879 246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2 879 246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2 418 840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1 918 840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бесперебойной и безаварийной работы комплексов фотовидеофиксации, включая отправку постановлений об административных правонарушениях в области дорожного движения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14 3 02 00500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102 354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14 3 02 00500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102 354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14 3 02 00500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102 354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Совершенствование и развитие на территории Московской области системы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14 3 02 00600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1 816 486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14 3 02 00600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1 816 486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14 3 02 00600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1 816 486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Установка и функционирование систем весогабаритного контроля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14 3 03 00600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14 3 03 00600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14 3 03 00600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460 406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460 406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14 5 01 02590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174 060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83 237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83 237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90 537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90 537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14 5 01 03590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286 346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14 5 01 03590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181 978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14 5 01 03590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181 978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14 5 01 03590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104 328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14 5 01 03590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104 328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14 5 01 03590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14 5 01 03590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23 470 808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23 470 808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23 470 808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23 470 808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23 470 808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w:t>
            </w:r>
            <w:r>
              <w:rPr>
                <w:color w:val="000000"/>
              </w:rPr>
              <w:lastRenderedPageBreak/>
              <w:t>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14 1 01 01070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5 818 099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5 818 099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5 818 099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14 1 01 01090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564 465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564 465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564 465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4 319 671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4 319 671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4 319 671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перевозчикам на компенсацию потерь в доходах в связи с оказанием услуг по перевозке внутренним водным транспортом пассажиров, для которых законодательством Московской области установлены меры социальной поддержки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3 546 512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3 546 512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3 546 512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11 978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11 978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11 978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w:t>
            </w:r>
            <w:r>
              <w:rPr>
                <w:color w:val="000000"/>
              </w:rPr>
              <w:lastRenderedPageBreak/>
              <w:t>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1 879 472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1 879 472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1 879 472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777 467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777 467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777 467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6 539 868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6 539 868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14 1 01 01190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6 539 868</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852</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308 531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292 536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291 391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291 391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291 391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291 391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291 391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268 097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268 097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23 064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w:t>
            </w:r>
            <w:r>
              <w:rPr>
                <w:color w:val="000000"/>
              </w:rPr>
              <w:lastRenderedPageBreak/>
              <w:t>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365</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Управление по обеспечению деятельности противопожарно-спасательной службы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853</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8 669 982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8 395 818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2 020 820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2 020 820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13 283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13 283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08 2 01 00580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08 2 01 00580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08 2 01 00580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08 2 01 01000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08 2 01 01000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08 2 01 01000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896 765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273 014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55 883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55 883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55 883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08 3 01 04000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217 131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08 3 01 04000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217 131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08 3 01 04000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217 131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содержание и эксплуатация Системы-112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623 751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Содержание и эксплуатация Системы-112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08 3 02 02000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289 751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08 3 02 02000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289 751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08 3 02 02000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289 751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Развитие Системы-112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08 3 02 03000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08 3 02 03000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08 3 02 03000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253 775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253 775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253 775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253 775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08 5 01 01000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253 775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856 997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42 880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42 880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35 857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35 857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814 117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Государственного казенного учреждения Московской области «Мособлрезерв»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08 6 02 01590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108 748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86 936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86 936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19 961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19 961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38 390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38 390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38 390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334 158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304 674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304 674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26 351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26 351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08 6 02 08590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236 379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08 6 02 08590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146 057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08 6 02 08590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146 057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08 6 02 08590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85 762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08 6 02 08590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85 762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08 6 02 08590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08 6 02 08590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08 6 02 09590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08 6 02 09590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08 6 02 09590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1 515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08 6 02 11590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82 191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08 6 02 11590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58 120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08 6 02 11590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58 120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08 6 02 11590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23 499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08 6 02 11590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23 499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08 6 02 11590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08 6 02 11590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08 6 02 90020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10 818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08 6 02 90020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10 818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08 6 02 90020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10 818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6 374 998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6 374 998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6 374 998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6 374 998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8 787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10 261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10 261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08 6 02 00880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10 261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Обеспечение деятельности Государственного казенного учреждения Московской области «Московская областная </w:t>
            </w:r>
            <w:r>
              <w:rPr>
                <w:color w:val="000000"/>
              </w:rPr>
              <w:lastRenderedPageBreak/>
              <w:t>противопожарно-спасательная служба»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5 719 072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4 910 988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4 910 988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770 226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770 226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37 858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37 858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08 6 02 03590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68 970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08 6 02 03590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68 970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08 6 02 03590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68 970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Капитальный и текущий ремонт зданий и сооружений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08 6 02 04590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78 040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08 6 02 04590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78 040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08 6 02 04590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78 040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08 6 02 05590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62 467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08 6 02 05590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62 467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08 6 02 05590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62 467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08 6 02 06590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283 600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08 6 02 06590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283 600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08 6 02 06590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283 600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08 6 02 07590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08 6 02 07590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08 6 02 07590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360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Развитие и совершенствование газодымозащитной службы Государственного казенного учреждения Московской области «Мособлпожспас»</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08 6 02 10590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68 409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08 6 02 10590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68 409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08 6 02 10590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68 409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269 158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269 158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269 158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269 158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связи и доступа в сеть «Интернет»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15 2 01 00610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2 454</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управление ветеринарии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854</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749 598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748 261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748 261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748 261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608 425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330 239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06 4 01 10010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179 560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06 4 01 10010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179 560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06 4 01 10010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179 560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06 4 01 60870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138 806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06 4 01 60870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138 806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06 4 01 60870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138 806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06 4 01 62690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06 4 01 62690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06 4 01 62690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278 186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278 186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278 186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278 186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139 836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139 836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139 836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121 392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121 392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18 344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18 344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06 5 01 00110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w:t>
            </w:r>
            <w:r>
              <w:rPr>
                <w:color w:val="000000"/>
              </w:rPr>
              <w:lastRenderedPageBreak/>
              <w:t>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1 094</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855</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342 634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186 242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186 242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186 242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186 242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186 242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137 034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132 689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132 689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4 343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4 343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48 292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29 134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29 134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19 152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19 152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Субсидии профсоюзным организациям, созданным в органах государственной власти Московской области и </w:t>
            </w:r>
            <w:r>
              <w:rPr>
                <w:color w:val="000000"/>
              </w:rPr>
              <w:lastRenderedPageBreak/>
              <w:t>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155 734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155 734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155 734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155 734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155 734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10 3 04 00060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155 734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10 3 04 00060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155 734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10 3 04 00060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155 734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536</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856</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2 843 459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2 837 542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Лесное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2 830 042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2 830 042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1 310 808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1 191 816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61 497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61 497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61 497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работ по защите и воспроизводству лесов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07 4 01 00700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243 230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07 4 01 00700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243 230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07 4 01 00700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243 230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07 4 01 51290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887 089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07 4 01 51290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261 122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07 4 01 51290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261 122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07 4 01 51290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625 967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07 4 01 51290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625 967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59 560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специализированной лесопожарной техникой»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07 4 03 00590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5 523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школьных лесничеств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07 4 04 00600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2 282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07 4 04 00600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2 282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07 4 04 00600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2 282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слетов, конкурсов и выставок</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07 4 04 00620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07 4 04 00620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07 4 04 00620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3 241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«Вовлечение населения в мероприятия по охране леса»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38 909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акций по посадке леса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07 4 05 00800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34 909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07 4 05 00800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34 909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07 4 05 00800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34 909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конкурсов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07 4 05 04590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07 4 05 04590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07 4 05 04590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1 519 234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227 785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217 785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184 962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184 962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32 795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32 795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07 6 01 00150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1 291 449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1 177 021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948 147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948 147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223 201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223 201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5 673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5 673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4 623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Капитальный ремонт зданий и сооружений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07 6 03 01590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50 887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50 887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50 887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Оснащение государственных инспекторов автотранспортными средствами, техническими средствами учета и фиксации лесонарушений, специальными средствами не смертельного действия, форменным обмундированием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07 6 03 02590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07 6 03 02590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43 337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07 6 03 51290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15 581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07 6 03 51290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15 581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07 6 03 51290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15 581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07 6 03 03590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07 6 03 03590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07 6 03 03590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Высшее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Выплата стипендии студентам по целевому обучению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Стипендии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07 4 04 00610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511</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859</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7 962 313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71 116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Фундаментальные исследования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совместных (региональных) конкурсов проектов фундаментальных исследований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11 1 06 22000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11 1 06 22000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11 1 06 22000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Прикладные научные исследования в области </w:t>
            </w:r>
            <w:r>
              <w:rPr>
                <w:color w:val="000000"/>
              </w:rPr>
              <w:lastRenderedPageBreak/>
              <w:t>общегосударственных вопросов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11 1 06 21000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11 1 06 21000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11 1 06 21000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7 419 197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315 792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315 792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152 896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152 896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11 1 01 00030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152 896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11 1 01 00030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152 896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11 1 01 00030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152 896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162 896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w:t>
            </w:r>
            <w:r>
              <w:rPr>
                <w:color w:val="000000"/>
              </w:rPr>
              <w:lastRenderedPageBreak/>
              <w:t>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162 896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155 392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150 232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150 232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7 504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9 927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9 927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9 927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9 927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9 927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9 927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9 927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7 093 478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7 093 478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6 241 697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3 667 000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индустриальных парков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1 286 000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1 286 000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1 286 000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технопарков (инновационно-технологических центров)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11 1 02 00180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1 280 000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1 280 000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1 280 000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11 1 02 00230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11 1 02 00230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Стимулирование инвестиционной деятельности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11 1 02 64510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11 1 02 64510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11 1 02 64510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приоритетных инвестиционных проектов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11 1 03 00020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11 1 03 00020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11 1 03 00020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11 1 07 00240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11 1 07 00240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11 1 07 00240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субсидии на обеспечение деятельности некоммерческой организации «Государственный фонд развития промышленности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11 1 07 01130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11 1 07 01130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11 1 07 01130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туристкой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11 1 08 00000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74 697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11 1 08 00010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74 697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11 1 08 00010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74 697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11 1 08 00010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74 697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«Проведение конкурса для отбора лучших проектов по развитию территорий муниципальных образований Московской области и дальнейшая реализация проектов победителей конкурса»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11 1 10 00000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11 1 10 00200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11 1 10 00200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11 1 10 00200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799 825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184 649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11 3 01 05280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121 155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11 3 01 05280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121 155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11 3 01 05280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121 155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01 R5270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63 494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01 R5270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63 494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01 R5270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63 494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615 176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11 3 02 02060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11 3 02 02210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11 3 02 02210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11 3 02 02210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11 3 02 02220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11 3 02 02220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11 3 02 02220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исследования и анализа состояния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11 3 02 02700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11 3 02 05270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11 3 02 05270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11 3 02 05270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R5270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16 276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R5270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16 276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3 02 R5270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16 276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51 956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51 956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11 7 01 01590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51 956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44 473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44 473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7 483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7 483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14 193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14 193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14 193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Подпрограмма «Развитие системы информирования населения </w:t>
            </w:r>
            <w:r>
              <w:rPr>
                <w:color w:val="000000"/>
              </w:rPr>
              <w:lastRenderedPageBreak/>
              <w:t>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14 193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14 193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13 1 06 98765</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13 1 06 98765</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13 1 06 98765</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4 294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13 1 06 98784</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13 1 06 98784</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13 1 06 98784</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9 899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457 539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457 539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333 539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333 539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«Осуществление мероприятий по реализации стратегий социально-экономического развития наукоградов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333 539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04 R5250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333 539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04 R5250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333 539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1 04 R5250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333 539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 в целях финансирования мероприятий в рамках заключенных Правительством Московской области соглашений о межрегиональном сотрудничестве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99 0 00 03100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99 0 00 03100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99 0 00 03100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124 000</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860</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33 520 328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1 881 163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1 881 163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1 881 163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Снос незавершенного строительством объекта «Пристройка к лечебному корпусу областной детской ортопедо-хирургической больницы»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18 1 03 10010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18 1 03 10010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18 1 03 10010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21 392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«Организация строительства (реконструкции) объектов физической культуры и 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21 392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Снос незавершенных строительством объектов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18 5 01 10010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21 392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21 392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21 392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1 852 960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1 395 376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18 6 01 40010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1 395 376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18 6 01 40010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1 395 376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18 6 01 40010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1 395 376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объектов для создания особой экономической зоны технико-внедренческого типа г. Дубны»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457 584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18 6 02 40010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254 630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18 6 02 40010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254 630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18 6 02 40010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254 630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18 6 02 64170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202 954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18 6 02 64170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202 954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18 6 02 64170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202 954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1 500 516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751 392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206 908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206 908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6 908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09 1 01 00100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6 908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09 1 01 00100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6 908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09 1 01 00100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6 908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«Создание системы недопущения возникновения проблемных объектов в сфере жилищного строительства»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09 1 06 00000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Содействие улучшению жилищных условий граждан</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09 1 06 00300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09 1 06 00300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Резервные средства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09 1 06 00300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544 484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544 484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544 484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544 484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510 528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510 528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40 450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40 450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40 450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40 450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40 450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40 450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40 450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708 674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117 779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117 779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117 779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117 779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117 779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09 6 01 00590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117 779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590 895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590 895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590 895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590 895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590 895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590 895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2 743 129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2 653 887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19 836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19 836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«Завершение строительства жилых домов»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19 836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18 6 03 64040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19 836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18 6 03 64040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19 836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18 6 03 64040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19 836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21 0 00 00000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2 634 051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21 1 00 00000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2 634 051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21 1 01 00000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2 634 051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мероприятий по переселению граждан из аварийного жилищного фонда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21 1 01 09602</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2 634 051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21 1 01 09602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2 634 051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21 1 01 09602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2 634 051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89 242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и реконструкция  объектов очистки сточных вод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10 2 01 64020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10 2 01 64020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10 2 01 64020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77 780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18 1 04 40010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18 1 04 40010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18 1 04 40010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62 313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15 467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15 467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18 3 04 40010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15 467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18 3 04 40010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15 467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18 3 04 40010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15 467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18 752 726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1 811 527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1 811 527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1 811 527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854 481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18 3 01 64440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854 481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18 3 01 64440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854 481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18 3 01 64440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854 481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дошкольного образования с ясельными группами»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957 046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07 R1590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957 046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07 R1590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957 046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07 R1590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957 046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15 196 138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15 196 138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15 196 138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общего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14 130 272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18 3 02 64260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1 275 636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18 3 02 64260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1 275 636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18 3 02 64260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1 275 636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18 3 02 64480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12 854 636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18 3 02 64480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12 854 636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18 3 02 64480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12 854 636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в субъектах Российской Федерации новых мест в общеобразовательных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424 496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05 R5200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424 496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05 R5200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424 496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05 R5200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424 496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641 370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стимулированию программ развития жилищного строительства субъектов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06 R0210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641 370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06 R0210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641 370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06 R0210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641 370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518 873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518 873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518 873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школ искусств»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518 873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18 2 02 40010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60 643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18 2 02 40010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60 643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18 2 02 40010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60 643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(реконструкция)  школ искусств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18 2 02 64470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458 230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18 2 02 64470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458 230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18 2 02 64470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458 230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1 175 459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1 175 459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1 175 459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1 175 459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18 3 04 40010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1 175 459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18 3 04 40010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1 175 459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18 3 04 40010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1 175 459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детских оздоровительных лагерей»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18 4 02 00000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18 4 02 40010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18 4 02 40010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18 4 02 40010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1 107 262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Культура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1 107 262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1 107 262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1 107 262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1 107 262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18 2 01 40010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227 847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18 2 01 40010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227 847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18 2 01 40010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227 847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(реконструкция) объектов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18 2 01 64210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735 913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18 2 01 64210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735 913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18 2 01 64210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735 913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(реконструкция) объектов культуры на территории военных городков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18 2 01 64540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143 502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18 2 01 64540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143 502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18 2 01 64540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143 502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Здравоохранение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3 499 379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1 171 505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1 171 505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1 171 505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1 171 505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18 1 03 40010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1 171 505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18 1 03 40010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1 171 505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18 1 03 40010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1 171 505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2 327 874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2 327 874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2 327 874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фельдшерско-акушерских пунктов»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284 880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18 1 01 40010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284 880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18 1 01 40010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284 880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18 1 01 40010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284 880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2 042 994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18 1 02 40010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2 042 994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18 1 02 40010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2 042 994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18 1 02 40010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2 042 994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1 360 722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18 4 01 40010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18 4 01 40010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18 4 01 40010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1 320 722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1 320 722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202 233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202 233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мероприятий по обеспечению жильем молодых семей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2 01 R4970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202 233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2 01 R4970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202 233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2 01 R4970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202 233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933 785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09 4 01 60220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09 4 01 60220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09 4 01 60220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09 4 02 00000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921 797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09 4 02 10210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732 363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09 4 02 10210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732 363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09 4 02 10210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732 363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09 4 02 10230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189 434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09 4 02 10230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189 434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09 4 02 10230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189 434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09 7 01 60190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09 7 01 60190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09 7 01 60190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34 704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7 320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09 8 01 51340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7 320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09 8 01 51340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7 320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09 8 01 51340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7 320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09 8 02 00000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09 8 02 51350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14 031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09 8 02 51350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14 031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09 8 02 51350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14 031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09 8 02 51760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09 8 02 51760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09 8 02 51760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13 353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2 675 431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2 342 329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2 342 329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2 342 329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863 150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18 5 01 64220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457 039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18 5 01 64220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457 039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18 5 01 64220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457 039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18 5 01 64550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406 111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18 5 01 64550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406 111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18 5 01 64550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406 111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физкультурно-оздоровительных комплексов по поручению Губернатора Московской области «50 ФОКов»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161 078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Проектирование и строительство физкультурно-оздоровительных комплексов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18 5 02 64130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161 078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18 5 02 64130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161 078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18 5 02 64130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161 078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муниципальных стадионов»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1 318 101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Проектирование и реконструкция муниципальных стадионов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18 5 03 64490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1 318 101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18 5 03 64490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1 318 101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18 5 03 64490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1 318 101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Массовый спорт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333 102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333 102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333 102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333 102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18 5 01 48120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333 102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18 5 01 48120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333 102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18 5 01 48120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333 102</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861</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3 454 734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Государственная программа Московской области «Цифровое </w:t>
            </w:r>
            <w:r>
              <w:rPr>
                <w:color w:val="000000"/>
              </w:rPr>
              <w:lastRenderedPageBreak/>
              <w:t>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сопровождение и развитие цифровых платформ работы с данными»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15 2 03 00610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462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Средства массовой информации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3 323 931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127 456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127 456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127 456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127 456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телерадиокомпаний и телеорганизаций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13 1 03 98701</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127 456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13 1 03 98701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127 456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13 1 03 98701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127 456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522 122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522 122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522 122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522 122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13 1 03 05180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13 1 03 05180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13 1 03 05180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13 1 03 98702</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444 552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13 1 03 98702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444 552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13 1 03 98702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444 552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13 1 03 98711</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76 370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13 1 03 98711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76 370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13 1 03 98711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76 370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2 674 353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08 1 02 02000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w:t>
            </w:r>
            <w:r>
              <w:rPr>
                <w:color w:val="000000"/>
              </w:rPr>
              <w:lastRenderedPageBreak/>
              <w:t>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2 674 103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2 502 984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39 951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организации и проведению фестиваля телекомпаний Подмосковья «Братина»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13 1 01 06000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13 1 01 06000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13 1 01 06000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3 450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13 1 01 07000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36 501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13 1 01 07000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36 501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13 1 01 07000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36 501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134 496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13 1 02 98703</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13 1 02 98703</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13 1 02 98703</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13 1 02 98704</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13 1 02 98704</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13 1 02 98704</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12 823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13 1 02 98709</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108 803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13 1 02 98709</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108 803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13 1 02 98709</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108 803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825 112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13 1 03 05050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13 1 03 05050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13 1 03 05050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31 100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13 1 03 05180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13 1 03 05180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13 1 03 05180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13 1 03 98703</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725 182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13 1 03 98703</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725 182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13 1 03 98703</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725 182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13 1 03 98711</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13 1 03 98711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13 1 03 98711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67 630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200 084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13 1 04 98706</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13 1 04 98706</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13 1 04 98706</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13 1 04 98707</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184 084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13 1 04 98707</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184 084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13 1 04 98707</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184 084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«Изготовление и распространение (вещание) в эфире электронных СМИ телевизионных и радио материалов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1 195 000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13 1 05 98708</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1 195 000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13 1 05 98708</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1 195 000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13 1 05 98708</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1 195 000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64 214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w:t>
            </w:r>
            <w:r>
              <w:rPr>
                <w:color w:val="000000"/>
              </w:rPr>
              <w:lastRenderedPageBreak/>
              <w:t>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5 460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дизайн-макетов, изготовление, монтаж-демонтаж баннеров об обращении с твердыми коммунальными отходами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13 1 06 98712</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13 1 06 98712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13 1 06 98712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Изготовление полиграфической продукции в сфере социальной защиты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13 1 06 98761</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Изготовление полиграфической продукции в сфере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13 1 06 98762</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13 1 06 98763</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13 1 06 98763</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13 1 06 98763</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13 1 06 98764</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13 1 06 98764</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13 1 06 98764</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13 1 06 98766</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13 1 06 98766</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13 1 06 98766</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13 1 06 98767</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8 748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13 1 06 98767</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8 748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13 1 06 98767</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8 748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Изготовление полиграфической продукции в сфере обращения с твердыми коммунальными отходами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13 1 06 98768</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13 1 06 98768</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13 1 06 98768</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Оплата информационных услуг в сфере культуры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5 040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13 1 06 98781</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13 1 06 98781</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информационных услуг в сфере региональной безопасности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13 1 06 98782</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информационных услуг в сфере лесного хозяйства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13 1 06 98783</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17 682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13 1 06 98783</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17 682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13 1 06 98783</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17 682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Оплата информационных услуг в сфере обращения с твердыми коммунальными отходами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13 1 06 98785</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13 1 06 98785</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13 1 06 98785</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13 1 06 98786</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13 1 06 98786</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13 1 06 98786</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13 1 06 98792</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13 1 06 98792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13 1 06 98792</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44 127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13 1 07 00590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44 127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27 321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27 321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16 756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16 756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13 1 07 00590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171 119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171 119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170 956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150 589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150 589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20 366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20 366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13 5 01 00820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13 5 01 00820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163</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862</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788 268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573 464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573 464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1 700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08 1 03 00020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Социологическое исследование в рамках мониторинга наркоситуации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08 1 05 00030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08 1 05 00030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08 1 05 00030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w:t>
            </w:r>
            <w:r>
              <w:rPr>
                <w:color w:val="000000"/>
              </w:rPr>
              <w:lastRenderedPageBreak/>
              <w:t>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571 764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«Мир и согласие. Новые возможности»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238 436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207 300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13 2 01 00690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194 300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13 2 01 00690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13 2 01 00690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14 300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13 2 01 00690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13 2 01 00690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федеральных и региональных социально-значимых проектов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13 2 01 00730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13 2 01 00730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13 2 01 00730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13 2 02 22000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13 2 02 22000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13 2 02 22000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02 R5160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02 R5160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02 R5160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3 143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25 993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25 993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25 993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25 993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333 328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234 428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114 095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108 942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108 942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5 153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5 153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119 445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16 473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16 473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102 913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102 913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98 900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13 5 02 00160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13 5 02 00160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13 5 02 00190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13 5 02 00190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13 5 02 00230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13 5 02 00230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13 5 02 00240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13 5 02 00240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23 900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214 804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214 682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Государственная программа Московской области «Образование </w:t>
            </w:r>
            <w:r>
              <w:rPr>
                <w:color w:val="000000"/>
              </w:rPr>
              <w:lastRenderedPageBreak/>
              <w:t>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03 3 02 00090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03 3 02 00090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03 3 02 00090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210 538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Премии и гранты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13 2 03 00700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210 038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186 858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13 4 01 00030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176 658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13 4 01 00030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176 658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13 4 01 00030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176 658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13 4 01 00040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13 4 01 00040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13 4 01 00040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13 4 01 00050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13 4 01 00050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13 4 01 00050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8 200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w:t>
            </w:r>
            <w:r>
              <w:rPr>
                <w:color w:val="000000"/>
              </w:rPr>
              <w:lastRenderedPageBreak/>
              <w:t>творческих инициатив и медиа-сообществ»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21 180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13 4 02 00040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6 990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13 4 02 00040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6 990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13 4 02 00040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6 990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мероприятий по поддержке молодежных творческих инициатив и медиа-сообществ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13 4 02 00050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14 190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13 4 02 00050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14 190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13 4 02 00050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14 190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13 4 03 00010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13 4 03 00010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13 4 03 00010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122</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Министерство энергетики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863</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2 323 406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682 884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106 384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99 885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99 885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21 853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21 853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21 853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21 853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21 853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21 853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15 2 04 00610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21 853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37 400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системы газоснабжения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10 6 03 00000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Разработка схемы и программы газификации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10 6 03 01000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10 6 03 01000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10 6 03 01000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26 400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16 1 01 70110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517 247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517 247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517 247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«Капитальные вложения в объекты инфраструктуры для заводов по термическому обезвреживанию отходов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517 247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газопроводов к заводам по термическому обезвреживанию отходов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07 5 07 14520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253 763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07 5 07 14520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253 763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07 5 07 14520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253 763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объектов электросетевого хозяйства к заводам по термическому обезвреживанию отходов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07 5 07 14530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263 484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07 5 07 14530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263 484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07 5 07 14530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263 484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1 639 665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142 567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142 567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24 955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24 955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24 955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24 955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10 3 03 60300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24 955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10 6 00 00000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117 612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«Строительство газопроводов в населенных пунктах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10 6 01 00000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117 612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Строительство газопровода к населенным пунктам с последующей газификацией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10 6 01 64530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117 612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10 6 01 64530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117 612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10 6 01 64530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117 612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Благоустройство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1 497 098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1 497 098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«Благоустройство территорий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1 497 098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«Формирование комфортной городской световой среды»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1 497 098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Субсидия государственным унитарным предприятиям Московской области на осуществление реконструкции систем наружного освещения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17 2 02 42290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17 2 02 42290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17 2 02 42290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460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17 2 02 62630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1 406 940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17 2 02 62630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1 406 940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17 2 02 62630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1 406 940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863</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341</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866</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6 332 124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5 541 871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Руководство и управление в сфере установленных функций </w:t>
            </w:r>
            <w:r>
              <w:rPr>
                <w:color w:val="000000"/>
              </w:rPr>
              <w:lastRenderedPageBreak/>
              <w:t>органов государственной власти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7 984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7 984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7 984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457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239 017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239 017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239 017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239 017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233 046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157 666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157 666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69 399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69 399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12 5 01 00810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12 5 01 00810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5 971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Международные отношения и международное сотрудничество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624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5 293 789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5 293 789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5 293 381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«Обеспечение деятельности </w:t>
            </w:r>
            <w:r>
              <w:rPr>
                <w:color w:val="000000"/>
              </w:rPr>
              <w:lastRenderedPageBreak/>
              <w:t>государственного бюджетного учреждения Московской области «Управление МТСО»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3 705 192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12 2 01 00590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3 705 192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3 705 192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12 2 01 00590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3 705 192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1 588 189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12 2 02 00590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1 588 189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1 588 189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12 2 02 00590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1 588 189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12 5 01 10000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12 5 01 10000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12 5 01 10000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20 500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Жилищное хозяйство</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09 5 01 00150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09 5 01 00150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09 5 01 00150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410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52 950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3 063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2 868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Здравоохранение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707 095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707 095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126 304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126 304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126 304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01 4 03 00590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126 304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126 304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01 4 03 00590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126 304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580 791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580 791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580 791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12 3 02 00840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580 791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12 3 02 00840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580 791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12 3 02 00840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580 791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6 645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12 5 01 00710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12 5 01 00710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12 5 01 00710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12 3 02 00850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12 3 02 00850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6 532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866</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06</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12 3 02 00850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6 532</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867</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1 002 117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808 233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691 704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691 704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691 704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691 704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691 704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690 904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690 904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30 586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Руководство и управление в сфере установленных функций </w:t>
            </w:r>
            <w:r>
              <w:rPr>
                <w:color w:val="000000"/>
              </w:rPr>
              <w:lastRenderedPageBreak/>
              <w:t>органов государственной власти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30 586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28 711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28 711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28 711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95 0 00 51420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56 665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56 665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56 665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56 665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12 5 01 02000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56 665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56 665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12 5 01 02000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56 665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29 278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14 090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14 090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13 979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04 5 02 90590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13 979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04 5 02 90590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04 5 02 90590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7 022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04 5 02 90590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04 5 02 90590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6 408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04 5 02 90590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04 5 02 90590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549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04 5 03 01510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04 5 03 01510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04 5 03 01510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15 188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2 763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12 5 01 01070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12 5 01 01070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12 5 01 01070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880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12 5 01 01090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8 625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12 5 01 01090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8 625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12 5 01 01090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880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8 625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193 884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192 280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4 122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04 8 03 73000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04 8 03 73000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04 8 03 73000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2 685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конкурса на лучший проект среди специалистов в области управления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04 8 03 73010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04 8 03 73010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04 8 03 73010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490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04 8 03 73020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04 8 03 73020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04 8 03 73020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947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188 158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188 158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176 914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164 434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164 434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164 434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Государственный заказ на мероприятия по профессиональному развитию гражданских служащих</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12 3 01 00650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12 480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12 3 01 00650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12 480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12 3 01 00650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12 480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11 244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12 3 03 00590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11 244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11 244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05</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12 3 03 00590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11 244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1 604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243</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868</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264 311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263 825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263 825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263 825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26 800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11 2 01 00000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11 2 01 00040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11 2 01 00040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11 2 01 00040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1 800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«Развитие конкурентной среды в рамках Федерального закона № 44-ФЗ»</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11 2 02 00000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участия Московской области в профессиональных выставках в сфере закупок</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11 2 02 00020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11 2 02 00020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11 2 02 00020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237 025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237 025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130 236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123 514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123 514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6 712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106 202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83 211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110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83 211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22 977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22 977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Субсидии профсоюзным организациям, созданным в органах государственной власти Московской области и </w:t>
            </w:r>
            <w:r>
              <w:rPr>
                <w:color w:val="000000"/>
              </w:rPr>
              <w:lastRenderedPageBreak/>
              <w:t>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486</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869</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536 482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356 068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356 068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356 068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44 405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25 888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 607)</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13 3 02 00200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13 3 02 00200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13 3 02 00200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22 274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 607</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13 3 02 00210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13 3 02 00210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13 3 02 00210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3 614</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поддержки общественных инициатив и проектов»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Организация и проведение мероприятий по реализации общественных инициатив и проектов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13 3 03 00250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13 3 03 00250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13 3 03 00250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«Оптимизация территориальной организации местного самоуправления»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мероприятий по оптимизации территориальной организации местного самоуправления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13 3 04 00260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13 3 04 00260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13 3 04 00260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16 617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13 3 05 00270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16 617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13 3 05 00270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16 617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13 3 05 00270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16 617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311 663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123 631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121 587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118 206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118 206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3 381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3 381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13 5 01 00220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13 5 01 00220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13 5 01 00220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1 056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w:t>
            </w:r>
            <w:r>
              <w:rPr>
                <w:color w:val="000000"/>
              </w:rPr>
              <w:lastRenderedPageBreak/>
              <w:t>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988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181 289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13 5 02 00170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181 289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181 289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13 5 02 00170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181 289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Составление (изменение) списков кандидатов в присяжные заседатели федеральных судов общей юрисдикции 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13 5 04 51200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13 5 04 51200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13 5 04 51200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6 743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179 441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Мобилизационная и вневойсковая подготовка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179 441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179 441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179 441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13 5 03 00000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179 441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13 5 03 51180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179 441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13 5 03 51180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179 441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Субвенции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02</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13 5 03 51180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179 441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13 5 05 00000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13 5 05 10010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13 5 05 10010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12</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13 5 05 10010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Основное мероприятие «Частичная компенсация или частичная </w:t>
            </w:r>
            <w:r>
              <w:rPr>
                <w:color w:val="000000"/>
              </w:rPr>
              <w:lastRenderedPageBreak/>
              <w:t>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869</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73</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Уполномоченный по защите прав предпринимателей в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870</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34 418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34 272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34 272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34 272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34 272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34 272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34 100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30 367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30 367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3 733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3 733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11 7 01 00630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11 7 01 00630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172</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146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870</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98</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3F3365" w:rsidRDefault="00720B8E">
            <w:pPr>
              <w:jc w:val="center"/>
              <w:rPr>
                <w:b/>
                <w:bCs/>
                <w:color w:val="000000"/>
              </w:rPr>
            </w:pPr>
            <w:r>
              <w:rPr>
                <w:b/>
                <w:bCs/>
                <w:color w:val="000000"/>
              </w:rPr>
              <w:t>871</w:t>
            </w: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632 183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Связь и информатика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15 2 07 00000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15 2 07 00610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15 2 07 00610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10</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15 2 07 00610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Образование</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07</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09</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04 3 04 00100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320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3F3365">
            <w:pPr>
              <w:jc w:val="center"/>
              <w:rPr>
                <w:color w:val="000000"/>
              </w:rPr>
            </w:pP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631 013</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Культура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531 227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531 227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531 227</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«Государственная охрана и использование объектов культурного наследия»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174 586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02 1 01 00590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29 716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29 716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02 1 01 00590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29 716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государственной охране и использованию объектов культурного наследия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02 1 01 20020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119 045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02 1 01 20020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119 045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02 1 01 20020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119 045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оформление прав и ограничений на объекты культурного наследия и их территории, прединвестиционную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02 1 01 20200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25 825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02 1 01 20200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25 825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02 1 01 20200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25 825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356 641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 xml:space="preserve">Организация работ по установке информационных надписей и обозначений на объектах культурного наследия, находящихся в </w:t>
            </w:r>
            <w:r>
              <w:rPr>
                <w:color w:val="000000"/>
              </w:rPr>
              <w:lastRenderedPageBreak/>
              <w:t>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lastRenderedPageBreak/>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02 1 02 00010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02 1 02 00010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02 1 02 00360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02 1 02 00360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02 1 02 00360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630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100 000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02 1 02 20060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174 330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02 1 02 20060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174 330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02 1 02 20060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174 330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02 1 02 60040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81 811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02 1 02 60040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81 811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Субсидии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01</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02 1 02 60040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520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81 811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Прикладные научные исследования в области культуры, кинематографии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«Государственная охрана и использование объектов культурного наследия»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Проведение научно-исследовательских археологических работ по выявлению неизвестных ранее объектов культурного наследия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02 1 01 20300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02 1 01 20300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03</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02 1 01 20300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47 311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3F3365">
            <w:pPr>
              <w:jc w:val="center"/>
              <w:rPr>
                <w:color w:val="000000"/>
              </w:rPr>
            </w:pP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52 475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02 0 00 00000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52 475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02 8 00 00000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52 475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02 8 01 00000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52 475</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34 399</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33 018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33 018</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1 380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02 8 01 00110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850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02 8 01 59500</w:t>
            </w:r>
          </w:p>
        </w:tc>
        <w:tc>
          <w:tcPr>
            <w:tcW w:w="510" w:type="dxa"/>
            <w:tcMar>
              <w:top w:w="0" w:type="dxa"/>
              <w:left w:w="0" w:type="dxa"/>
              <w:bottom w:w="0" w:type="dxa"/>
              <w:right w:w="0" w:type="dxa"/>
            </w:tcMar>
            <w:vAlign w:val="bottom"/>
          </w:tcPr>
          <w:p w:rsidR="003F3365" w:rsidRDefault="003F3365">
            <w:pPr>
              <w:jc w:val="center"/>
              <w:rPr>
                <w:color w:val="000000"/>
              </w:rPr>
            </w:pP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18 076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02 8 01 59500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02 8 01 59500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120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16 960</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02 8 01 59500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200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1 116</w:t>
            </w:r>
          </w:p>
        </w:tc>
      </w:tr>
      <w:tr w:rsidR="003F3365">
        <w:tc>
          <w:tcPr>
            <w:tcW w:w="5504" w:type="dxa"/>
            <w:tcMar>
              <w:top w:w="0" w:type="dxa"/>
              <w:left w:w="0" w:type="dxa"/>
              <w:bottom w:w="0" w:type="dxa"/>
              <w:right w:w="0" w:type="dxa"/>
            </w:tcMar>
            <w:vAlign w:val="bottom"/>
          </w:tcPr>
          <w:p w:rsidR="003F3365" w:rsidRDefault="00720B8E">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871</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08</w:t>
            </w:r>
          </w:p>
        </w:tc>
        <w:tc>
          <w:tcPr>
            <w:tcW w:w="566" w:type="dxa"/>
            <w:tcMar>
              <w:top w:w="0" w:type="dxa"/>
              <w:left w:w="0" w:type="dxa"/>
              <w:bottom w:w="0" w:type="dxa"/>
              <w:right w:w="0" w:type="dxa"/>
            </w:tcMar>
            <w:vAlign w:val="bottom"/>
          </w:tcPr>
          <w:p w:rsidR="003F3365" w:rsidRDefault="00720B8E">
            <w:pPr>
              <w:jc w:val="center"/>
              <w:rPr>
                <w:color w:val="000000"/>
              </w:rPr>
            </w:pPr>
            <w:r>
              <w:rPr>
                <w:color w:val="000000"/>
              </w:rPr>
              <w:t>04</w:t>
            </w:r>
          </w:p>
        </w:tc>
        <w:tc>
          <w:tcPr>
            <w:tcW w:w="1417" w:type="dxa"/>
            <w:tcMar>
              <w:top w:w="0" w:type="dxa"/>
              <w:left w:w="0" w:type="dxa"/>
              <w:bottom w:w="0" w:type="dxa"/>
              <w:right w:w="0" w:type="dxa"/>
            </w:tcMar>
            <w:vAlign w:val="bottom"/>
          </w:tcPr>
          <w:p w:rsidR="003F3365" w:rsidRDefault="00720B8E">
            <w:pPr>
              <w:jc w:val="center"/>
              <w:rPr>
                <w:color w:val="000000"/>
              </w:rPr>
            </w:pPr>
            <w:r>
              <w:rPr>
                <w:color w:val="000000"/>
              </w:rPr>
              <w:t>02 8 01 59500</w:t>
            </w:r>
          </w:p>
        </w:tc>
        <w:tc>
          <w:tcPr>
            <w:tcW w:w="510" w:type="dxa"/>
            <w:tcMar>
              <w:top w:w="0" w:type="dxa"/>
              <w:left w:w="0" w:type="dxa"/>
              <w:bottom w:w="0" w:type="dxa"/>
              <w:right w:w="0" w:type="dxa"/>
            </w:tcMar>
            <w:vAlign w:val="bottom"/>
          </w:tcPr>
          <w:p w:rsidR="003F3365" w:rsidRDefault="00720B8E">
            <w:pPr>
              <w:jc w:val="center"/>
              <w:rPr>
                <w:color w:val="000000"/>
              </w:rPr>
            </w:pPr>
            <w:r>
              <w:rPr>
                <w:color w:val="000000"/>
              </w:rPr>
              <w:t>240</w:t>
            </w:r>
          </w:p>
        </w:tc>
        <w:tc>
          <w:tcPr>
            <w:tcW w:w="1133" w:type="dxa"/>
            <w:tcMar>
              <w:top w:w="0" w:type="dxa"/>
              <w:left w:w="0" w:type="dxa"/>
              <w:bottom w:w="0" w:type="dxa"/>
              <w:right w:w="0" w:type="dxa"/>
            </w:tcMar>
            <w:vAlign w:val="bottom"/>
          </w:tcPr>
          <w:p w:rsidR="003F3365" w:rsidRDefault="00720B8E">
            <w:pPr>
              <w:jc w:val="right"/>
              <w:rPr>
                <w:color w:val="000000"/>
              </w:rPr>
            </w:pPr>
            <w:r>
              <w:rPr>
                <w:color w:val="000000"/>
              </w:rPr>
              <w:t>1 116</w:t>
            </w:r>
          </w:p>
        </w:tc>
      </w:tr>
      <w:tr w:rsidR="003F3365">
        <w:tc>
          <w:tcPr>
            <w:tcW w:w="5504" w:type="dxa"/>
            <w:tcMar>
              <w:top w:w="0" w:type="dxa"/>
              <w:left w:w="0" w:type="dxa"/>
              <w:bottom w:w="0" w:type="dxa"/>
              <w:right w:w="0" w:type="dxa"/>
            </w:tcMar>
            <w:vAlign w:val="bottom"/>
          </w:tcPr>
          <w:p w:rsidR="003F3365" w:rsidRDefault="00720B8E">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566" w:type="dxa"/>
            <w:tcMar>
              <w:top w:w="0" w:type="dxa"/>
              <w:left w:w="0" w:type="dxa"/>
              <w:bottom w:w="0" w:type="dxa"/>
              <w:right w:w="0" w:type="dxa"/>
            </w:tcMar>
            <w:vAlign w:val="bottom"/>
          </w:tcPr>
          <w:p w:rsidR="003F3365" w:rsidRDefault="003F3365">
            <w:pPr>
              <w:jc w:val="center"/>
              <w:rPr>
                <w:b/>
                <w:bCs/>
                <w:color w:val="000000"/>
              </w:rPr>
            </w:pPr>
          </w:p>
        </w:tc>
        <w:tc>
          <w:tcPr>
            <w:tcW w:w="1417" w:type="dxa"/>
            <w:tcMar>
              <w:top w:w="0" w:type="dxa"/>
              <w:left w:w="0" w:type="dxa"/>
              <w:bottom w:w="0" w:type="dxa"/>
              <w:right w:w="0" w:type="dxa"/>
            </w:tcMar>
            <w:vAlign w:val="bottom"/>
          </w:tcPr>
          <w:p w:rsidR="003F3365" w:rsidRDefault="003F3365">
            <w:pPr>
              <w:jc w:val="center"/>
              <w:rPr>
                <w:b/>
                <w:bCs/>
                <w:color w:val="000000"/>
              </w:rPr>
            </w:pPr>
          </w:p>
        </w:tc>
        <w:tc>
          <w:tcPr>
            <w:tcW w:w="510" w:type="dxa"/>
            <w:tcMar>
              <w:top w:w="0" w:type="dxa"/>
              <w:left w:w="0" w:type="dxa"/>
              <w:bottom w:w="0" w:type="dxa"/>
              <w:right w:w="0" w:type="dxa"/>
            </w:tcMar>
            <w:vAlign w:val="bottom"/>
          </w:tcPr>
          <w:p w:rsidR="003F3365" w:rsidRDefault="003F3365">
            <w:pPr>
              <w:jc w:val="center"/>
              <w:rPr>
                <w:b/>
                <w:bCs/>
                <w:color w:val="000000"/>
              </w:rPr>
            </w:pPr>
          </w:p>
        </w:tc>
        <w:tc>
          <w:tcPr>
            <w:tcW w:w="1133" w:type="dxa"/>
            <w:tcMar>
              <w:top w:w="0" w:type="dxa"/>
              <w:left w:w="0" w:type="dxa"/>
              <w:bottom w:w="0" w:type="dxa"/>
              <w:right w:w="0" w:type="dxa"/>
            </w:tcMar>
            <w:vAlign w:val="bottom"/>
          </w:tcPr>
          <w:p w:rsidR="003F3365" w:rsidRDefault="00720B8E">
            <w:pPr>
              <w:jc w:val="right"/>
              <w:rPr>
                <w:b/>
                <w:bCs/>
                <w:color w:val="000000"/>
              </w:rPr>
            </w:pPr>
            <w:r>
              <w:rPr>
                <w:b/>
                <w:bCs/>
                <w:color w:val="000000"/>
              </w:rPr>
              <w:t>580 392 045</w:t>
            </w:r>
          </w:p>
        </w:tc>
      </w:tr>
    </w:tbl>
    <w:p w:rsidR="00720B8E" w:rsidRDefault="00720B8E">
      <w:bookmarkStart w:id="1" w:name="_GoBack"/>
      <w:bookmarkEnd w:id="1"/>
    </w:p>
    <w:sectPr w:rsidR="00720B8E" w:rsidSect="003F3365">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B8E" w:rsidRDefault="00720B8E" w:rsidP="003F3365">
      <w:r>
        <w:separator/>
      </w:r>
    </w:p>
  </w:endnote>
  <w:endnote w:type="continuationSeparator" w:id="0">
    <w:p w:rsidR="00720B8E" w:rsidRDefault="00720B8E" w:rsidP="003F33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F3365">
      <w:tc>
        <w:tcPr>
          <w:tcW w:w="10421" w:type="dxa"/>
        </w:tcPr>
        <w:p w:rsidR="003F3365" w:rsidRDefault="00720B8E">
          <w:pPr>
            <w:rPr>
              <w:color w:val="000000"/>
            </w:rPr>
          </w:pPr>
          <w:r>
            <w:rPr>
              <w:color w:val="000000"/>
            </w:rPr>
            <w:t xml:space="preserve"> </w:t>
          </w:r>
        </w:p>
        <w:p w:rsidR="003F3365" w:rsidRDefault="003F3365">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B8E" w:rsidRDefault="00720B8E" w:rsidP="003F3365">
      <w:r>
        <w:separator/>
      </w:r>
    </w:p>
  </w:footnote>
  <w:footnote w:type="continuationSeparator" w:id="0">
    <w:p w:rsidR="00720B8E" w:rsidRDefault="00720B8E" w:rsidP="003F33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3F3365" w:rsidTr="00FF770F">
      <w:trPr>
        <w:trHeight w:val="284"/>
      </w:trPr>
      <w:tc>
        <w:tcPr>
          <w:tcW w:w="10421" w:type="dxa"/>
        </w:tcPr>
        <w:p w:rsidR="003F3365" w:rsidRDefault="00304261">
          <w:pPr>
            <w:jc w:val="center"/>
            <w:rPr>
              <w:color w:val="000000"/>
            </w:rPr>
          </w:pPr>
          <w:r>
            <w:fldChar w:fldCharType="begin"/>
          </w:r>
          <w:r w:rsidR="00720B8E">
            <w:rPr>
              <w:color w:val="000000"/>
            </w:rPr>
            <w:instrText>PAGE</w:instrText>
          </w:r>
          <w:r>
            <w:fldChar w:fldCharType="separate"/>
          </w:r>
          <w:r w:rsidR="00FF770F">
            <w:rPr>
              <w:noProof/>
              <w:color w:val="000000"/>
            </w:rPr>
            <w:t>206</w:t>
          </w:r>
          <w:r>
            <w:fldChar w:fldCharType="end"/>
          </w:r>
        </w:p>
        <w:p w:rsidR="003F3365" w:rsidRDefault="003F3365">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defaultTabStop w:val="708"/>
  <w:noPunctuationKerning/>
  <w:characterSpacingControl w:val="doNotCompress"/>
  <w:footnotePr>
    <w:footnote w:id="-1"/>
    <w:footnote w:id="0"/>
  </w:footnotePr>
  <w:endnotePr>
    <w:endnote w:id="-1"/>
    <w:endnote w:id="0"/>
  </w:endnotePr>
  <w:compat/>
  <w:rsids>
    <w:rsidRoot w:val="003F3365"/>
    <w:rsid w:val="00194B0C"/>
    <w:rsid w:val="00304261"/>
    <w:rsid w:val="003F3365"/>
    <w:rsid w:val="00720B8E"/>
    <w:rsid w:val="00FF77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2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3F3365"/>
    <w:rPr>
      <w:color w:val="0000FF"/>
      <w:u w:val="single"/>
    </w:rPr>
  </w:style>
  <w:style w:type="paragraph" w:styleId="a4">
    <w:name w:val="header"/>
    <w:basedOn w:val="a"/>
    <w:link w:val="a5"/>
    <w:uiPriority w:val="99"/>
    <w:semiHidden/>
    <w:unhideWhenUsed/>
    <w:rsid w:val="00FF770F"/>
    <w:pPr>
      <w:tabs>
        <w:tab w:val="center" w:pos="4677"/>
        <w:tab w:val="right" w:pos="9355"/>
      </w:tabs>
    </w:pPr>
  </w:style>
  <w:style w:type="character" w:customStyle="1" w:styleId="a5">
    <w:name w:val="Верхний колонтитул Знак"/>
    <w:basedOn w:val="a0"/>
    <w:link w:val="a4"/>
    <w:uiPriority w:val="99"/>
    <w:semiHidden/>
    <w:rsid w:val="00FF770F"/>
  </w:style>
  <w:style w:type="paragraph" w:styleId="a6">
    <w:name w:val="footer"/>
    <w:basedOn w:val="a"/>
    <w:link w:val="a7"/>
    <w:uiPriority w:val="99"/>
    <w:semiHidden/>
    <w:unhideWhenUsed/>
    <w:rsid w:val="00FF770F"/>
    <w:pPr>
      <w:tabs>
        <w:tab w:val="center" w:pos="4677"/>
        <w:tab w:val="right" w:pos="9355"/>
      </w:tabs>
    </w:pPr>
  </w:style>
  <w:style w:type="character" w:customStyle="1" w:styleId="a7">
    <w:name w:val="Нижний колонтитул Знак"/>
    <w:basedOn w:val="a0"/>
    <w:link w:val="a6"/>
    <w:uiPriority w:val="99"/>
    <w:semiHidden/>
    <w:rsid w:val="00FF770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207</Pages>
  <Words>111760</Words>
  <Characters>637038</Characters>
  <Application>Microsoft Office Word</Application>
  <DocSecurity>0</DocSecurity>
  <Lines>5308</Lines>
  <Paragraphs>1494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ChekmarevaTM</cp:lastModifiedBy>
  <cp:revision>3</cp:revision>
  <dcterms:created xsi:type="dcterms:W3CDTF">2018-10-29T10:24:00Z</dcterms:created>
  <dcterms:modified xsi:type="dcterms:W3CDTF">2018-10-29T11:40:00Z</dcterms:modified>
</cp:coreProperties>
</file>