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4E2BDD">
        <w:tc>
          <w:tcPr>
            <w:tcW w:w="5613" w:type="dxa"/>
            <w:tcMar>
              <w:top w:w="0" w:type="dxa"/>
              <w:left w:w="0" w:type="dxa"/>
              <w:bottom w:w="0" w:type="dxa"/>
              <w:right w:w="0" w:type="dxa"/>
            </w:tcMar>
          </w:tcPr>
          <w:p w:rsidR="004E2BDD" w:rsidRDefault="004E2BDD">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4E2BDD">
              <w:tc>
                <w:tcPr>
                  <w:tcW w:w="4592" w:type="dxa"/>
                  <w:tcMar>
                    <w:top w:w="0" w:type="dxa"/>
                    <w:left w:w="0" w:type="dxa"/>
                    <w:bottom w:w="160" w:type="dxa"/>
                    <w:right w:w="0" w:type="dxa"/>
                  </w:tcMar>
                </w:tcPr>
                <w:p w:rsidR="004E2BDD" w:rsidRDefault="006861EA">
                  <w:r>
                    <w:rPr>
                      <w:color w:val="000000"/>
                    </w:rPr>
                    <w:t>Приложение 12</w:t>
                  </w:r>
                </w:p>
                <w:p w:rsidR="004E2BDD" w:rsidRDefault="009A0A5C">
                  <w:r>
                    <w:rPr>
                      <w:color w:val="000000"/>
                    </w:rPr>
                    <w:t>к Закону Московской области</w:t>
                  </w:r>
                </w:p>
                <w:p w:rsidR="004E2BDD" w:rsidRDefault="009A0A5C">
                  <w:r>
                    <w:rPr>
                      <w:color w:val="000000"/>
                    </w:rPr>
                    <w:t>«О бю</w:t>
                  </w:r>
                  <w:r w:rsidR="006861EA">
                    <w:rPr>
                      <w:color w:val="000000"/>
                    </w:rPr>
                    <w:t>джете Московской области на 2019</w:t>
                  </w:r>
                  <w:r>
                    <w:rPr>
                      <w:color w:val="000000"/>
                    </w:rPr>
                    <w:t xml:space="preserve"> год</w:t>
                  </w:r>
                </w:p>
                <w:p w:rsidR="004E2BDD" w:rsidRDefault="006861EA" w:rsidP="006861EA">
                  <w:r>
                    <w:rPr>
                      <w:color w:val="000000"/>
                    </w:rPr>
                    <w:t>и на плановый период 2020</w:t>
                  </w:r>
                  <w:r w:rsidR="009A0A5C">
                    <w:rPr>
                      <w:color w:val="000000"/>
                    </w:rPr>
                    <w:t xml:space="preserve"> и 202</w:t>
                  </w:r>
                  <w:r w:rsidRPr="006861EA">
                    <w:rPr>
                      <w:color w:val="000000"/>
                    </w:rPr>
                    <w:t>1</w:t>
                  </w:r>
                  <w:r w:rsidR="009A0A5C">
                    <w:rPr>
                      <w:color w:val="000000"/>
                    </w:rPr>
                    <w:t xml:space="preserve"> годов»</w:t>
                  </w:r>
                </w:p>
              </w:tc>
            </w:tr>
          </w:tbl>
          <w:p w:rsidR="004E2BDD" w:rsidRDefault="004E2BDD">
            <w:pPr>
              <w:spacing w:line="1" w:lineRule="auto"/>
            </w:pPr>
          </w:p>
        </w:tc>
      </w:tr>
    </w:tbl>
    <w:p w:rsidR="004E2BDD" w:rsidRDefault="004E2BDD">
      <w:pPr>
        <w:rPr>
          <w:vanish/>
        </w:rPr>
      </w:pPr>
    </w:p>
    <w:tbl>
      <w:tblPr>
        <w:tblOverlap w:val="never"/>
        <w:tblW w:w="10206" w:type="dxa"/>
        <w:jc w:val="center"/>
        <w:tblLayout w:type="fixed"/>
        <w:tblCellMar>
          <w:left w:w="0" w:type="dxa"/>
          <w:right w:w="0" w:type="dxa"/>
        </w:tblCellMar>
        <w:tblLook w:val="01E0"/>
      </w:tblPr>
      <w:tblGrid>
        <w:gridCol w:w="10206"/>
      </w:tblGrid>
      <w:tr w:rsidR="004E2BDD">
        <w:trPr>
          <w:jc w:val="center"/>
        </w:trPr>
        <w:tc>
          <w:tcPr>
            <w:tcW w:w="10206" w:type="dxa"/>
            <w:tcMar>
              <w:top w:w="0" w:type="dxa"/>
              <w:left w:w="0" w:type="dxa"/>
              <w:bottom w:w="0" w:type="dxa"/>
              <w:right w:w="0" w:type="dxa"/>
            </w:tcMar>
          </w:tcPr>
          <w:p w:rsidR="00FD0F7E" w:rsidRDefault="00FD0F7E" w:rsidP="00EC385A">
            <w:pPr>
              <w:ind w:firstLine="300"/>
              <w:jc w:val="center"/>
              <w:rPr>
                <w:b/>
                <w:bCs/>
                <w:color w:val="000000"/>
              </w:rPr>
            </w:pPr>
          </w:p>
          <w:p w:rsidR="00FD0F7E" w:rsidRDefault="009A0A5C" w:rsidP="00EC385A">
            <w:pPr>
              <w:ind w:firstLine="300"/>
              <w:jc w:val="center"/>
              <w:rPr>
                <w:b/>
                <w:bCs/>
                <w:color w:val="000000"/>
              </w:rPr>
            </w:pPr>
            <w:r>
              <w:rPr>
                <w:b/>
                <w:bCs/>
                <w:color w:val="000000"/>
              </w:rPr>
              <w:t>Ведомственная структура расходов бюджета Московской области</w:t>
            </w:r>
            <w:r w:rsidR="006861EA" w:rsidRPr="006861EA">
              <w:t xml:space="preserve"> </w:t>
            </w:r>
            <w:r>
              <w:rPr>
                <w:b/>
                <w:bCs/>
                <w:color w:val="000000"/>
              </w:rPr>
              <w:t>на плановый период 20</w:t>
            </w:r>
            <w:r w:rsidR="00EC385A" w:rsidRPr="00EC385A">
              <w:rPr>
                <w:b/>
                <w:bCs/>
                <w:color w:val="000000"/>
              </w:rPr>
              <w:t>20</w:t>
            </w:r>
            <w:r>
              <w:rPr>
                <w:b/>
                <w:bCs/>
                <w:color w:val="000000"/>
              </w:rPr>
              <w:t xml:space="preserve"> и 202</w:t>
            </w:r>
            <w:r w:rsidR="00EC385A" w:rsidRPr="00EC385A">
              <w:rPr>
                <w:b/>
                <w:bCs/>
                <w:color w:val="000000"/>
              </w:rPr>
              <w:t>1</w:t>
            </w:r>
            <w:r>
              <w:rPr>
                <w:b/>
                <w:bCs/>
                <w:color w:val="000000"/>
              </w:rPr>
              <w:t xml:space="preserve"> годов</w:t>
            </w:r>
          </w:p>
          <w:p w:rsidR="004E2BDD" w:rsidRDefault="009A0A5C" w:rsidP="00EC385A">
            <w:pPr>
              <w:ind w:firstLine="300"/>
              <w:jc w:val="center"/>
            </w:pPr>
            <w:r>
              <w:rPr>
                <w:b/>
                <w:bCs/>
                <w:color w:val="000000"/>
              </w:rPr>
              <w:t> </w:t>
            </w:r>
          </w:p>
        </w:tc>
      </w:tr>
    </w:tbl>
    <w:p w:rsidR="004E2BDD" w:rsidRDefault="004E2BDD">
      <w:pPr>
        <w:rPr>
          <w:vanish/>
        </w:rPr>
      </w:pPr>
      <w:bookmarkStart w:id="0" w:name="__bookmark_1"/>
      <w:bookmarkEnd w:id="0"/>
    </w:p>
    <w:tbl>
      <w:tblPr>
        <w:tblOverlap w:val="never"/>
        <w:tblW w:w="10206" w:type="dxa"/>
        <w:tblLayout w:type="fixed"/>
        <w:tblLook w:val="01E0"/>
      </w:tblPr>
      <w:tblGrid>
        <w:gridCol w:w="4572"/>
        <w:gridCol w:w="510"/>
        <w:gridCol w:w="510"/>
        <w:gridCol w:w="510"/>
        <w:gridCol w:w="1440"/>
        <w:gridCol w:w="510"/>
        <w:gridCol w:w="1077"/>
        <w:gridCol w:w="1077"/>
      </w:tblGrid>
      <w:tr w:rsidR="004E2BDD">
        <w:trPr>
          <w:trHeight w:val="230"/>
          <w:tblHeader/>
        </w:trPr>
        <w:tc>
          <w:tcPr>
            <w:tcW w:w="4572"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422" w:type="dxa"/>
              <w:jc w:val="center"/>
              <w:tblLayout w:type="fixed"/>
              <w:tblCellMar>
                <w:left w:w="0" w:type="dxa"/>
                <w:right w:w="0" w:type="dxa"/>
              </w:tblCellMar>
              <w:tblLook w:val="01E0"/>
            </w:tblPr>
            <w:tblGrid>
              <w:gridCol w:w="4422"/>
            </w:tblGrid>
            <w:tr w:rsidR="004E2BDD">
              <w:trPr>
                <w:jc w:val="center"/>
              </w:trPr>
              <w:tc>
                <w:tcPr>
                  <w:tcW w:w="4422" w:type="dxa"/>
                  <w:tcMar>
                    <w:top w:w="0" w:type="dxa"/>
                    <w:left w:w="0" w:type="dxa"/>
                    <w:bottom w:w="0" w:type="dxa"/>
                    <w:right w:w="0" w:type="dxa"/>
                  </w:tcMar>
                </w:tcPr>
                <w:p w:rsidR="004E2BDD" w:rsidRDefault="009A0A5C">
                  <w:pPr>
                    <w:jc w:val="center"/>
                  </w:pPr>
                  <w:r>
                    <w:rPr>
                      <w:color w:val="000000"/>
                    </w:rPr>
                    <w:t>Наименование</w:t>
                  </w:r>
                </w:p>
              </w:tc>
            </w:tr>
          </w:tbl>
          <w:p w:rsidR="004E2BDD" w:rsidRDefault="004E2BDD">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2BDD" w:rsidRDefault="004E2BDD">
            <w:pPr>
              <w:jc w:val="center"/>
              <w:rPr>
                <w:vanish/>
              </w:rPr>
            </w:pPr>
          </w:p>
          <w:tbl>
            <w:tblPr>
              <w:tblOverlap w:val="never"/>
              <w:tblW w:w="360" w:type="dxa"/>
              <w:jc w:val="center"/>
              <w:tblLayout w:type="fixed"/>
              <w:tblCellMar>
                <w:left w:w="0" w:type="dxa"/>
                <w:right w:w="0" w:type="dxa"/>
              </w:tblCellMar>
              <w:tblLook w:val="01E0"/>
            </w:tblPr>
            <w:tblGrid>
              <w:gridCol w:w="360"/>
            </w:tblGrid>
            <w:tr w:rsidR="004E2BDD">
              <w:trPr>
                <w:jc w:val="center"/>
              </w:trPr>
              <w:tc>
                <w:tcPr>
                  <w:tcW w:w="360" w:type="dxa"/>
                  <w:tcMar>
                    <w:top w:w="0" w:type="dxa"/>
                    <w:left w:w="0" w:type="dxa"/>
                    <w:bottom w:w="0" w:type="dxa"/>
                    <w:right w:w="0" w:type="dxa"/>
                  </w:tcMar>
                </w:tcPr>
                <w:p w:rsidR="004E2BDD" w:rsidRDefault="009A0A5C">
                  <w:pPr>
                    <w:jc w:val="center"/>
                  </w:pPr>
                  <w:r>
                    <w:rPr>
                      <w:color w:val="000000"/>
                    </w:rPr>
                    <w:t>Код</w:t>
                  </w:r>
                </w:p>
              </w:tc>
            </w:tr>
          </w:tbl>
          <w:p w:rsidR="004E2BDD" w:rsidRDefault="004E2BDD">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2BDD" w:rsidRDefault="004E2BDD">
            <w:pPr>
              <w:jc w:val="center"/>
              <w:rPr>
                <w:vanish/>
              </w:rPr>
            </w:pPr>
          </w:p>
          <w:tbl>
            <w:tblPr>
              <w:tblOverlap w:val="never"/>
              <w:tblW w:w="360" w:type="dxa"/>
              <w:jc w:val="center"/>
              <w:tblLayout w:type="fixed"/>
              <w:tblCellMar>
                <w:left w:w="0" w:type="dxa"/>
                <w:right w:w="0" w:type="dxa"/>
              </w:tblCellMar>
              <w:tblLook w:val="01E0"/>
            </w:tblPr>
            <w:tblGrid>
              <w:gridCol w:w="360"/>
            </w:tblGrid>
            <w:tr w:rsidR="004E2BDD">
              <w:trPr>
                <w:jc w:val="center"/>
              </w:trPr>
              <w:tc>
                <w:tcPr>
                  <w:tcW w:w="360" w:type="dxa"/>
                  <w:tcMar>
                    <w:top w:w="0" w:type="dxa"/>
                    <w:left w:w="0" w:type="dxa"/>
                    <w:bottom w:w="0" w:type="dxa"/>
                    <w:right w:w="0" w:type="dxa"/>
                  </w:tcMar>
                </w:tcPr>
                <w:p w:rsidR="004E2BDD" w:rsidRDefault="009A0A5C">
                  <w:pPr>
                    <w:jc w:val="center"/>
                  </w:pPr>
                  <w:r>
                    <w:rPr>
                      <w:color w:val="000000"/>
                    </w:rPr>
                    <w:t>Рз</w:t>
                  </w:r>
                </w:p>
              </w:tc>
            </w:tr>
          </w:tbl>
          <w:p w:rsidR="004E2BDD" w:rsidRDefault="004E2BDD">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2BDD" w:rsidRDefault="004E2BDD">
            <w:pPr>
              <w:jc w:val="center"/>
              <w:rPr>
                <w:vanish/>
              </w:rPr>
            </w:pPr>
          </w:p>
          <w:tbl>
            <w:tblPr>
              <w:tblOverlap w:val="never"/>
              <w:tblW w:w="360" w:type="dxa"/>
              <w:jc w:val="center"/>
              <w:tblLayout w:type="fixed"/>
              <w:tblCellMar>
                <w:left w:w="0" w:type="dxa"/>
                <w:right w:w="0" w:type="dxa"/>
              </w:tblCellMar>
              <w:tblLook w:val="01E0"/>
            </w:tblPr>
            <w:tblGrid>
              <w:gridCol w:w="360"/>
            </w:tblGrid>
            <w:tr w:rsidR="004E2BDD">
              <w:trPr>
                <w:jc w:val="center"/>
              </w:trPr>
              <w:tc>
                <w:tcPr>
                  <w:tcW w:w="360" w:type="dxa"/>
                  <w:tcMar>
                    <w:top w:w="0" w:type="dxa"/>
                    <w:left w:w="0" w:type="dxa"/>
                    <w:bottom w:w="0" w:type="dxa"/>
                    <w:right w:w="0" w:type="dxa"/>
                  </w:tcMar>
                </w:tcPr>
                <w:p w:rsidR="004E2BDD" w:rsidRDefault="009A0A5C">
                  <w:pPr>
                    <w:jc w:val="center"/>
                  </w:pPr>
                  <w:proofErr w:type="gramStart"/>
                  <w:r>
                    <w:rPr>
                      <w:color w:val="000000"/>
                    </w:rPr>
                    <w:t>ПР</w:t>
                  </w:r>
                  <w:proofErr w:type="gramEnd"/>
                </w:p>
              </w:tc>
            </w:tr>
          </w:tbl>
          <w:p w:rsidR="004E2BDD" w:rsidRDefault="004E2BDD">
            <w:pPr>
              <w:spacing w:line="1" w:lineRule="auto"/>
            </w:pPr>
          </w:p>
        </w:tc>
        <w:tc>
          <w:tcPr>
            <w:tcW w:w="144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2BDD" w:rsidRDefault="004E2BDD">
            <w:pPr>
              <w:jc w:val="center"/>
              <w:rPr>
                <w:vanish/>
              </w:rPr>
            </w:pPr>
          </w:p>
          <w:tbl>
            <w:tblPr>
              <w:tblOverlap w:val="never"/>
              <w:tblW w:w="1290" w:type="dxa"/>
              <w:jc w:val="center"/>
              <w:tblLayout w:type="fixed"/>
              <w:tblCellMar>
                <w:left w:w="0" w:type="dxa"/>
                <w:right w:w="0" w:type="dxa"/>
              </w:tblCellMar>
              <w:tblLook w:val="01E0"/>
            </w:tblPr>
            <w:tblGrid>
              <w:gridCol w:w="1290"/>
            </w:tblGrid>
            <w:tr w:rsidR="004E2BDD">
              <w:trPr>
                <w:jc w:val="center"/>
              </w:trPr>
              <w:tc>
                <w:tcPr>
                  <w:tcW w:w="1290" w:type="dxa"/>
                  <w:tcMar>
                    <w:top w:w="0" w:type="dxa"/>
                    <w:left w:w="0" w:type="dxa"/>
                    <w:bottom w:w="0" w:type="dxa"/>
                    <w:right w:w="0" w:type="dxa"/>
                  </w:tcMar>
                </w:tcPr>
                <w:p w:rsidR="004E2BDD" w:rsidRDefault="009A0A5C">
                  <w:pPr>
                    <w:jc w:val="center"/>
                  </w:pPr>
                  <w:r>
                    <w:rPr>
                      <w:color w:val="000000"/>
                    </w:rPr>
                    <w:t>ЦСР</w:t>
                  </w:r>
                </w:p>
              </w:tc>
            </w:tr>
          </w:tbl>
          <w:p w:rsidR="004E2BDD" w:rsidRDefault="004E2BDD">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2BDD" w:rsidRDefault="004E2BDD">
            <w:pPr>
              <w:jc w:val="center"/>
              <w:rPr>
                <w:vanish/>
              </w:rPr>
            </w:pPr>
          </w:p>
          <w:tbl>
            <w:tblPr>
              <w:tblOverlap w:val="never"/>
              <w:tblW w:w="360" w:type="dxa"/>
              <w:jc w:val="center"/>
              <w:tblLayout w:type="fixed"/>
              <w:tblCellMar>
                <w:left w:w="0" w:type="dxa"/>
                <w:right w:w="0" w:type="dxa"/>
              </w:tblCellMar>
              <w:tblLook w:val="01E0"/>
            </w:tblPr>
            <w:tblGrid>
              <w:gridCol w:w="360"/>
            </w:tblGrid>
            <w:tr w:rsidR="004E2BDD">
              <w:trPr>
                <w:jc w:val="center"/>
              </w:trPr>
              <w:tc>
                <w:tcPr>
                  <w:tcW w:w="360" w:type="dxa"/>
                  <w:tcMar>
                    <w:top w:w="0" w:type="dxa"/>
                    <w:left w:w="0" w:type="dxa"/>
                    <w:bottom w:w="0" w:type="dxa"/>
                    <w:right w:w="0" w:type="dxa"/>
                  </w:tcMar>
                </w:tcPr>
                <w:p w:rsidR="004E2BDD" w:rsidRDefault="009A0A5C">
                  <w:pPr>
                    <w:jc w:val="center"/>
                  </w:pPr>
                  <w:r>
                    <w:rPr>
                      <w:color w:val="000000"/>
                    </w:rPr>
                    <w:t>ВР</w:t>
                  </w:r>
                </w:p>
              </w:tc>
            </w:tr>
          </w:tbl>
          <w:p w:rsidR="004E2BDD" w:rsidRDefault="004E2BDD">
            <w:pPr>
              <w:spacing w:line="1" w:lineRule="auto"/>
            </w:pPr>
          </w:p>
        </w:tc>
        <w:tc>
          <w:tcPr>
            <w:tcW w:w="2154" w:type="dxa"/>
            <w:gridSpan w:val="2"/>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2BDD" w:rsidRDefault="004E2BDD">
            <w:pPr>
              <w:jc w:val="center"/>
              <w:rPr>
                <w:vanish/>
              </w:rPr>
            </w:pPr>
          </w:p>
          <w:tbl>
            <w:tblPr>
              <w:tblOverlap w:val="never"/>
              <w:tblW w:w="2004" w:type="dxa"/>
              <w:jc w:val="center"/>
              <w:tblLayout w:type="fixed"/>
              <w:tblCellMar>
                <w:left w:w="0" w:type="dxa"/>
                <w:right w:w="0" w:type="dxa"/>
              </w:tblCellMar>
              <w:tblLook w:val="01E0"/>
            </w:tblPr>
            <w:tblGrid>
              <w:gridCol w:w="2004"/>
            </w:tblGrid>
            <w:tr w:rsidR="004E2BDD">
              <w:trPr>
                <w:jc w:val="center"/>
              </w:trPr>
              <w:tc>
                <w:tcPr>
                  <w:tcW w:w="2004" w:type="dxa"/>
                  <w:tcMar>
                    <w:top w:w="0" w:type="dxa"/>
                    <w:left w:w="0" w:type="dxa"/>
                    <w:bottom w:w="0" w:type="dxa"/>
                    <w:right w:w="0" w:type="dxa"/>
                  </w:tcMar>
                </w:tcPr>
                <w:p w:rsidR="006861EA" w:rsidRDefault="006861EA">
                  <w:pPr>
                    <w:jc w:val="center"/>
                    <w:rPr>
                      <w:color w:val="000000"/>
                    </w:rPr>
                  </w:pPr>
                  <w:r>
                    <w:rPr>
                      <w:color w:val="000000"/>
                    </w:rPr>
                    <w:t>Сумма</w:t>
                  </w:r>
                </w:p>
                <w:p w:rsidR="004E2BDD" w:rsidRDefault="009A0A5C">
                  <w:pPr>
                    <w:jc w:val="center"/>
                  </w:pPr>
                  <w:r>
                    <w:rPr>
                      <w:color w:val="000000"/>
                    </w:rPr>
                    <w:t>(тыс.</w:t>
                  </w:r>
                  <w:r w:rsidR="006861EA">
                    <w:rPr>
                      <w:color w:val="000000"/>
                      <w:lang w:val="en-US"/>
                    </w:rPr>
                    <w:t xml:space="preserve"> </w:t>
                  </w:r>
                  <w:r>
                    <w:rPr>
                      <w:color w:val="000000"/>
                    </w:rPr>
                    <w:t>рублей)</w:t>
                  </w:r>
                </w:p>
              </w:tc>
            </w:tr>
          </w:tbl>
          <w:p w:rsidR="004E2BDD" w:rsidRDefault="004E2BDD">
            <w:pPr>
              <w:spacing w:line="1" w:lineRule="auto"/>
            </w:pPr>
          </w:p>
        </w:tc>
      </w:tr>
      <w:tr w:rsidR="004E2BDD">
        <w:trPr>
          <w:tblHeader/>
        </w:trPr>
        <w:tc>
          <w:tcPr>
            <w:tcW w:w="4572"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2BDD" w:rsidRDefault="004E2BDD">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2BDD" w:rsidRDefault="004E2BDD">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2BDD" w:rsidRDefault="004E2BDD">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2BDD" w:rsidRDefault="004E2BDD">
            <w:pPr>
              <w:spacing w:line="1" w:lineRule="auto"/>
            </w:pPr>
          </w:p>
        </w:tc>
        <w:tc>
          <w:tcPr>
            <w:tcW w:w="144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2BDD" w:rsidRDefault="004E2BDD">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2BDD" w:rsidRDefault="004E2BDD">
            <w:pPr>
              <w:spacing w:line="1" w:lineRule="auto"/>
            </w:pPr>
          </w:p>
        </w:tc>
        <w:tc>
          <w:tcPr>
            <w:tcW w:w="10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2BDD" w:rsidRDefault="004E2BDD">
            <w:pPr>
              <w:jc w:val="center"/>
              <w:rPr>
                <w:vanish/>
              </w:rPr>
            </w:pPr>
          </w:p>
          <w:tbl>
            <w:tblPr>
              <w:tblOverlap w:val="never"/>
              <w:tblW w:w="927" w:type="dxa"/>
              <w:jc w:val="center"/>
              <w:tblLayout w:type="fixed"/>
              <w:tblCellMar>
                <w:left w:w="0" w:type="dxa"/>
                <w:right w:w="0" w:type="dxa"/>
              </w:tblCellMar>
              <w:tblLook w:val="01E0"/>
            </w:tblPr>
            <w:tblGrid>
              <w:gridCol w:w="927"/>
            </w:tblGrid>
            <w:tr w:rsidR="004E2BDD">
              <w:trPr>
                <w:jc w:val="center"/>
              </w:trPr>
              <w:tc>
                <w:tcPr>
                  <w:tcW w:w="927" w:type="dxa"/>
                  <w:tcMar>
                    <w:top w:w="0" w:type="dxa"/>
                    <w:left w:w="0" w:type="dxa"/>
                    <w:bottom w:w="0" w:type="dxa"/>
                    <w:right w:w="0" w:type="dxa"/>
                  </w:tcMar>
                </w:tcPr>
                <w:p w:rsidR="004E2BDD" w:rsidRPr="00FD0F7E" w:rsidRDefault="006861EA">
                  <w:pPr>
                    <w:jc w:val="center"/>
                  </w:pPr>
                  <w:r>
                    <w:rPr>
                      <w:color w:val="000000"/>
                    </w:rPr>
                    <w:t>20</w:t>
                  </w:r>
                  <w:r>
                    <w:rPr>
                      <w:color w:val="000000"/>
                      <w:lang w:val="en-US"/>
                    </w:rPr>
                    <w:t>20</w:t>
                  </w:r>
                  <w:r w:rsidR="00FD0F7E">
                    <w:rPr>
                      <w:color w:val="000000"/>
                    </w:rPr>
                    <w:t xml:space="preserve"> год</w:t>
                  </w:r>
                </w:p>
              </w:tc>
            </w:tr>
          </w:tbl>
          <w:p w:rsidR="004E2BDD" w:rsidRDefault="004E2BDD">
            <w:pPr>
              <w:spacing w:line="1" w:lineRule="auto"/>
            </w:pPr>
          </w:p>
        </w:tc>
        <w:tc>
          <w:tcPr>
            <w:tcW w:w="10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2BDD" w:rsidRDefault="004E2BDD">
            <w:pPr>
              <w:jc w:val="center"/>
              <w:rPr>
                <w:vanish/>
              </w:rPr>
            </w:pPr>
          </w:p>
          <w:tbl>
            <w:tblPr>
              <w:tblOverlap w:val="never"/>
              <w:tblW w:w="927" w:type="dxa"/>
              <w:jc w:val="center"/>
              <w:tblLayout w:type="fixed"/>
              <w:tblCellMar>
                <w:left w:w="0" w:type="dxa"/>
                <w:right w:w="0" w:type="dxa"/>
              </w:tblCellMar>
              <w:tblLook w:val="01E0"/>
            </w:tblPr>
            <w:tblGrid>
              <w:gridCol w:w="927"/>
            </w:tblGrid>
            <w:tr w:rsidR="004E2BDD">
              <w:trPr>
                <w:jc w:val="center"/>
              </w:trPr>
              <w:tc>
                <w:tcPr>
                  <w:tcW w:w="927" w:type="dxa"/>
                  <w:tcMar>
                    <w:top w:w="0" w:type="dxa"/>
                    <w:left w:w="0" w:type="dxa"/>
                    <w:bottom w:w="0" w:type="dxa"/>
                    <w:right w:w="0" w:type="dxa"/>
                  </w:tcMar>
                </w:tcPr>
                <w:p w:rsidR="004E2BDD" w:rsidRPr="00FD0F7E" w:rsidRDefault="009A0A5C" w:rsidP="006861EA">
                  <w:pPr>
                    <w:jc w:val="center"/>
                  </w:pPr>
                  <w:r>
                    <w:rPr>
                      <w:color w:val="000000"/>
                    </w:rPr>
                    <w:t>202</w:t>
                  </w:r>
                  <w:r w:rsidR="006861EA">
                    <w:rPr>
                      <w:color w:val="000000"/>
                      <w:lang w:val="en-US"/>
                    </w:rPr>
                    <w:t>1</w:t>
                  </w:r>
                  <w:r w:rsidR="00FD0F7E">
                    <w:rPr>
                      <w:color w:val="000000"/>
                    </w:rPr>
                    <w:t xml:space="preserve"> год</w:t>
                  </w:r>
                </w:p>
              </w:tc>
            </w:tr>
          </w:tbl>
          <w:p w:rsidR="004E2BDD" w:rsidRDefault="004E2BDD">
            <w:pPr>
              <w:spacing w:line="1" w:lineRule="auto"/>
            </w:pP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Министерство жилищно-коммунального хозяйства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004</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9 106 738</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6 772 363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787</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10 8 01 10000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10 8 01 10000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10 8 01 10000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1 310 392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«Благоустройство дворовых территорий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17 1 02 00000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Поддержка государственных программ субъектов Российской Федерации и муниципальных программ </w:t>
            </w:r>
            <w:r>
              <w:rPr>
                <w:color w:val="000000"/>
              </w:rPr>
              <w:lastRenderedPageBreak/>
              <w:t>формирования современной городской среды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1 02 R5550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1 02 R5550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1 02 R5550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110 392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110 392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110 392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110 392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доступа к электронным сервисам цифровой инфраструктуры в сфере жилищно-коммунального хозяйства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15 2 04 60940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110 392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15 2 04 60940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110 392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15 2 04 60940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110 392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7 794 440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5 570 457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4 060 894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2 512 033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62 068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62 068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«Капитальные вложения в объекты инфраструктуры для заводов по термическому обезвреживанию отходов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62 068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07 5 07 64520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62 068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07 5 07 64520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62 068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07 5 07 64520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62 068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3 998 826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2 512 033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«Чистая вода»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439 129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водоснабжения (ВЗУ, ВНС, станций водоочистки)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439 129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10 1 01 40010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154 770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10 1 01 40010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154 770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10 1 01 40010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154 770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Строительство и реконструкция объектов водоснабжения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10 1 01 64090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284 359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10 1 01 64090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284 359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10 1 01 64090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284 359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«Системы водоотведения»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1 573 693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1 852 253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w:t>
            </w:r>
            <w:r>
              <w:rPr>
                <w:color w:val="000000"/>
              </w:rPr>
              <w:lastRenderedPageBreak/>
              <w:t>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682 627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921 378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Реализация проектов государственно-частного партнерства в жилищно-коммунальном хозяйстве в сфере очистки сточных вод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10 2 01 60840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433 334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866 666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10 2 01 60840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433 334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866 666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10 2 01 60840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433 334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866 666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Строительство и реконструкция  объектов очистки сточных вод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10 2 01 64020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249 293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54 712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10 2 01 64020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249 293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54 712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10 2 01 64020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249 293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54 712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891 066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930 875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канализационных коллекторов (участков)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10 2 02 42260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299 340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598 662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10 2 02 42260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299 340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598 662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10 2 02 42260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299 340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598 662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Капитальный ремонт канализационных коллекторов и канализационных насосных станций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10 2 02 60310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171 930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10 2 02 60310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171 930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10 2 02 60310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171 930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Строительство (реконструкция) канализационных коллекторов, канализационных насосных станций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10 2 02 64030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419 796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332 213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10 2 02 64030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419 796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332 213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10 2 02 64030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419 796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332 213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1 986 004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659 780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1 313 033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564 780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10 3 02 40010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10 3 02 40010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10 3 02 40010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10 3 02 60360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538 879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503 376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10 3 02 60360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538 879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503 376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10 3 02 60360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538 879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503 376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Строительство и реконструкция объектов коммунальной инфраструктуры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10 3 02 64080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758 954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61 404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10 3 02 64080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758 954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61 404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10 3 02 64080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758 954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61 404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w:t>
            </w:r>
            <w:r>
              <w:rPr>
                <w:color w:val="000000"/>
              </w:rPr>
              <w:lastRenderedPageBreak/>
              <w:t>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672 971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10 3 03 60300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275 921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10 3 03 60300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275 921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10 3 03 60300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275 921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объекты инженерной инфраструктуры на территории военных городков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10 3 03 64460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397 050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10 3 03 64460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397 050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10 3 03 64460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397 050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Благоустройство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2 186 888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1 531 890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2 186 888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1 531 890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2 186 888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1 531 890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«Благоустройство общественных территорий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2 186 888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1 531 890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Благоустройство общественных территорий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17 1 01 60890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214 280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17 1 01 60890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214 280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17 1 01 60890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214 280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Подготовка к празднованию юбилеев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17 1 01 61060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1 438 390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17 1 01 61060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1 438 390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17 1 01 61060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1 438 390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1 01 R5550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972 608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1 01 R5550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972 608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1 01 R5550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972 608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1 546 658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1 526 534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12 455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12 455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12 455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Аварийно-восстановительные работы и эксплуатация гидротехнических сооружений на озере Сенеж</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07 2 01 10400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12 455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07 2 01 10400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12 455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07 2 01 10400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12 455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1 119 195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1 111 526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1 119 195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1 111 526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338 395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333 673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244 364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244 642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234 187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234 187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234 187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234 187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10 176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10 454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10 176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10 454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областных смотров-конкурсов, фестивалей в сферах благоустройства и жилищно-коммунального хозяйства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86 231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86 231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86 231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86 231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78 222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78 222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148 981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149 453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10 8 02 00590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148 953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149 425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126 725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126 725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126 725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126 725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22 210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22 682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22 210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22 682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10 8 02 00820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10 8 02 00820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10 8 02 00820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631 819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628 400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Расходы на обеспечение деятельности (оказание </w:t>
            </w:r>
            <w:r>
              <w:rPr>
                <w:color w:val="000000"/>
              </w:rPr>
              <w:lastRenderedPageBreak/>
              <w:t>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10 8 03 00590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630 979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627 555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213 999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213 999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213 999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213 999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227 875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228 012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227 875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228 012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189 105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185 544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189 105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185 544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10 8 03 00820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10 8 03 00820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10 8 03 00820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10 8 03 00830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10 8 03 00830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10 8 03 00830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415 008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415 008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415 008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415 008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415 008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415 008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Обеспечение </w:t>
            </w:r>
            <w:proofErr w:type="gramStart"/>
            <w:r>
              <w:rPr>
                <w:color w:val="000000"/>
              </w:rPr>
              <w:t>деятельности Фонда капитального ремонта общего имущества многоквартирных домов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17 3 02 00110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415 008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415 008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17 3 02 00110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415 008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415 008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17 3 02 00110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415 008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415 008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1 069</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w:t>
            </w:r>
            <w:r>
              <w:rPr>
                <w:color w:val="000000"/>
              </w:rPr>
              <w:lastRenderedPageBreak/>
              <w:t>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1 069</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1 069</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Министерство сельского хозяйства и продовольствия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006</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7 490 631</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8 297 592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859</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7 400 541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8 206 145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7 393 893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8 199 497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7 393 893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8 199 497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6 738 707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7 645 473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«Оказание несвязанной поддержки сельскохозяйственным </w:t>
            </w:r>
            <w:r>
              <w:rPr>
                <w:color w:val="000000"/>
              </w:rPr>
              <w:lastRenderedPageBreak/>
              <w:t>товаропроизводителям в области растениеводства»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551 249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579 343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06 1 01 15410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253 140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281 233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06 1 01 15410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253 140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281 233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06 1 01 15410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253 140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281 233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01 R5410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298 109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298 110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01 R5410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298 109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298 110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01 R5410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298 109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298 110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«Поддержка кредитования в агропромышленном комплексе»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1 801 880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1 654 173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06 1 02 10170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155 250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06 1 02 10170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155 250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06 1 02 10170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155 250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06 1 02 10180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507 500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797 500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06 1 02 10180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507 500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797 500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06 1 02 10180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507 500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797 500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06 1 02 14330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347 991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183 336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06 1 02 14330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347 991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183 336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06 1 02 14330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347 991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183 336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02 R4330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791 139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513 337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02 R4330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791 139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513 337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02 R4330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791 139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513 337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184 755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184 755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и реализации готовой продукции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06 1 03 10080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184 755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184 755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06 1 03 10080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184 755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184 755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06 1 03 10080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184 755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184 755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«Оказание поддержки в области молочного скотоводства»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740 349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791 328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Поддержка молочного животноводства в крестьянских (фермерских) хозяйствах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06 1 05 10170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06 1 05 10170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06 1 05 10170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06 1 05 15420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310 524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361 003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06 1 05 15420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310 524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361 003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06 1 05 15420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310 524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361 003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05 R5420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422 325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422 325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05 R5420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422 325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422 325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05 R5420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422 325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422 325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«Государственная поддержка подотраслей сельского хозяйства, включая развитие малых форм»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1 421 421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1 422 474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проведение конкурсов и выставок</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06 1 06 00620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13 790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14 245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06 1 06 00620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13 790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14 245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06 1 06 00620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13 790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14 245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Поддержка производства товарной рыбы и рыбопосадочного материала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06 1 06 10150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23 040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06 1 06 10150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23 040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06 1 06 10150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23 040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грантов по поддержке производителей сыра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06 1 06 10300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06 1 06 10300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06 1 06 10300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06 1 06 15430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199 820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199 688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06 1 06 15430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199 820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199 688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06 1 06 15430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199 820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199 688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06 R5430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1 085 501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1 085 501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06 R5430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1 085 501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1 085 501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06 R5430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1 085 501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1 085 501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2 039 053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3 013 400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06 1 07 15450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2 039 053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3 013 400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06 1 07 15450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2 039 053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3 013 400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06 1 07 15450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2 039 053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3 013 400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мелиорации земель сельскохозяйственного назначения»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253 539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151 774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253 539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151 774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мероприятий в области мелиорации земель сельскохозяйственного назначения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06 2 01 15680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7 163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93 851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06 2 01 15680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7 163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93 851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06 2 01 15680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7 163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93 851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мероприятий в области мелиорации земель сельскохозяйственного назначения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2 01 R5680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246 376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57 923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2 01 R5680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246 376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57 923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2 01 R5680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246 376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57 923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401 647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402 250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275 230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275 833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274 849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275 444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238 560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238 560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238 560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238 560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35 954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36 549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35 954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36 549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06 5 01 00820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126 417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126 417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06 5 02 00590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126 417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126 417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83 239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83 239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83 239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83 239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43 178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43 178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43 178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43 178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8 950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9 488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8 950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9 488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8 950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9 488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8 950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9 488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8 950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9 488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3 02 R5670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8 950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9 488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3 02 R5670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8 950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9 488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3 02 R5670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8 950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9 488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31 956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32 768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31 956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32 768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31 956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32 768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31 956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32 768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31 956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32 768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06 5 01 59700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31 956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32 768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06 5 01 59700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9 804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9 804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06 5 01 59700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9 804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9 804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06 5 01 59700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22 152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22 964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06 5 01 59700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22 152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22 964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47 960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47 967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47 960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47 967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47 960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47 967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47 960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47 967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06 3 01 00000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47 960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47 967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Улучшение жилищных условий граждан, проживающих в сельской местности, в том числе молодых семей и молодых специалистов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06 3 01 60880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25 367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29 335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06 3 01 60880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25 367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29 335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06 3 01 60880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25 367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29 335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3 01 R5670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22 593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18 632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3 01 R5670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22 593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18 632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3 01 R5670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22 593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18 632</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Министерство экономики и финансов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008</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43 628 607</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72 488 208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21 671 019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44 753 641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835 532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837 602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835 532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837 602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835 532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837 602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835 532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837 602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835 532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837 602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683 521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683 521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683 521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683 521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151 725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153 795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151 725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153 795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Резервные фонды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Резервный фонд Правительства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99 0 00 07710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99 0 00 07710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Резервные средства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99 0 00 07710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99 0 00 07720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99 0 00 07720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Резервные средства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99 0 00 07720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20 285 487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43 366 039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2 484 272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2 489 865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12 4 06 00010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12 4 06 00010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12 4 06 00010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12 4 06 00020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12 4 06 00020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12 4 06 00020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2 404 272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2 409 865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2 404 272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2 409 865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2 398 612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2 404 205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2 128 124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2 128 124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2 128 124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2 128 124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269 838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275 436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269 838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275 436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645</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w:t>
            </w:r>
            <w:r>
              <w:rPr>
                <w:color w:val="000000"/>
              </w:rPr>
              <w:lastRenderedPageBreak/>
              <w:t>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12 5 01 00820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12 5 01 00830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17 801 215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40 876 174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повышение заработной платы работникам бюджетной сферы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99 0 00 00500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99 0 00 00500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Резервные средства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99 0 00 00500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государственных функций, связанных с общегосударственным управлением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99 0 00 00600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14 801 215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37 876 174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99 0 00 00600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14 801 215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37 876 174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Резервные средства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99 0 00 00600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14 801 215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37 876 174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99 0 00 00700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Резервные средства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99 0 00 04400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99 0 00 04400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Резервные средства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99 0 00 04400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231 884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231 884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231 884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231 884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231 884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231 884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231 884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231 884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сопровождение и развитие цифровых платформ работы с данными»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231 884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231 884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Мероприятия в области информатики и </w:t>
            </w:r>
            <w:r>
              <w:rPr>
                <w:color w:val="000000"/>
              </w:rPr>
              <w:lastRenderedPageBreak/>
              <w:t>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15 2 03 00610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231 884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231 884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15 2 03 00610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231 884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231 884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15 2 03 00610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231 884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231 884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3 159</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3 159</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Обслуживание государственного и муниципального долга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18 306 589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23 984 960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Обслуживание государственного внутреннего и муниципального долга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18 306 589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23 984 960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18 306 589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23 984 960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18 306 589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23 984 960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«Управление </w:t>
            </w:r>
            <w:r>
              <w:rPr>
                <w:color w:val="000000"/>
              </w:rPr>
              <w:lastRenderedPageBreak/>
              <w:t>государственным долгом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18 306 589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23 984 960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12 4 06 00020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18 306 589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23 984 960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Обслуживание государственного (муниципального) долга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12 4 06 00020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18 306 589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23 984 960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Обслуживание государственного долга субъекта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12 4 06 00020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720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18 306 589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23 984 960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3 415 956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3 514 564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2 183 681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2 274 018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2 183 681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2 274 018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2 183 681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2 274 018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2 183 681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2 274 018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12 4 03 63110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201 252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177 466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12 4 03 63110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201 252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177 466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Дотации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12 4 03 63110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201 252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177 466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12 4 03 63120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1 982 429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2 096 552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12 4 03 63120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1 982 429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2 096 552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Дотации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12 4 03 63120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1 982 429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2 096 552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дотации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182 275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190 546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182 275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190 546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182 275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190 546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182 275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190 546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12 4 04 50100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182 275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190 546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12 4 04 50100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182 275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190 546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Дотации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12 4 04 50100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182 275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190 546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«Проведение конкурса для отбора лучших проектов по развитию территорий муниципальных образований Московской области и дальнейшая реализация проектов победителей конкурса»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11 1 10 00000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грантов муниципальным образованиям - победителям конкурса лучших проектов по развитию территорий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11 1 10 62700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11 1 10 62700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11 1 10 62700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12 4 05 63500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12 4 05 63500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12 4 05 63500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Министерство экологии и природопользования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009</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3 536 667</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3 702 900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Субсидии некоммерческим организациям (за исключением государственных (муниципальных) </w:t>
            </w:r>
            <w:r>
              <w:rPr>
                <w:color w:val="000000"/>
              </w:rPr>
              <w:lastRenderedPageBreak/>
              <w:t>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607 237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720 645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Воспроизводство минерально-сырьевой базы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6 418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6 418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6 418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6 418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6 418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6 418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6 418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6 418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07 6 02 10010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6 418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6 418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07 6 02 10010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6 418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6 418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07 6 02 10010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6 418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6 418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Водное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569 985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682 769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569 985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682 769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569 985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682 769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323 711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377 086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07 2 01 10010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07 2 01 10010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07 2 01 10010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Капитальный ремонт находящихся в государственной собственности и  бесхозяйных гидротехнических сооружений, в том числе разработка проектной документации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07 2 01 10160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36 068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121 201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07 2 01 10160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36 068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121 201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07 2 01 10160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36 068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121 201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07 2 01 40010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216 761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204 977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216 761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204 977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216 761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204 977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07 2 01 61160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57 529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43 361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07 2 01 61160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57 529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43 361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07 2 01 61160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57 529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43 361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R0160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R0160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01 R0160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«Экологическая </w:t>
            </w:r>
            <w:r>
              <w:rPr>
                <w:color w:val="000000"/>
              </w:rPr>
              <w:lastRenderedPageBreak/>
              <w:t>реабилитация водных объектов (участков) и определение границ зон затопления, подтопления»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232 654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292 063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Экологическая реабилитация водных объектов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07 2 02 10160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215 858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145 932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07 2 02 10160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215 858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145 932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07 2 02 10160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215 858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145 932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Разработка проектной документации на экологическую реабилитацию водных объектов (участков)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07 2 02 10200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16 796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18 122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07 2 02 10200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16 796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18 122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07 2 02 10200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16 796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18 122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02 R0160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128 009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02 R0160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128 009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02 R0160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128 009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13 620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07 2 03 51280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13 620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07 2 03 51280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13 620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07 2 03 51280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13 620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Лесное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07 6 01 10020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07 6 01 10020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07 6 01 10020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17 334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17 958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17 334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17 958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«Радиационная безопасность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17 334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17 958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«Обследование радиационной обстановки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07 3 01 00000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17 334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17 958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Обследование радиационной обстановки территорий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07 3 01 10010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07 3 01 10010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07 3 01 10010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07 3 01 10020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07 3 01 10020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07 3 01 10020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радиационного обследования окружающей среды в местах расположения ядерных и радиационно опасных объектов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07 3 01 10030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2 906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07 3 01 10030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2 906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07 3 01 10030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2 906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07 3 01 10040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07 3 01 10040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07 3 01 10040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07 3 01 10050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07 3 01 10050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07 3 01 10050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2 928 314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2 981 139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07 1 04 10030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07 1 04 10030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07 1 04 10030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07 1 04 59100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07 1 04 59100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07 1 04 59100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07 1 04 59200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07 1 04 59200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07 1 04 59200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охраны окружающей среды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2 927 820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2 980 631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2 927 820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2 980 631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53 456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53 742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«Проведение обследований состояния окружающей среды»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19 087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Обследование состояния дна, берегов и водоохранных зон малых рек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07 1 01 10040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10 128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07 1 01 10040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10 128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07 1 01 10040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10 128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07 1 01 10050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8 631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8 959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07 1 01 10050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8 631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8 959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07 1 01 10050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8 631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8 959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«Создание и реорганизация особо охраняемых природных территорий </w:t>
            </w:r>
            <w:r>
              <w:rPr>
                <w:color w:val="000000"/>
              </w:rPr>
              <w:lastRenderedPageBreak/>
              <w:t>областного значения»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29 322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29 376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07 1 02 10090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27 921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27 921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07 1 02 10090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27 921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27 921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07 1 02 10090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27 921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27 921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Подготовка материалов для прохождения государственной экологической экспертизы организуемых  и реорганизуемых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07 1 02 10140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07 1 02 10140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07 1 02 10140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«Вовлечение населения в экологические мероприятия»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3 986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экологических мероприятий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07 1 03 10110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3 986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07 1 03 10110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3 986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07 1 03 10110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3 986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07 1 04 10120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07 1 04 10120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07 1 04 10120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2 494 792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2 547 242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«Мониторинг мест размещения отходов»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9 465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Мониторинг состояния объектов размещения отходов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07 5 05 10190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9 465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07 5 05 10190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9 465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07 5 05 10190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9 465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«Рекультивация полигонов твёрдых коммунальных отходов (твердых бытовых отходов)»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2 485 327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2 547 242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Рекультивация полигонов твёрдых коммунальных отходов (твердых бытовых отходов)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07 5 06 61170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1 594 671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07 5 06 61170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1 594 671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07 5 06 61170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1 594 671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Поддержка региональных проектов в области обращения с отходами и ликвидации накопленного экологического ущерба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06 R5070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2 485 327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952 571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06 R5070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2 485 327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952 571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06 R5070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2 485 327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952 571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379 572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379 647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316 522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316 597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313 733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313 808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288 236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288 236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288 236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288 236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25 487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25 562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25 487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25 562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63 050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63 050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07 6 02 00120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07 6 02 00120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07 6 02 00120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Услуги по проведению физико-химических и иных измерений и анализов параметров окружающей среды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07 6 02 00130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61 650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61 650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07 6 02 00130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61 650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61 650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07 6 02 00130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61 650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61 650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Министерство имущественных отношений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011</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908 597</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887 319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686 583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663 962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686 583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663 962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686 583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663 962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371 976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348 654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308 158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308 158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308 158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308 158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161 999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161 999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161 999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161 999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53 013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53 013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53 013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53 013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89 177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89 177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89 177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89 177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3 969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3 969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3 969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3 969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63 818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40 496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12 1 02 10050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Оплата услуг регистраторов, осуществляющих ведение реестров владельцев ценных бумаг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12 1 02 10090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сохранности имущественных комплексов и материально-техническое содержание имущественных комплексов, изымаемых в казну Московской области в целях их приватизации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12 1 02 10120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24 363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24 363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24 363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Оплата взносов на капитальный ремонт общего имущества многоквартирных домов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12 1 02 10180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16 155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16 962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16 155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16 962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16 155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16 962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12 1 02 10190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12 1 02 10190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12 1 02 10190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Определение стоимости ремонтных работ, работ по сносу и оценке имущества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12 1 02 10260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6 698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6 932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6 698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6 932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6 698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6 932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314 607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315 308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314 607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315 308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304 083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304 406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295 747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295 747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295 747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295 747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8 166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8 482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8 166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8 482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9 464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9 842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9 464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9 842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9 464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9 842</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221 479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222 822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38 376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39 719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38 376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39 719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38 376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39 719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38 376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39 719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Определение стоимости ремонтных работ, работ по сносу и оценке имущества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12 1 02 10260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38 376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39 719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38 376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39 719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38 376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39 719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177 103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177 103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177 103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177 103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177 103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177 103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сопровождение и развитие цифровых платформ работы с данными»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15 2 03 00610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15 2 03 00610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15 2 03 00610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113 103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113 103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113 103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113 103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113 103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113 103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113 103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113 103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12 1 02 10150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w:t>
            </w:r>
            <w:proofErr w:type="gramStart"/>
            <w:r>
              <w:rPr>
                <w:color w:val="000000"/>
              </w:rPr>
              <w:t>области</w:t>
            </w:r>
            <w:proofErr w:type="gramEnd"/>
            <w:r>
              <w:rPr>
                <w:color w:val="000000"/>
              </w:rPr>
              <w:t xml:space="preserve"> на которые зарегистрировано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12 1 02 10160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12 1 02 10160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Подпрограмма «Развитие системы отдыха и </w:t>
            </w:r>
            <w:r>
              <w:rPr>
                <w:color w:val="000000"/>
              </w:rPr>
              <w:lastRenderedPageBreak/>
              <w:t>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Министерство образования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014</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147 760 702</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143 603 773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329 673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329 673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329 673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329 673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329 673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329 673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319 421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319 421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319 421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319 421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03 2 03 60680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319 421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319 421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03 2 03 60680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319 421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319 421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03 2 03 60680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319 421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319 421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10 252</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w:t>
            </w:r>
            <w:r>
              <w:rPr>
                <w:color w:val="000000"/>
              </w:rPr>
              <w:lastRenderedPageBreak/>
              <w:t>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15 2 05 00590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15 2 05 00590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15 2 05 00590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15 2 05 00610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138 500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138 500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15 2 05 00610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138 500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138 500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15 2 05 00610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138 500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138 500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«Развитие единой медицинской информационно-аналитической системы Московской области (регионального сегмента единой государственной информационной системы в сфере здравоохранения) для повышения качества и доступности медицинской помощи населению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15 2 06 00610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15 2 06 00610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15 2 06 00610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132 846 447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128 411 128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41 832 073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40 674 673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41 784 573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40 627 173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41 784 573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40 627 173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«Проведение капитального ремонта объектов дошкольного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1 157 400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03 1 02 62460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03 1 02 62460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03 1 02 62460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Мероприятия по проведению капитального ремонта  в муниципальных дошкольных образовательных организациях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03 1 02 62590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1 155 400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03 1 02 62590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1 155 400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03 1 02 62590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1 155 400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40 602 173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40 602 173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03 1 03 62110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38 912 337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38 912 337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03 1 03 62110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38 912 337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38 912 337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03 1 03 62110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38 912 337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38 912 337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03 1 03 62120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1 127 095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1 127 095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03 1 03 62120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1 127 095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1 127 095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03 1 03 62120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1 127 095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1 127 095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03 1 03 62330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562 741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562 741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03 1 03 62330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562 741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562 741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03 1 03 62330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562 741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562 741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03 1 04 62130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03 1 04 62130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03 1 04 62130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w:t>
            </w:r>
            <w:r>
              <w:rPr>
                <w:color w:val="000000"/>
              </w:rPr>
              <w:lastRenderedPageBreak/>
              <w:t>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R0272</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R0272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R0272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70 923 842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67 557 380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70 846 795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67 481 088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67 507 652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67 476 935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62 310 887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62 315 943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868 196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873 252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629 715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629 822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629 715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629 822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214 470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219 419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214 470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219 419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24 011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24 011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24 011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24 011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03 2 01 01060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03 2 01 01060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03 2 01 01060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«Московский областной физико-математический лицей им. академика В.Г. Кадышевского»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03 2 01 01070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03 2 01 01070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03 2 01 01070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03 2 01 15510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03 2 01 15510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03 2 01 15510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600 000</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w:t>
            </w:r>
            <w:r>
              <w:rPr>
                <w:color w:val="000000"/>
              </w:rPr>
              <w:lastRenderedPageBreak/>
              <w:t>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Pr>
                <w:color w:val="000000"/>
              </w:rPr>
              <w:t xml:space="preserve"> коммунальных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03 2 01 62200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59 160 369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59 160 369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03 2 01 62200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59 160 369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59 160 369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03 2 01 62200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59 160 369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59 160 369</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03 2 01 62210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1 482 322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1 482 322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03 2 01 62210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1 482 322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1 482 322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03 2 01 62210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1 482 322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1 482 322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627 769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634 191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03 2 02 00590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572 101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576 828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397 606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397 606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397 606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397 606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152 008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156 735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152 008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156 735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22 487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22 487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22 487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22 487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03 2 02 62240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55 668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57 363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03 2 02 62240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55 668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57 363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03 2 02 62240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55 668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57 363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4 514 180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4 436 485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172 317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136 817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69 187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33 687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69 187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33 687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103 130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103 130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103 130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103 130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Гранты Губернатора Московской области лучшим образовательным организациям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03 2 03 15520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03 2 03 15520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03 2 03 15520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отдельных мероприятий муниципальных программ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03 2 03 61110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03 2 03 61110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03 2 03 61110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03 2 03 62220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3 983 180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3 983 180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03 2 03 62220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3 983 180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3 983 180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03 2 03 62220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3 983 180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3 983 180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03 2 03 62230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25 279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25 279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03 2 03 62230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25 279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25 279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03 2 03 62230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25 279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25 279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03 2 03 62260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35 330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35 330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03 2 03 62260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35 330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35 330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03 2 03 62260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35 330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35 330</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03 2 03 62270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145 074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150 879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03 2 03 62270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145 074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150 879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03 2 03 62270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145 074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150 879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03 2 03 62310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03 2 03 62310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03 2 03 62310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в общеобразовательных организациях, расположенных в сельской местности, условий для занятий физической культурой и спортом»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04 R0970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04 R0970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04 R0970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44 816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80 316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03 2 05 00590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44 816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80 316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03 2 05 00590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44 816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80 316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03 2 05 00590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44 816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80 316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03 3 01 03000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03 3 01 05000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03 3 01 05000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03 3 01 05000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03 3 01 06000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03 3 01 06000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03 3 01 06000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03 8 00 00000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3 334 990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«Капитальный ремонт объектов общего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03 8 02 00000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3 334 990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03 8 02 62340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3 334 990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03 8 02 62340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3 334 990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03 8 02 62340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3 334 990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Подпрограмма «Доступная среда»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Создание безбарьерной среды в государственных образовательных организациях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04 2 02 02590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R0272</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R0272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R0272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351 057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354 910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351 057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354 910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213 310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215 322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213 310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215 322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213 310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215 322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213 310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215 322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213 310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215 322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Подпрограмма «Дополнительное образование, </w:t>
            </w:r>
            <w:r>
              <w:rPr>
                <w:color w:val="000000"/>
              </w:rPr>
              <w:lastRenderedPageBreak/>
              <w:t>воспитание и психолого-социальное сопровождение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137 747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139 588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Основное мероприятие «Финансовое обеспечение оказания услуг (выполнения работ) организациями дополнительного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126 547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128 388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03 3 04 00590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126 547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128 388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03 3 04 00590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126 547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128 388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03 3 04 00590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126 547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128 388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03 3 05 62480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03 3 05 62480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03 3 05 62480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9 855 476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9 946 202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9 657 870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9 747 500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9 657 870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9 747 500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7 481 057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7 540 101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03 4 02 00590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7 481 057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7 540 101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47 674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47 674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47 674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47 674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11 857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12 191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11 857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12 191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7 419 800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7 478 510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6 081 800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6 149 296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1 338 000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1 329 214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453 837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453 837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335 837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335 837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335 837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335 837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281 750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281 750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54 087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54 087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03 4 03 17000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311 238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311 238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03 4 06 00590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311 238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311 238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03 4 06 00590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311 238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311 238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03 4 06 00590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221 238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221 238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03 4 06 00590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1 411 738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1 442 324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286 796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298 269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282 733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294 043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246 017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255 858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36 716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38 185</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475 376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475 376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475 376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475 376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475 376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475 376</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244 721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254 510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244 721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254 510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172 881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179 796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71 840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74 714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03 4 07 03000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03 4 07 06000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03 4 07 06000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03 4 07 06000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Ежемесячные выплаты к стипендиям детям-сиротам, </w:t>
            </w:r>
            <w:r>
              <w:rPr>
                <w:color w:val="000000"/>
              </w:rPr>
              <w:lastRenderedPageBreak/>
              <w:t>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03 4 07 09000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59 280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59 280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03 4 07 09000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59 280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59 280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03 4 07 09000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59 280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59 280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03 4 07 10000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03 4 07 10000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2 470</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97 234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97 234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97 234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97 234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97 234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97 234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03 4 07 13000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233 100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242 424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233 100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242 424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233 100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242 424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03 4 07 14000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6 678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6 678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6 678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102 276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102 276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102 276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102 276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102 276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102 276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Создание безбарьерной среды в государственных образовательных организациях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04 2 02 02590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94 696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94 696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94 696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94 696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94 696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94 696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R0270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R0270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R0270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95 330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96 426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30 966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28 985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«Повышение степени антитеррористической защищенности социально значимых объектов и мест с массовым пребыванием </w:t>
            </w:r>
            <w:r>
              <w:rPr>
                <w:color w:val="000000"/>
              </w:rPr>
              <w:lastRenderedPageBreak/>
              <w:t>людей»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30 966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28 985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Проведение мероприятий по профилактике терроризма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30 966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28 985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30 966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28 985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19 321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17 985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11 645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49 940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53 192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49 940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53 192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49 940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53 192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49 852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53 192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44 620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31 007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5 232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22 185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14 424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14 249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14 424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14 249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08 5 01 01000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14 424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14 249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08 5 01 01000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14 424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14 249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08 5 01 01000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10 574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10 399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08 5 01 01000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Высшее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6 926 763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6 957 198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6 866 938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6 899 745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6 866 938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6 899 745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5 473 460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5 499 863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5 473 460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5 499 863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5 473 460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5 499 863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4 249 543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4 272 244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1 223 917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1 227 619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93 706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93 706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85 706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85 706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85 706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85 706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68 535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68 535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17 171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17 171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03 4 03 17000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03 4 06 00590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03 4 06 00590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03 4 06 00590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03 4 06 00590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1 098 772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1 105 176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12 156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12 643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12 156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12 643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6 540</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868 858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868 858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868 858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868 858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868 858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868 858</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74 056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77 018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74 056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77 018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71 375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74 230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03 4 07 03000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03 4 07 09000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03 4 07 09000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03 4 07 09000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03 4 07 10000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03 4 07 10000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58 789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58 789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58 789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58 789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58 789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58 789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03 4 07 13000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72 206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75 094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72 206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75 094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72 206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75 094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03 4 07 14000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03 4 07 62060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03 4 07 62060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03 4 07 62060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Создание безбарьерной среды в государственных образовательных организациях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04 2 02 02590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34 825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32 453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7 393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7 393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7 393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7 393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9 832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08 5 01 01000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08 5 01 01000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08 5 01 01000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08 5 01 01000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2 957 236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2 920 765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2 838 097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2 801 626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03 1 04 17000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03 1 04 17000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03 1 04 17000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114 205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115 355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114 205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115 355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03 2 03 15120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60 950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03 2 03 15120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60 950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03 2 03 15120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60 950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Поощрение лучших учителей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03 2 03 15130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03 2 03 15130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03 2 03 15130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Дистанционное образование детей-инвалидов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03 2 03 15320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33 621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33 621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03 2 03 15320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33 621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33 621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03 2 03 15320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33 621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33 621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10 784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10 784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10 494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10 494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7 994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7 994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582 695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582 733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246 710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246 710</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03 3 01 15120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03 3 01 15120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03 3 01 15120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03 3 01 15420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227 340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227 340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03 3 01 15420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03 3 01 15420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03 3 01 15420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225 648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225 648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03 3 01 15420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225 648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225 648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03 3 01 17000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18 700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18 700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18 700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211 661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211 661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школьников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Единовременная выплата руководителям общеобразовательных организаций в Московской </w:t>
            </w:r>
            <w:r>
              <w:rPr>
                <w:color w:val="000000"/>
              </w:rPr>
              <w:lastRenderedPageBreak/>
              <w:t>области, вошедших в рейтинг «Лучшие школы России» (топ-500)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03 3 02 15140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03 3 02 15140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03 3 02 15140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03 3 02 15450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03 3 02 15450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03 3 02 15450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54 000</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03 3 02 15460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03 3 02 15460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03 3 02 15460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03 3 02 15470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03 3 02 15470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03 3 02 15470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Единовременная выплата победителям и призерам всероссийской олимпиады школьников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03 3 02 15480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12 190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12 190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03 3 02 15480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12 190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12 190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03 3 02 15480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12 190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12 190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94 476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94 476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43 576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43 576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43 576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43 576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32 700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03 3 03 17000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32 700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27 373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27 411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03 3 04 00590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27 373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27 411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03 3 04 00590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23 419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23 419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03 3 04 00590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23 419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23 419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03 3 04 00590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3 377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03 3 04 00590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3 377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03 3 04 00590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03 3 04 00590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03 3 05 17000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47 251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47 251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03 3 07 17000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47 251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47 251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03 3 07 17000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38 251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38 251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03 3 07 17000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38 251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38 251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03 3 07 17000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03 3 07 17000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447 609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397 609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03 4 03 17000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65 309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15 309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03 4 04 17000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65 309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15 309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03 4 04 17000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65 309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15 309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03 4 04 17000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03 4 04 17000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30 059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11 309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«Реализация механизмов развития и эффективного использования потенциала профессиональных образовательных организаций и </w:t>
            </w:r>
            <w:r>
              <w:rPr>
                <w:color w:val="000000"/>
              </w:rPr>
              <w:lastRenderedPageBreak/>
              <w:t>образовательных организаций высшего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334 158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334 158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Мероприятия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03 4 05 17000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334 158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334 158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03 4 05 17000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03 4 05 17000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03 4 05 17000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6 720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6 720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03 4 05 17000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6 720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6 720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03 4 05 17000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308 238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308 238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03 4 05 17000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58 435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58 435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03 4 05 17000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249 803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249 803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21 642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21 642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Научные гранты Губернатора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03 4 07 15410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03 4 07 15410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03 4 07 15410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03 4 07 15430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6 720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6 720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03 4 07 15430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6 720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6 720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03 4 07 15430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6 720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6 720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03 4 07 15440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03 4 07 15440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03 4 07 15440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03 4 07 15540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03 4 07 15540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03 4 07 15540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361 983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372 483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«Обеспечение и проведение государственной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338 634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338 634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Обеспечение и проведение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03 5 01 15350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338 634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338 634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03 5 01 15350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338 634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338 634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03 5 01 15350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338 634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338 634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03 5 02 00000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03 5 02 17000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03 5 02 17000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03 5 02 17000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03 5 03 00000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03 5 03 17000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03 5 03 17000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03 5 03 17000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03 5 04 00000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21 949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03 5 04 17000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21 949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03 5 04 17000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21 949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03 5 04 17000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21 949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1 327 805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1 329 646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1 217 792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1 219 633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1 181 409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1 182 609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1 088 588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1 088 588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1 088 588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1 088 588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92 450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93 717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92 450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93 717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03 6 01 59900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36 383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37 024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03 6 01 59900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28 679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28 679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03 6 01 59900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28 679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28 679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03 6 01 59900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7 704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8 345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03 6 01 59900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7 704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8 345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03 6 02 17000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03 6 02 17000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03 6 02 17000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03 6 02 17000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5 799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5 799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03 6 02 17000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03 6 02 17000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комплекса мер, обеспечивающих создание современной и безопасной цифровой образовательной среды»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Создание и обеспечение деятельности государственного автономного учреждения Московской области «Институт образовательных проектов и информатизации»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03 6 03 01590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03 6 03 01590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03 6 03 01590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5 007</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5 007</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w:t>
            </w:r>
            <w:r>
              <w:rPr>
                <w:color w:val="000000"/>
              </w:rPr>
              <w:lastRenderedPageBreak/>
              <w:t>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97 732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97 732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97 732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97 732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97 732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97 732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97 732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97 732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91 584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91 584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76 032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76 032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15 552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15 552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безопасного поведения на дорогах»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Мероприятия по безопасности дорожного движения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14 3 01 16000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14 3 01 16000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14 3 01 16000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14 424 582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14 702 972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205 160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205 160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205 160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205 160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03 2 03 15110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03 2 03 15110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03 2 03 15110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03 3 01 08000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03 3 01 08000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03 3 01 08000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19 060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19 060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03 4 07 08000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19 060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03 4 07 08000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19 060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03 4 07 08000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19 060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14 219 422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14 497 812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12 967 163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13 490 943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3 269 071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3 269 071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3 269 071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3 269 071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Выплата компенсации родительской платы за присмотр и уход за детьми, осваивающими </w:t>
            </w:r>
            <w:r>
              <w:rPr>
                <w:color w:val="000000"/>
              </w:rPr>
              <w:lastRenderedPageBreak/>
              <w:t>образовательные программы дошкольного образования в организациях Московской области, осуществляющих образовательную деятельность</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03 1 03 62140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3 269 071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3 269 071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03 1 03 62140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3 269 071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3 269 071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03 1 03 62140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3 269 071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3 269 071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9 698 092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10 221 872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9 698 092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10 221 872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911 980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936 138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42 571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42 782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42 292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42 501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42 292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42 501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Вознаграждение приемному родителю,  в том числе оплата банковских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4 509 399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4 752 302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20 281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21 373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20 281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21 373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4 489 118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4 730 929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4 489 118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4 730 929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Выплаты приемной семье на содержание приемных детей,  в том числе оплата банковских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1 787 578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1 964 270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11 720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11 720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1 775 858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1 951 391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1 775 858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1 951 391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Выплаты на организацию отдыха приемной семьи, в том числе оплата банковских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61 939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63 660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61 582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63 294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25 999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27 034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35 583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36 260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Вознаграждение опекуну (попечителю), в том числе оплата банковских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03 3 01 21130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284 969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284 969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03 3 01 21130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03 3 01 21130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03 3 01 21130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283 687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283 687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03 3 01 21130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283 687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283 687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Выплаты семьям опекунов на содержание подопечных детей, в том числе оплата банковских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03 3 01 21150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1 901 845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1 977 917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12 471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12 969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12 471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12 969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1 889 374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1 964 948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03 3 01 21150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1 889 374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1 964 948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Вознаграждение патронатному воспитателю, в том числе оплата банковских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03 3 01 22010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134 594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134 594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03 3 01 22010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03 3 01 22010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03 3 01 22010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133 989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133 989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03 3 01 22010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133 989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133 989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03 3 01 22030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03 3 01 22030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03 3 01 22030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03 3 01 22030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03 3 01 22030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Выплата единовременного пособия при всех формах устройства детей, лишенных родительского попечения, в семью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03 3 01 52600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49 433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51 448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03 3 01 52600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49 433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51 448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03 3 01 52600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49 433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51 448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1 252 259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1 006 869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1 252 259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1 006 869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09 3 01 00000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1 252 259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1 006 869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09 3 01 60820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1 205 157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959 767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09 3 01 60820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1 205 157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959 767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09 3 01 60820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1 205 157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959 767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3 01 R0820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47 102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47 102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3 01 R0820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47 102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47 102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3 01 R0820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47 102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47 102</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Министерство культуры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018</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5 529 028</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4 917 132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29 250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9 250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9 250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9 250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9 250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15 2 07 00610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9 250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15 2 07 00610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15 2 07 00610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15 2 07 00610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15 2 07 00610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15 2 07 00610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«Развитие и продвижение туристских ресурсов Московской области на внутреннем и международном туристских рынках»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02 6 01 00000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проведение ежегодных профильных конкурсов, фестивалей для организаций туристской индустрии Московской области,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муниципальных образований, мероприятий, способствующих продвижению Московской области на международном и отечественном туристских рынках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02 6 01 01110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02 6 01 01110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02 6 01 01110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842 305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913 910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230 667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301 526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230 667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301 526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230 667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301 526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204 996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201 073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03 3 05 60480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189 996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186 073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03 3 05 60480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189 996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186 073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03 3 05 60480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189 996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186 073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Адресное финансирование образовательных учреждений для выявления и поддержки детей и подростков, проявивших выдающиеся способности в сфере культуры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03 3 05 60490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03 3 05 60490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03 3 05 60490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«Строительство и реконструкция, ремонт учреждений дополнительного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03 3 08 00000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25 671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100 453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03 3 08 62360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25 671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100 453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03 3 08 62360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25 671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100 453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03 3 08 62360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25 671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100 453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591 730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592 476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591 730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592 476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591 730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592 476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556 630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557 164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03 4 02 00590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556 630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557 164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556 630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557 164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556 630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557 164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20 812</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11 686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11 686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11 686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11 686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11 686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11 686</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03 4 07 13000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03 4 07 14000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03 4 07 14000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19 908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19 908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18 786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18 786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18 786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18 786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18 786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18 786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03 3 02 15490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03 3 02 15490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03 3 02 15490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03 3 02 15520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03 3 02 15520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03 3 02 15520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w:t>
            </w:r>
            <w:r>
              <w:rPr>
                <w:color w:val="000000"/>
              </w:rPr>
              <w:lastRenderedPageBreak/>
              <w:t>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4 656 611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3 973 110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Культура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4 485 643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3 802 136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3 852 343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3 376 565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171 279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«Сохранение и популяризация объектов культурного наследия»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171 279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02 1 02 20050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171 279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02 1 02 20050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171 279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02 1 02 20050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171 279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1 173 634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1 058 093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«Обеспечение выполнения функций государственных музеев Московской </w:t>
            </w:r>
            <w:r>
              <w:rPr>
                <w:color w:val="000000"/>
              </w:rPr>
              <w:lastRenderedPageBreak/>
              <w:t>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1 173 634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1 058 093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02 2 01 00590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1 027 109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1 029 458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02 2 01 00590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1 027 109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1 029 458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02 2 01 00590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651 117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652 558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02 2 01 00590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375 992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376 900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02 2 01 02200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26 225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02 2 01 02200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26 225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02 2 01 02200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18 532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02 2 01 02200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7 693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02 2 01 02300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120 300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02 2 01 02300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120 300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02 2 01 02300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110 300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02 2 01 02300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библиотечного дела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142 954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143 215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02 3 01 00000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142 604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142 865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02 3 01 00590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135 602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135 863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02 3 01 00590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135 602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135 863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02 3 01 00590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135 602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135 863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Комплектование книжных фондов государственных библиотек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02 3 01 03400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02 3 01 03400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02 3 01 03400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Поддержка отрасли культуры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02 3 01 61510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02 3 01 61510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02 3 01 61510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в области литературы и искусства и иные поощрения за особые заслуги перед государством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02 3 02 20030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02 3 02 20030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02 3 02 20030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1 263 303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1 264 669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1 044 553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1 045 919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1 044 553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1 045 919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1 044 553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1 045 919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133 332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133 354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911 221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912 565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198 750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198 750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02 4 03 20090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02 4 03 20090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02 4 03 20090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02 4 03 20750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02 4 03 20750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02 4 03 20750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02 4 03 20760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16 050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16 050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02 4 03 20760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16 050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16 050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02 4 03 20760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16 050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16 050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02 4 03 20770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178 300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178 300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02 4 03 20770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178 300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178 300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02 4 03 20770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178 300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178 300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02 4 04 20080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02 4 04 20080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02 4 04 20080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1 101 173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810 588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приобретения специализированного автотранспорта (автоклубов), благоустройства территории государственных и муниципальных учреждений культуры и приобретение зданий для последующего размещения культурно-досуговых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1 101 173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810 588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02 5 01 60080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1 088 738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798 063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02 5 01 60080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1 088 738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798 063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02 5 01 60080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1 088 738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798 063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специализированного автотранспорта (автоклубов) для муниципальных учреждений культуры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02 5 01 61520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02 5 01 61520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02 5 01 61520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Оснащение муниципальных учреждений культуры кинооборудованием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02 5 01 61530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02 5 01 61530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02 5 01 61530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Модернизация муниципальных библиотек путем проведения капитального ремонта и технического переоснащения современным непроизводственным оборудованием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02 5 01 61540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02 5 01 61540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02 5 01 61540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20 592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20 592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20 592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20 592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20 592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20 592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04 2 02 61560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20 592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20 592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04 2 02 61560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20 592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20 592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04 2 02 61560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20 592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20 592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28 844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29 979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23 549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18 759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19 370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14 450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19 370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14 450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19 370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14 450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9 650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мероприятий по профилактике экстремизма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08 1 03 05000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08 1 03 05000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08 1 03 05000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мероприятий по профилактике наркомании и токсикомании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08 1 05 06000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08 1 05 06000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08 1 05 06000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5 295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5 295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5 295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5 295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5 260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208 264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208 264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208 264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10 3 03 60300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208 264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10 3 03 60300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208 264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10 3 03 60300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208 264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«Информационная поддержка деятельности органов государственной власти Московской области по социально значимым </w:t>
            </w:r>
            <w:r>
              <w:rPr>
                <w:color w:val="000000"/>
              </w:rPr>
              <w:lastRenderedPageBreak/>
              <w:t>вопросам»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 xml:space="preserve">Проведение информационной кампании, направленной на продвижение </w:t>
            </w:r>
            <w:proofErr w:type="gramStart"/>
            <w:r>
              <w:rPr>
                <w:color w:val="000000"/>
              </w:rPr>
              <w:t>Интернет-портала</w:t>
            </w:r>
            <w:proofErr w:type="gramEnd"/>
            <w:r>
              <w:rPr>
                <w:color w:val="000000"/>
              </w:rPr>
              <w:t xml:space="preserve"> «Афиша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13 1 06 07900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13 1 06 07900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13 1 06 07900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парков культуры и отдыха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и благоустройство парков культуры и отдыха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Создание новых и (или) благоустройство существующих парков культуры и отдыха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17 4 01 60070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17 4 01 60070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17 4 01 60070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«Повышение качества рекреационных услуг для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17 4 02 00000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Премирование победителей смотра-конкурса «Парки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17 4 02 60050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17 4 02 60050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17 4 02 60050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Кинематография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Выплата гранта Губернатора Московской области в форме субсидии «Образ Подмосковья в киноискусстве» победителю конкурса по созданию фильма о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02 4 03 20790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02 4 03 20790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02 4 03 20790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150 968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150 974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150 968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150 974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«Сохранение и развитие народных художественных промыслов»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02 2 02 20100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02 2 02 20100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02 2 02 20100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146 368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146 374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146 368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146 374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146 368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146 374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137 902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137 902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137 902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137 902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8 414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8 420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8 414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8 420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03 4 07 08000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03 4 07 08000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03 4 07 08000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Главное управление государственного строительного надзора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026</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565 377</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566 350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1 274</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563 422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564 395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561 422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562 395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561 422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562 395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561 422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562 395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561 422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562 395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308 220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308 714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276 529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276 529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276 529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276 529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31 656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32 150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31 656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32 150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253 202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253 681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253 202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253 681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253 202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253 681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Мероприятия в области информатики и </w:t>
            </w:r>
            <w:r>
              <w:rPr>
                <w:color w:val="000000"/>
              </w:rPr>
              <w:lastRenderedPageBreak/>
              <w:t>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681</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681</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267</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Министерство потребительского рынка и услуг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029</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175 688</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175 204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1 002</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w:t>
            </w:r>
            <w:r>
              <w:rPr>
                <w:color w:val="000000"/>
              </w:rPr>
              <w:lastRenderedPageBreak/>
              <w:t>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174 477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173 993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Транспорт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18 267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18 267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18 267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18 267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11 4 01 61100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18 267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11 4 01 61100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18 267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11 4 01 61100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18 267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156 397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155 726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156 397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155 726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156 397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155 726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156 397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155 726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156 397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155 726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146 593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146 593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146 593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146 593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Главное контрольное управление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810</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189 434</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189 534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181 020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181 096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180 562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180 638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180 562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180 638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180 562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180 638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«Создание условий для реализации полномочий органов государственной </w:t>
            </w:r>
            <w:r>
              <w:rPr>
                <w:color w:val="000000"/>
              </w:rPr>
              <w:lastRenderedPageBreak/>
              <w:t>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180 562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180 638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180 562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180 638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175 756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175 756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175 756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175 756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458</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438</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438</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438</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Главное управление государственного административно - технического надзора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816</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769 223</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770 110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5 899</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w:t>
            </w:r>
            <w:r>
              <w:rPr>
                <w:color w:val="000000"/>
              </w:rPr>
              <w:lastRenderedPageBreak/>
              <w:t>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связи и доступа в сеть «Интернет»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762 453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763 340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762 453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763 340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762 453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763 340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762 453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763 340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762 453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763 340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725 062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725 949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588 424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588 424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588 424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588 424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136 290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136 290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136 290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136 290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10 8 01 00810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10 8 01 00820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10 8 01 62670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34 708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34 708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10 8 01 62670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34 708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34 708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10 8 01 62670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34 708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34 708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583</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Главное управление Московской области «Государственная жилищная инспекция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817</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564 195</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564 795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3 651</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520 179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520 779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520 179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520 779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520 179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520 779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520 179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520 779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520 179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520 779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520 179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520 779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473 108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473 108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473 108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473 108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47 071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47 671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47 071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47 671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Московская областная Дума</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820</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1 742 046</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1 774 270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1 666 958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1 692 008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1 656 967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1 682 017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1 649 531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1 674 313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95 0 00 04000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1 449 025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1 473 807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567 237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567 237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567 237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567 237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821 383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847 915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821 383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847 915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60 405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58 655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60 405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58 655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95 0 00 09010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46 601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46 601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95 0 00 09010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46 601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46 601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95 0 00 09010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46 601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46 601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95 0 00 09020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153 905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153 905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95 0 00 09020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153 905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153 905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95 0 00 09020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153 905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153 905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7 436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7 704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99 0 00 00810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99 0 00 00830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99 0 00 00920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6 813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99 0 00 00920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6 813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99 0 00 00920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6 813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Руководство и управление в сфере установленных функций органов государственной власти </w:t>
            </w:r>
            <w:r>
              <w:rPr>
                <w:color w:val="000000"/>
              </w:rPr>
              <w:lastRenderedPageBreak/>
              <w:t>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Центральный аппарат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95 0 00 04000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1 991</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Жилищное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09 5 01 00150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09 5 01 00150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09 5 01 00150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99 0 00 00650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99 0 00 00650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99 0 00 00650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Здравоохранение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53 917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56 073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53 917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56 073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53 917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56 073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99 0 00 00840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53 917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56 073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99 0 00 00840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53 917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56 073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99 0 00 00840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53 917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56 073</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Министерство здравоохранения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825</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98 093 687</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101 988 779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«Повышение степени антитеррористической защищенности социально значимых объектов и мест с массовым пребыванием </w:t>
            </w:r>
            <w:r>
              <w:rPr>
                <w:color w:val="000000"/>
              </w:rPr>
              <w:lastRenderedPageBreak/>
              <w:t>людей»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Проведение мероприятий по профилактике терроризма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245 402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245 402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245 402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245 402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245 402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245 402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245 402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245 402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связи и доступа в сеть «Интернет»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«Развитие единой медицинской информационно-аналитической системы Московской области (регионального сегмента единой государственной информационной системы в сфере здравоохранения) для повышения качества и доступности медицинской помощи населению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236 902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236 902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15 2 06 00610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236 902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236 902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15 2 06 00610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236 902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236 902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15 2 06 00610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236 902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236 902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1 149 176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1 152 745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808 226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811 673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808 226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811 673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808 226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811 673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808 226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811 673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702 541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704 424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702 541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704 424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702 541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704 424</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49 499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49 499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49 499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49 499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49 499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49 499</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Обеспечение питанием обучающихся в </w:t>
            </w:r>
            <w:r>
              <w:rPr>
                <w:color w:val="000000"/>
              </w:rPr>
              <w:lastRenderedPageBreak/>
              <w:t>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19 409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20 186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19 409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20 186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19 409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20 186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1 786</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03 7 02 12000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14 906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14 906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03 7 02 12000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14 906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14 906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03 7 02 12000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14 906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14 906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03 7 02 13000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19 679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20 466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03 7 02 13000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19 679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20 466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03 7 02 13000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19 679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20 466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03 7 02 14000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03 7 02 14000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03 7 02 14000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239 996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240 118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239 996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240 118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239 996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240 118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177 432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177 554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163 070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163 192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163 070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163 192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163 070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163 192</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03 7 01 01000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14 362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14 362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14 362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14 362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14 362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14 362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«Достижение полноты укомплектованности средними медицинскими кадрами медицинских организаций государственной </w:t>
            </w:r>
            <w:r>
              <w:rPr>
                <w:color w:val="000000"/>
              </w:rPr>
              <w:lastRenderedPageBreak/>
              <w:t>и муниципальной систем здравоохранения»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62 564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62 564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62 564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62 564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62 564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62 564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62 564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62 564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100 954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100 954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Подготовка врачебных кадров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03 7 01 16000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03 7 01 16000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03 7 01 16000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99 994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99 994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99 994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99 994</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99 994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99 994</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99 994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99 994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97 831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97 831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88 889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88 889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8 942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8 942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Здравоохранение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66 899 230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70 832 152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27 042 789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30 278 969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27 042 789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30 278 969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1 059 251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1 059 251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«Совершенствование высокотехнологичной медицинской помощи»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1 020 331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1 020 331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03 R4020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1 020 331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1 020 331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03 R4020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1 020 331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1 020 331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03 R4020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1 020 331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1 020 331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01 2 09 00000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38 920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38 920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09 R3825</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38 920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38 920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09 R3825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38 920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38 920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09 R3825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38 920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38 920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25 983 538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29 219 718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25 983 538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29 219 718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25 983 538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29 219 718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31 819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31 819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31 819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31 819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12 418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12 418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25 938 938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29 174 736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25 138 719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28 369 979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800 219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804 757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11 537 803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12 587 210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11 537 803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12 587 210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10 828 958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11 540 089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10 828 958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11 540 089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граждан лекарственными препаратами и специализированными продуктами лечебного питания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1 842 537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2 107 862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1 842 537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2 107 862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1 842 537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2 107 862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01 1 10 02000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35 335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36 748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35 335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36 748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35 335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36 748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отдельных полномочий в области лекарственного обеспечения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01 1 10 51610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533 644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533 644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01 1 10 51610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533 644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533 644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01 1 10 51610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533 644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533 644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01 1 10 51970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01 1 10 51970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01 1 10 51970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Реализация </w:t>
            </w:r>
            <w:proofErr w:type="gramStart"/>
            <w:r>
              <w:rPr>
                <w:color w:val="000000"/>
              </w:rPr>
              <w:t xml:space="preserve">направлений расходов основного мероприятия подпрограммы государственной </w:t>
            </w:r>
            <w:r>
              <w:rPr>
                <w:color w:val="000000"/>
              </w:rPr>
              <w:lastRenderedPageBreak/>
              <w:t>программы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01 1 10 99990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8 417 327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8 861 720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8 318 596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8 762 989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8 318 596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8 762 989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98 731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98 731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98 731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98 731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708 845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1 047 121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708 845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1 047 121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708 845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1 047 121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202 502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202 502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202 502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202 502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74 882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412 142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74 882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412 142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430 709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431 725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362 001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362 877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68 708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68 848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Скорая медицинская помощь</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18 999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19 043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18 999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19 043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18 999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19 043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18 999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19 043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18 999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19 043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18 999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19 043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18 999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19 043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Санаторно-оздоровительная помощь</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1 223 505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1 232 263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1 223 505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1 232 263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1 223 505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1 232 263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1 223 505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1 232 263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1 223 505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1 232 263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607 873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607 873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607 873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607 873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220 317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226 588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220 317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226 588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375 589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378 076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375 589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378 076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19 726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19 726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19 726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19 726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Заготовка, переработка, хранение и обеспечение безопасности донорской крови и ее компонентов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836 499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848 238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836 499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848 238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836 499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848 238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836 499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848 238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836 499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848 238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836 499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848 238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836 499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848 238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Прикладные научные исследования в области здравоохранения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472 251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473 029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472 251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473 029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472 251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473 029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455 250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456 028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455 250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456 028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455 250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456 028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455 250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456 028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«Выплата стипендий ординаторам и аспирантам»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17 001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17 001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Выплата стипендий ординаторам и аспирантам научных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01 5 02 82000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17 001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17 001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01 5 02 82000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17 001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17 001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01 5 02 82000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17 001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17 001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25 767 384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25 393 400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24 762 114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24 729 757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844 968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548 808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Развитие системы медицинской профилактики неинфекционных заболеваний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01 1 01 01010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01 1 01 01010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01 1 01 01010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Профилактика употребления алкоголя, наркотических веществ, психоактивных веществ населением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01 1 01 01040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01 1 01 01040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01 1 01 01040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«Профилактика инфекционных заболеваний, включая иммунопрофилактику»</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316 342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316 342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медицинских иммунобиологических препаратов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01 1 02 01000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316 342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316 342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01 1 02 01000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316 342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316 342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01 1 02 01000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316 342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316 342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392 143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Оснащение оборудованием государственных учреждений Московской области, оказывающих первичную медико-санитарную помощь</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01 1 03 01000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01 1 03 01000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01 1 03 01000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за счет средств резервного фонда Правительства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03 R6740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298 143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03 R6740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298 143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03 R6740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298 143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офисов врача общей практики»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01 1 04 01000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01 1 04 01000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01 1 04 01000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48 496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55 479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01 1 10 99990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48 496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55 479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48 496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55 479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01 1 10 99990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48 496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55 479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«Осуществление организационных мероприятий, связанных с льготным лекарственным обеспечением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68 929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68 929</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 включающие в себя хранение лекарственных препаратов, доставку лекарственных препаратов до аптечных организаций, создание и сопровождение электронных баз данных учета и</w:t>
            </w:r>
            <w:proofErr w:type="gramEnd"/>
            <w:r>
              <w:rPr>
                <w:color w:val="000000"/>
              </w:rPr>
              <w:t xml:space="preserve"> движения лекарственных препаратов в пределах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11 R3823</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68 929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68 929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11 R3823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68 929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68 929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11 R3823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68 929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68 929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«Профилактика ВИЧ, вирусных гепатитов</w:t>
            </w:r>
            <w:proofErr w:type="gramStart"/>
            <w:r>
              <w:rPr>
                <w:color w:val="000000"/>
              </w:rPr>
              <w:t xml:space="preserve"> В</w:t>
            </w:r>
            <w:proofErr w:type="gramEnd"/>
            <w:r>
              <w:rPr>
                <w:color w:val="000000"/>
              </w:rPr>
              <w:t xml:space="preserve"> и С»</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8 111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8 111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Финансовое обеспечение реализации мероприятий по профилактике ВИЧ-инфекции и гепатитов</w:t>
            </w:r>
            <w:proofErr w:type="gramStart"/>
            <w:r>
              <w:rPr>
                <w:color w:val="000000"/>
              </w:rPr>
              <w:t xml:space="preserve"> В</w:t>
            </w:r>
            <w:proofErr w:type="gramEnd"/>
            <w:r>
              <w:rPr>
                <w:color w:val="000000"/>
              </w:rPr>
              <w:t xml:space="preserve"> и С, в том числе с привлечением к реализации указанных мероприятий социально ориентированных некоммерческих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12 R3824</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8 111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8 111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12 R3824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8 111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8 111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1 12 R3824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8 111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8 111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2 784 851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2 786 829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37 969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37 969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01 2 01 01000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37 969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37 969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37 969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37 969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37 969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37 969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62 384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62 384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Финансовое обеспечение закупок диагностических сре</w:t>
            </w:r>
            <w:proofErr w:type="gramStart"/>
            <w:r>
              <w:rPr>
                <w:color w:val="000000"/>
              </w:rPr>
              <w:t>дств дл</w:t>
            </w:r>
            <w:proofErr w:type="gramEnd"/>
            <w:r>
              <w:rPr>
                <w:color w:val="00000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02 R3821</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62 384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62 384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02 R3821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62 384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62 384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02 R3821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62 384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62 384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«Совершенствование высокотехнологичной медицинской помощи»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196 328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196 328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03 R4020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196 328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196 328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03 R4020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196 328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196 328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03 R4020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196 328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196 328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«Развитие службы крови»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20 940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20 940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01 2 04 01000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20 940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20 940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01 2 04 01000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20 940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20 940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01 2 04 01000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20 940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20 940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«Совершенствование оказания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01 2 05 01000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01 2 05 01000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01 2 05 01000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1 239 918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1 239 918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лекарственных препаратов и расходных материалов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01 2 06 01000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698 070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698 070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01 2 06 01000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698 070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698 070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01 2 06 01000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698 070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698 070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w:t>
            </w:r>
            <w:proofErr w:type="gramStart"/>
            <w:r>
              <w:rPr>
                <w:color w:val="000000"/>
              </w:rPr>
              <w:t xml:space="preserve"> В</w:t>
            </w:r>
            <w:proofErr w:type="gramEnd"/>
            <w:r>
              <w:rPr>
                <w:color w:val="000000"/>
              </w:rPr>
              <w:t xml:space="preserve">  и (или) С</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06 R3822</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541 848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541 848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06 R3822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541 848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541 848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06 R3822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541 848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541 848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13 064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13 064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оборудования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01 2 07 01000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13 064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13 064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01 2 07 01000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13 064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13 064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01 2 07 01000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13 064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13 064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01 2 08 00000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27 229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27 229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современных лекарственных препаратов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01 2 08 01000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27 229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27 229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01 2 08 01000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27 229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27 229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01 2 08 01000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27 229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27 229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01 2 09 00000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01 2 09 01000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01 2 09 01000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01 2 09 01000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73 050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73 050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01 2 10 01000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72 750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72 750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01 2 10 01000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72 750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72 750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01 2 10 01000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72 750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72 750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семинаров по оказанию первичной медицинской помощи для лиц, обеспечивающих безопасность дорожного движения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01 2 10 02000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01 2 10 02000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01 2 10 02000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«Совершенствование оказания медицинской помощи больным </w:t>
            </w:r>
            <w:proofErr w:type="gramStart"/>
            <w:r>
              <w:rPr>
                <w:color w:val="000000"/>
              </w:rPr>
              <w:t>сердечно-</w:t>
            </w:r>
            <w:r>
              <w:rPr>
                <w:color w:val="000000"/>
              </w:rPr>
              <w:lastRenderedPageBreak/>
              <w:t>сосудистыми</w:t>
            </w:r>
            <w:proofErr w:type="gramEnd"/>
            <w:r>
              <w:rPr>
                <w:color w:val="000000"/>
              </w:rPr>
              <w:t xml:space="preserve"> заболеваниями»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112 692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112 692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Приобретение медицинского оборудования для организации работы 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01 2 11 01000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112 692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112 692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112 692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112 692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112 692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112 692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500 395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500 395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01 2 13 99990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500 395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500 395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01 2 13 99990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500 395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500 395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01 2 13 99990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500 395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500 395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«Совершенствование оказания скорой, в том числе скорой специализированной, медицинской помощи»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158 544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158 544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Организация и осуществление санитарно-авиационной эвакуации в учреждения здравоохранения Московской области и </w:t>
            </w:r>
            <w:proofErr w:type="gramStart"/>
            <w:r>
              <w:rPr>
                <w:color w:val="000000"/>
              </w:rPr>
              <w:t>г</w:t>
            </w:r>
            <w:proofErr w:type="gramEnd"/>
            <w:r>
              <w:rPr>
                <w:color w:val="000000"/>
              </w:rPr>
              <w:t>. Москвы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01 2 15 03000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158 544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158 544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01 2 15 03000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158 544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158 544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01 2 15 03000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158 544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158 544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оборудования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01 2 16 01000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01 2 16 01000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01 2 16 01000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113 758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115 736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лекарственных средств и расходных материалов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01 2 17 01000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21 329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21 329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01 2 17 01000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21 329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21 329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01 2 17 01000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21 329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21 329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01 2 17 99990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92 429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94 407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01 2 17 99990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01 2 17 99990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01 2 17 99990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71 629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76 325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01 2 17 99990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71 629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76 325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01 2 19 00000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165 080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165 080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капитального ремонта в государственных учреждениях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01 2 19 01000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165 080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165 080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01 2 19 01000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165 080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165 080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01 2 19 01000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165 080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165 080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01 2 20 00000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01 2 20 01000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01 2 20 01000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01 2 20 01000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1 985 127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2 050 767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«Совершенствование службы родовспоможения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51 709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51 709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инвентаря, оборудования, в том для отделений (палат) реанимаций и палат интенсивной терапии, и прочих основных сре</w:t>
            </w:r>
            <w:proofErr w:type="gramStart"/>
            <w:r>
              <w:rPr>
                <w:color w:val="000000"/>
              </w:rPr>
              <w:t>дств дл</w:t>
            </w:r>
            <w:proofErr w:type="gramEnd"/>
            <w:r>
              <w:rPr>
                <w:color w:val="000000"/>
              </w:rPr>
              <w:t>я государственных учреждений здравоохранения службы родовспоможения в соответствии с установленными стандартами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01 3 01 01000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51 709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51 709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51 709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51 709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51 709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51 709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258 015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258 015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основных средств, расходных материалов для выхаживания детей с экстремально низкой массой тела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01 3 03 01000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78 455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78 455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01 3 03 01000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78 455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78 455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01 3 03 01000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78 455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78 455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01 3 03 02000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179 560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179 560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01 3 03 02000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179 560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179 560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01 3 03 02000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179 560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179 560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«Социальная поддержка </w:t>
            </w:r>
            <w:r>
              <w:rPr>
                <w:color w:val="000000"/>
              </w:rPr>
              <w:lastRenderedPageBreak/>
              <w:t>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1 640 976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1 706 616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Обеспечение полноценным питанием беременных женщин, кормящих матерей, а также детей в возрасте до трех лет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01 3 05 62080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1 640 976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1 706 616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01 3 05 62080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1 640 976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1 706 616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01 3 05 62080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1 640 976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1 706 616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«Повышение уровня репродуктивного здоровья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34 427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34 427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вакцинами учреждений здравоохранения для профилактики предраковых заболеваний репродуктивных органов у девочек-подростков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01 3 06 01000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34 427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34 427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01 3 06 01000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34 427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34 427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01 3 06 01000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34 427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34 427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50 957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33 536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«Совершенствование оказания реабилитационной медицинской помощи  взрослому населению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01 4 01 01000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01 4 01 01000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01 4 01 01000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01 4 02 00000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17 931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17 931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01 4 02 01000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17 931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17 931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01 4 02 01000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17 931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17 931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01 4 02 01000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17 931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17 931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01 4 03 00000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30 506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13 085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оборудования для детских санаториев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01 4 03 01000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30 506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13 085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01 4 03 01000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30 506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13 085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01 4 03 01000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30 506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13 085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5 007 515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5 026 594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4 092 461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4 111 540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Расходы на обеспечение деятельности (оказание </w:t>
            </w:r>
            <w:r>
              <w:rPr>
                <w:color w:val="000000"/>
              </w:rPr>
              <w:lastRenderedPageBreak/>
              <w:t>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4 091 083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4 110 162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1 314 293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1 314 293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1 314 293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1 314 293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206 327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211 763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206 327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211 763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2 556 300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2 569 943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2 556 300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2 569 943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обязательное страхование в соответствии с законодательством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01 5 01 00890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1 378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01 5 01 00890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1 378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01 5 01 00890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1 378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«Оказание услуг по исполнению процессов управления персоналом медицинских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107 120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107 120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Перевод кадровой службы учреждений здравоохранения Московской области на услуги аутсорсинга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01 5 04 01000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107 120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107 120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01 5 04 01000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107 120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107 120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01 5 04 01000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107 120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107 120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«Реализация концессионных соглашений в отношении создания онкорадиологических центров в </w:t>
            </w:r>
            <w:proofErr w:type="gramStart"/>
            <w:r>
              <w:rPr>
                <w:color w:val="000000"/>
              </w:rPr>
              <w:t>г</w:t>
            </w:r>
            <w:proofErr w:type="gramEnd"/>
            <w:r>
              <w:rPr>
                <w:color w:val="000000"/>
              </w:rPr>
              <w:t>.о. Балашиха и в г.о. Подольск»</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392 793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392 793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01 5 05 99990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392 793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392 793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01 5 05 99990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392 793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392 793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01 5 05 99990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392 793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392 793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«Модернизация технологической базы учреждений здравоохранения Московской области путем приобретения оборудования посредством финансовой аренды (лизинг)»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410 141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410 141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Оказание услуг лизинга оборудования для ультразвуковой диагностики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01 5 06 01000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410 141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410 141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01 5 06 01000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410 141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410 141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01 5 06 01000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410 141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410 141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«Проведение дня медицинского работника»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дня медицинского работника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01 5 07 01000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01 5 07 01000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01 5 07 01000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558 005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558 419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01 6 01 00000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558 005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558 419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01 6 01 00110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553 155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553 520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535 768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535 768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535 768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535 768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17 363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17 728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17 363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17 728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01 6 01 59800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01 6 01 59800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01 6 01 59800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13 530 691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13 724 804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13 513 023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13 707 121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01 8 01 06020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10 632 047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10 691 895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01 8 01 06020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10 632 047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10 691 895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Межбюджетные трансферты бюджетам </w:t>
            </w:r>
            <w:r>
              <w:rPr>
                <w:color w:val="000000"/>
              </w:rPr>
              <w:lastRenderedPageBreak/>
              <w:t>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01 8 01 06020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10 632 047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10 691 895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01 8 01 06030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561 253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561 253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01 8 01 06030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561 253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561 253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01 8 01 06030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561 253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561 253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01 8 01 06040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2 319 723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2 453 973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01 8 01 06040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2 319 723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2 453 973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01 8 01 06040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2 319 723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2 453 973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17 668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17 683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01 8 02 06050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17 668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17 683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01 8 02 06050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17 668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17 683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01 8 02 06050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17 668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17 683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557 936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504 292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504 292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504 292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377 044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377 044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377 044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377 044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377 044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377 044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171 747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171 747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205 297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205 297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127 248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127 248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04 1 04 71390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127 248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127 248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04 1 04 71390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127 248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127 248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04 1 04 71390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64 539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64 539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04 1 04 71390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62 709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62 709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53 644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53 644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53 644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53 644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53 644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441 534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153 551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441 534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153 551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15 133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4 345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15 133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4 345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15 133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4 345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15 133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4 345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281 240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281 240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281 240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281 240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58 388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60 724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08 1 05 99990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58 388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60 724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08 1 05 99990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58 388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60 724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08 1 05 99990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58 388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60 724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w:t>
            </w:r>
            <w:r>
              <w:rPr>
                <w:color w:val="000000"/>
              </w:rPr>
              <w:lastRenderedPageBreak/>
              <w:t>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86 773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88 482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08 1 06 99990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86 773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88 482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08 1 06 99990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86 623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88 332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08 1 06 99990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86 623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88 332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08 1 06 99990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08 1 06 99990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29 799 859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29 758 459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29 799 859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29 758 459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29 798 479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29 757 079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103 600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«Развитие мер социальной поддержки медицинских работников»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103 600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Развитие мер социальной поддержки медицинских работников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03 R3826</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103 600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03 R3826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103 600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5 03 R3826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103 600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29 653 479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29 653 479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29 653 479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29 653 479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01 8 01 06010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29 653 479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29 653 479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01 8 01 06010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29 653 479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29 653 479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01 8 01 06010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29 653 479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29 653 479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03 7 02 08000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03 7 02 08000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03 7 02 08000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1 380</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Министерство государственного управления, информационных технологий и связи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826</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5 349 593</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5 194 466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571 011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569 675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571 011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569 675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571 011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569 675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241 180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241 379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15 1 02 00000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241 180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241 379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15 1 02 00590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46 180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46 379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15 1 02 00590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27 732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27 732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15 1 02 00590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27 732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27 732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15 1 02 00590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18 448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18 647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15 1 02 00590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18 448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18 647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Софинансирование расходов на организацию деятельности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15 1 02 60650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15 1 02 60650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15 1 02 60650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329 831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328 296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329 831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328 296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131 919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130 384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123 257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123 257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123 257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123 257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6 527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6 527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197 639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197 639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169 023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169 023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169 023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169 023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28 616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28 616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28 616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28 616</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101 315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101 315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101 315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101 315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101 315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101 315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101 315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101 315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101 315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101 315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101 315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101 315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101 315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101 315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101 315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101 315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4 676 902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4 523 111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4 676 902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4 523 111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4 676 902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4 523 111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4 022 944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3 868 398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связи и доступа в сеть «Интернет»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361 409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361 409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139 226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139 226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139 226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139 226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139 226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139 226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181 444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181 444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181 444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181 444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181 444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181 444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15 2 01 60600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40 739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40 739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15 2 01 60600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40 739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40 739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15 2 01 60600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40 739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40 739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«Инфраструктура хранения и обработки данных»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978 707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1 112 266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15 2 02 00610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978 707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1 112 266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15 2 02 00610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978 707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1 112 266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15 2 02 00610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978 707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1 112 266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сопровождение и развитие цифровых платформ работы с данными»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292 586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292 586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15 2 03 00610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272 586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272 586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15 2 03 00610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272 586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272 586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15 2 03 00610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272 586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272 586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Поддержка региональных проектов в сфере информационных технологий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03 R0280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03 R0280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03 R0280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защиты информационно-технологической и телекоммуникационной инфраструктуры и информации в региональных и ведомственных информационных системах»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15 2 08 00000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113 403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113 403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15 2 08 00920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113 403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113 403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15 2 08 00920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113 403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113 403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15 2 08 00920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113 403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113 403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«Популяризация получения государственных и муниципальных услуг в электронном виде»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15 2 09 00000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31 905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31 905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15 2 09 00610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31 905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31 905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15 2 09 00610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31 905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31 905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15 2 09 00610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31 905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31 905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«Внедрение перспективных цифровых решений в отдельных отраслях экономики»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15 2 10 00000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2 224 934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1 936 829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15 2 10 00610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1 704 419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1 156 057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15 2 10 00610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1 704 419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1 156 057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15 2 10 00610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1 704 419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1 156 057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Внедрение перспективных цифровых решений в муниципальных образованиях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15 2 10 61550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520 515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780 772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15 2 10 61550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520 515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780 772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15 2 10 61550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520 515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780 772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653 958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654 713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653 958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654 713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15 3 02 00590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653 958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654 713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577 836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577 836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577 836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577 836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76 877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15 3 02 00590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76 877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826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Министерство физической культуры и спорта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830</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6 718 826</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6 504 848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1 661</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w:t>
            </w:r>
            <w:r>
              <w:rPr>
                <w:color w:val="000000"/>
              </w:rPr>
              <w:lastRenderedPageBreak/>
              <w:t>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05 4 01 00630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05 4 01 00630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05 4 01 00630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157 269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171 701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36 430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36 455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03 3 03 62150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03 3 03 62150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03 3 03 62150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05 3 02 00590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119 186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133 593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119 186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133 593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119 186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133 593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119 186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133 593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Стипендиальное обеспечение обучающихся в государственных профессиональных образовательных </w:t>
            </w:r>
            <w:proofErr w:type="gramStart"/>
            <w:r>
              <w:rPr>
                <w:color w:val="000000"/>
              </w:rPr>
              <w:t>учреждениях</w:t>
            </w:r>
            <w:proofErr w:type="gramEnd"/>
            <w:r>
              <w:rPr>
                <w:color w:val="000000"/>
              </w:rPr>
              <w:t xml:space="preserve">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05 3 02 00040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5 196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05 3 02 00040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5 196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05 3 02 00040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5 196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05 3 02 00590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113 990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127 748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113 990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127 748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113 990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127 748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1 653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1 653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6 559 896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6 331 486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544 941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444 470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7 930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7 930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7 930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04 2 02 61560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7 930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04 2 02 61560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7 930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04 2 02 61560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7 930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535 511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442 970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физической культуры и спорта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535 511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442 970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Основное мероприятие «Проведение массовых, официальных физкультурных и спортивных мероприятий»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313 731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313 960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05 1 01 00070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05 1 01 00070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05 1 01 00070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298 731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298 731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298 731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«Модернизация и 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05 1 08 00000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221 780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129 010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05 1 08 60770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221 780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129 010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05 1 08 60770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221 780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129 010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05 1 08 60770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221 780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129 010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Массовый спорт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187 261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187 261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физической культуры и спорта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187 261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в Московской области условий для занятий физической культурой и спортом»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05 1 05 62540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05 1 05 62540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05 1 05 62540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«Модернизация плоскостных спортивных сооружений в муниципальных образованиях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177 261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05 1 07 62510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177 261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05 1 07 62510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177 261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05 1 07 62510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177 261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Спорт высших достижений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5 673 650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5 727 630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5 670 429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5 724 409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5 670 429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5 724 409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«Подготовка спортивных сборных команд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3 145 991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3 124 033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членов спортивных сборных команд Московской области спортивной экипировкой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05 3 01 00010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70 207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73 015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05 3 01 00010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70 207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73 015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05 3 01 00010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70 207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73 015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05 3 01 00020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100 104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100 104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05 3 01 00020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100 104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100 104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05 3 01 00020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100 104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100 104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Губернатора Московской области спортсменам Московской области, занявшим призовые места на Олимпийских, Паралимпийских, Сурдлимпийских, Юношеских Олимпийских играх, чемпионатах или первенствах мира и Европы, и их личным тренерам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05 3 01 00030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101 190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70 570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05 3 01 00030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101 190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70 570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05 3 01 00030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101 190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70 570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2 868 599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2 874 182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2 868 599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2 874 182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1 078 559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1 080 189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1 790 040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1 793 993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страхование жизни и здоровья членов сборных команд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05 3 01 00860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05 3 01 00860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05 3 01 00860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2 524 438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2 600 376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05 3 02 00050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05 3 02 00050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05 3 02 00050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05 3 02 00590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2 523 358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2 599 296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2 523 358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2 599 296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05 3 02 00590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2 523 358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2 599 296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1 830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физической культуры и спорта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154 044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149 386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154 044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149 386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154 044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149 386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154 044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149 386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05 4 01 00110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154 044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149 386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05 4 01 00110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143 936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139 111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05 4 01 00110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143 936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139 111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05 4 01 00110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10 098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05 4 01 00110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10 098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05 4 01 00110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05 4 01 00110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Министерство социального развития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831</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73 846 062</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75 636 370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95 169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95 169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95 169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95 169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95 169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95 169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67 063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67 063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67 063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67 063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04 1 18 01010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04 1 18 01010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04 1 18 01010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04 1 18 01020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66 132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66 132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04 1 18 01020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66 132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66 132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04 1 18 01020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66 132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66 132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Оплата услуг кредитным организациям </w:t>
            </w:r>
            <w:proofErr w:type="gramStart"/>
            <w:r>
              <w:rPr>
                <w:color w:val="000000"/>
              </w:rPr>
              <w:t>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w:t>
            </w:r>
            <w:proofErr w:type="gramEnd"/>
            <w:r>
              <w:rPr>
                <w:color w:val="000000"/>
              </w:rPr>
              <w:t xml:space="preserve"> лет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04 1 18 01030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04 1 18 01030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04 1 18 01030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28 106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28 106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28 106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28 106</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28 106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28 106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28 106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28 106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28 106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28 106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1 008 868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1 014 751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961 568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967 451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961 168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967 051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947 549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953 400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192 749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197 980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мероприятий по активной политике занятости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04 7 01 91000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185 335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190 225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04 7 01 91000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109 217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113 736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04 7 01 91000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109 217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113 736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04 7 01 91000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76 118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76 489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04 7 01 91000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33 830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34 201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04 7 01 91000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42 288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42 288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04 7 01 91010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7 414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7 755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04 7 01 91010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6 843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7 158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04 7 01 91010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6 843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7 158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04 7 01 91010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04 7 01 91010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732 300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734 721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04 7 02 52900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22 425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22 470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04 7 02 52900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22 425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22 470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04 7 02 52900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22 425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22 470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содержание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04 7 02 91590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709 875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712 251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04 7 02 91590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527 203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527 203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04 7 02 91590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527 203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527 203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04 7 02 91590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173 289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176 001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04 7 02 91590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173 289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176 001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04 7 02 91590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9 383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04 7 02 91590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9 383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«Капитальный ремонт в центрах занятости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20 699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содержание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04 7 03 91590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20 699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04 7 03 91590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20 699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04 7 03 91590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20 699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«Профилактика производственного травматизма»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04 8 01 99990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04 8 01 99990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04 8 01 99990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04 8 04 93330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04 8 04 93330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04 8 04 93330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1 119 604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1 119 604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«Ремонт детских </w:t>
            </w:r>
            <w:r>
              <w:rPr>
                <w:color w:val="000000"/>
              </w:rPr>
              <w:lastRenderedPageBreak/>
              <w:t>оздоровительных лагерей, находящихся в собственности муниципальных образований Московской области на 2017-2021 годы»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Софинансирование мероприятий по ремонту детских оздоровительных лагерей,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04 3 02 62180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04 3 02 62180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04 3 02 62180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1 106 029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1 106 029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1 106 029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1 106 029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1 106 029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1 106 029</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671 302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671 302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04 3 03 00050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521 788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521 788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04 3 03 00050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521 788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521 788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04 3 03 00050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521 788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521 788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04 3 03 00060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149 514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149 514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04 3 03 00060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149 514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149 514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04 3 03 00060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149 514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149 514</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11 422</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w:t>
            </w:r>
            <w:r>
              <w:rPr>
                <w:color w:val="000000"/>
              </w:rPr>
              <w:lastRenderedPageBreak/>
              <w:t>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11 422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356 319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356 319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по организации отдыха детей в каникулярное время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04 3 05 62190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356 319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356 319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04 3 05 62190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356 319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356 319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04 3 05 62190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356 319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356 319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«Повышение </w:t>
            </w:r>
            <w:proofErr w:type="gramStart"/>
            <w:r>
              <w:rPr>
                <w:color w:val="000000"/>
              </w:rPr>
              <w:t>эффективности деятельности загородных организаций отдыха детей</w:t>
            </w:r>
            <w:proofErr w:type="gramEnd"/>
            <w:r>
              <w:rPr>
                <w:color w:val="000000"/>
              </w:rPr>
              <w:t xml:space="preserve"> и их оздоровления»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конкурса на лучший оздоровительный лагерь</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04 3 06 00090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04 3 06 00090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04 3 06 00090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мероприяте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66 486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66 486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04 3 07 00010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66 486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66 486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04 3 07 00010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66 486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66 486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04 3 07 00010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66 486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66 486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71 622 421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73 406 846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Пенсионное обеспечение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599 829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599 829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599 829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599 829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Подпрограмма «Социальная поддержка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449 829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449 829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449 829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449 829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04 1 18 01040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447 591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447 591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04 1 18 01040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447 591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447 591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04 1 18 01040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447 591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447 591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04 1 18 01050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04 1 18 01050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04 1 18 01050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04 7 01 52900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04 7 01 52900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 бюджету Пенсионного фонда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04 7 01 52900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обслуживание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16 935 763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17 229 753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16 844 972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17 138 962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16 650 287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16 944 732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13 531 609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13 602 619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13 522 333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13 593 570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2 269 229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2 269 233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2 269 229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2 269 233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637 746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654 520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637 746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654 520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10 594 535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10 648 994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8 403 686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8 440 234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2 190 849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2 208 760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20 823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20 823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20 823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20 823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04 1 11 06000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8 418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8 484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04 1 11 06000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8 418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8 484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04 1 11 06000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8 418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8 484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04 1 11 08000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04 1 11 08000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04 1 11 08000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«Развитие негосударственного сектора социального обслуживания»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2 479 185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2 740 831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04 1 12 99990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2 479 185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2 740 831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04 1 12 99990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280 588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292 056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04 1 12 99990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280 588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292 056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04 1 12 99990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2 183 180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2 433 142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04 1 12 99990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2 183 180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2 433 142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04 1 12 99990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15 417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15 633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04 1 12 99990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15 417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15 633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«Капитальный ремонт в учреждениях социального обслуживания»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633 793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595 582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Укрепление материально-технической базы учреждений социального обслуживания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04 1 14 09590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633 793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595 582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04 1 14 09590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633 793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595 582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04 1 14 09590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633 793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595 582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«Осуществление государственной поддержки некоммерческих организаций, не являющихся государственными </w:t>
            </w:r>
            <w:r>
              <w:rPr>
                <w:color w:val="000000"/>
              </w:rPr>
              <w:lastRenderedPageBreak/>
              <w:t>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5 700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04 1 16 99990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5 700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04 1 16 99990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5 700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04 1 16 99990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5 700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79 421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78 711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54 310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Создание безбарьерной среды в учреждениях социального обслуживания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04 2 02 01590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54 310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54 310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54 310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24 401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24 401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Повышение доступности и качества реабилитационных услуг для инвалидов и маломобильных групп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04 2 03 03590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24 401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24 401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04 2 03 03590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24 401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24 401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04 2 03 03590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24 401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24 401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04 2 04 00590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04 2 04 00590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04 2 04 00590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77 132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77 132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77 132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77 132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Развитие инфраструктуры учреждений, оказывающих услуги по отдыху детей и их оздоровлению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04 3 01 01590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77 132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77 132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04 3 01 01590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77 132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77 132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04 3 01 01590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77 132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77 132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38 132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38 387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04 4 02 00000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38 132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38 387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04 4 02 00590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38 132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38 387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04 4 02 00590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38 132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38 387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04 4 02 00590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38 132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38 387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89 191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89 191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81 929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81 929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08 1 01 00010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78 571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78 571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78 571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78 571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78 571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78 571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78 571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78 571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08 4 01 00590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7 262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«Организация и проведение конкурсных процедур по присуждению премий </w:t>
            </w:r>
            <w:r>
              <w:rPr>
                <w:color w:val="000000"/>
              </w:rPr>
              <w:lastRenderedPageBreak/>
              <w:t>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51 070 242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52 523 708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50 407 954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51 861 420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37 648 874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38 875 208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15 250 153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15 805 754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12 293 614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12 834 534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126 537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132 105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126 537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132 105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12 167 077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12 702 429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12 167 077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12 702 429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стоимости оплаты жилого помещения и коммунальных услуг труженикам тыла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24 473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25 549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24 151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25 214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24 151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25 214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205 842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214 900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2 212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2 212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203 724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212 688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203 724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212 688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Ежемесячная денежная выплата ветеранам труда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1 687 300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1 691 847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17 367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17 414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17 367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17 414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1 669 933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1 674 433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1 669 933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1 674 433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Ежемесячная денежная выплата труженикам тыла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11 751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11 751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11 597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11 597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11 597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11 597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12 187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12 187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12 062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942 412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942 412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932 712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932 712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932 712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932 712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58 840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58 840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58 234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58 234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58 234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58 234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13 354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13 354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13 217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13 217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13 217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13 217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стоимости на установку телефона реабилитированным лицам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Публичные нормативные социальные выплаты </w:t>
            </w:r>
            <w:r>
              <w:rPr>
                <w:color w:val="000000"/>
              </w:rPr>
              <w:lastRenderedPageBreak/>
              <w:t>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Компенсация расходов, связанных с погребением реабилитированных лиц</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04 1 01 71280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531 745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550 035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04 1 02 52200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438 909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456 472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04 1 02 52200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04 1 02 52200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04 1 02 52200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435 679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453 012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04 1 02 52200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435 679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453 012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04 1 02 71310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17 185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17 942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04 1 02 71310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04 1 02 71310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04 1 02 71310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17 008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17 756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04 1 02 71310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17 008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17 756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04 1 02 71320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75 651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75 621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04 1 02 71320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04 1 02 71320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04 1 02 71320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74 984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74 955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04 1 02 71320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74 984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74 955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13 981 923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14 327 374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04 1 03 52500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6 106 026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6 106 026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04 1 03 52500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04 1 03 52500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04 1 03 52500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6 042 026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6 042 026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04 1 03 52500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6 042 026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6 042 026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04 1 03 61410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3 291 569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3 437 329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04 1 03 61410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3 291 569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3 437 329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04 1 03 61410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3 291 569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3 437 329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предоставления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04 1 03 61420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265 263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268 123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04 1 03 61420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265 263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268 123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04 1 03 61420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265 263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268 123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3 255 900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3 399 159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33 513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34 987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33 513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34 987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3 222 387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3 364 172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3 222 387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3 364 172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15 479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16 160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15 319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15 993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15 319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15 993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стоимости оплаты жилого помещения и коммунальных услуг иным категориям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129 267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134 955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127 937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133 567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127 937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133 567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04 1 03 71380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lastRenderedPageBreak/>
              <w:t>платы</w:t>
            </w:r>
            <w:proofErr w:type="gramEnd"/>
            <w:r>
              <w:rPr>
                <w:color w:val="000000"/>
              </w:rPr>
              <w:t xml:space="preserve">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04 1 03 71400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04 1 03 71400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04 1 03 71400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04 1 03 71400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04 1 03 71400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04 1 03 71410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04 1 03 71410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04 1 03 71410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04 1 03 71420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781 780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824 510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04 1 03 71420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8 486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04 1 03 71420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8 486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04 1 03 71420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773 734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816 024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04 1 03 71420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773 734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816 024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R4620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135 131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139 559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R4620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135 131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139 559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03 R4620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135 131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139 559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79 549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79 549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04 1 04 52800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04 1 04 52800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04 1 04 52800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04 1 04 52800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04 1 04 52800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Обеспечение бесплатными санаторно-курортными </w:t>
            </w:r>
            <w:r>
              <w:rPr>
                <w:color w:val="000000"/>
              </w:rPr>
              <w:lastRenderedPageBreak/>
              <w:t>путевками отдельных категорий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04 1 04 71290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75 766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75 766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04 1 04 71290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75 766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75 766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04 1 04 71290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75 766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75 766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04 1 04 71480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04 1 04 71480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04 1 04 71480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04 1 04 71480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04 1 04 71480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2 289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5 277 127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5 561 158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Выплаты доплат к пенсиям отдельным категориям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04 1 05 71430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7 624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7 624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04 1 05 71430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04 1 05 71430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04 1 05 71430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04 1 05 71430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Региональная социальная доплата к пенсии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04 1 05 71440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5 227 304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5 511 335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04 1 05 71440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53 804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56 728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04 1 05 71440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53 804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56 728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04 1 05 71440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5 173 500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5 454 607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04 1 05 71440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5 173 500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5 454 607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04 1 05 71450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42 199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42 199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04 1 05 71450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04 1 05 71450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04 1 05 71450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41 765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41 765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04 1 05 71450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41 765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41 765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мобильными телефонами и услугами сотовой связи отдельных категорий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04 1 06 71460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04 1 06 71460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04 1 06 71460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04 1 06 71470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04 1 06 71470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04 1 06 71470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04 1 06 71470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927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04 1 06 71470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927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1 352 546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1 352 711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04 1 07 52400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04 1 07 52400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04 1 07 52400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04 1 07 52400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04 1 07 52400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периодическими печатными изданиями малоимущих одиноко проживающих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04 1 07 71490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04 1 07 71490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04 1 07 71490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250 570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250 570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247 990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247 990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247 990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247 990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Единовременная материальная помощь в связи с празднованием </w:t>
            </w:r>
            <w:proofErr w:type="gramStart"/>
            <w:r>
              <w:rPr>
                <w:color w:val="000000"/>
              </w:rPr>
              <w:t>годовщины снятия блокады города Ленинграда</w:t>
            </w:r>
            <w:proofErr w:type="gramEnd"/>
            <w:r>
              <w:rPr>
                <w:color w:val="000000"/>
              </w:rPr>
              <w:t xml:space="preserve"> отдельным категориям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Единовременная материальная помощь в связи с празднованием годовщины начала контрнаступления советских войск против немецко-фашистских войск </w:t>
            </w:r>
            <w:r>
              <w:rPr>
                <w:color w:val="000000"/>
              </w:rPr>
              <w:lastRenderedPageBreak/>
              <w:t>в битве под Москвой гражданам, награжденным медалью «За оборону Москвы»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4 456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4 456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4 410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4 410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4 410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4 410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487 913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487 913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482 890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482 890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482 890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482 890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30 113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30 113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29 803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29 803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29 803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29 803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404 224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404 224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400 063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400 063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400 063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400 063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28 866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28 866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28 569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28 569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28 569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28 569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Единовременная материальная помощь на погребение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04 1 07 71620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15 758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15 916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04 1 07 71620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04 1 07 71620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04 1 07 71620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15 596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15 752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04 1 07 71620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15 596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15 752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Ежемесячная денежная выплата на осуществление ухода за инвалидами, имеющими I, II группу инвалидности, признанными нуждающимися в стационарной форме социального обслуживания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04 1 07 72380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125 294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125 294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04 1 07 72380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04 1 07 72380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04 1 07 72380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124 004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124 004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04 1 07 72380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124 004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124 004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469 646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469 646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Ежемесячные компенсационные выплаты военнослужащим и членам их семей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405 466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405 466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401 292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401 292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401 292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401 292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Единовременное пособие членам семей погибших сотрудников органов внутренних дел</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Ежемесячные пособия членам семей погибших сотрудников органов внутренних дел</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54 939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54 939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54 522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54 522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54 522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54 522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Ежегодная денежная выплата участникам боевых действий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04 1 08 71690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334 577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350 306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отдельных мер социальной поддержки граждан, подвергшихся воздействию радиации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04 1 09 51370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174 383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188 527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04 1 09 51370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04 1 09 51370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04 1 09 51370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173 280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187 324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04 1 09 51370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173 280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187 324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04 1 09 71340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158 393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159 978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04 1 09 71340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04 1 09 71340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04 1 09 71340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156 763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158 331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04 1 09 71340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156 763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158 331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Единовременная денежная выплата в связи со 100-</w:t>
            </w:r>
            <w:r>
              <w:rPr>
                <w:color w:val="000000"/>
              </w:rPr>
              <w:lastRenderedPageBreak/>
              <w:t>летним юбилеем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04 1 09 71520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04 1 09 71520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04 1 09 71520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04 1 09 71520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04 1 09 71520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абонентской платы за телефон Почетным гражданам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04 1 09 71700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стоимости проезда к месту отдыха и обратно Почетным гражданам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04 1 09 71710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04 1 09 71710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04 1 09 71710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04 1 09 71710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04 1 09 71710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бесплатными санаторно-курортными путевками почетных граждан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04 1 09 71720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04 1 09 71720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04 1 09 71720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04 1 09 71730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04 1 09 71730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04 1 09 71730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04 1 09 71730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04 1 09 71730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w:t>
            </w:r>
            <w:proofErr w:type="gramEnd"/>
            <w:r>
              <w:rPr>
                <w:color w:val="000000"/>
              </w:rPr>
              <w:t xml:space="preserve"> и обратно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04 1 09 71800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04 1 09 71800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04 1 09 71800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04 1 09 71800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04 1 09 71800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«Социальная поддержка лиц, достигших предпенсионного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362 589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369 656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141 074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147 281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139 622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145 765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139 622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145 765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Ежемесячная денежная выплата ветеранам труда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04 1 15 71150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54 292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54 911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53 733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54 346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53 733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54 346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04 1 15 71180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27 208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27 208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26 928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26 928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26 928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26 928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бесплатными санаторно-курортными путевками отдельных категорий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04 1 15 71290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04 1 15 71290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04 1 15 71290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04 1 15 71310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04 1 15 71310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04 1 15 71310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04 1 15 71310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04 1 15 71310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04 1 15 71320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04 1 15 71320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04 1 15 71320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04 1 15 71320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04 1 15 71320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04 1 15 71360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4 428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04 1 15 71360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04 1 15 71360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04 1 15 71360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4 198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4 383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04 1 15 71360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4 198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4 383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периодическими печатными изданиями малоимущих одиноко проживающих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04 1 15 71490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04 1 15 71490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04 1 15 71490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5 608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5 608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04 1 18 02060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5 580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5 580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04 1 18 02060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5 580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5 580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04 1 18 02060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5 580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5 580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04 1 18 02070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04 1 18 02070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04 1 18 02070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97 540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97 756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97 540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97 756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Оказание протезно-ортопедической помощи отдельным категориям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04 2 05 96030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82 916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82 916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04 2 05 96030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82 916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82 916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04 2 05 96030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82 916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82 916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Обеспечение техническими средствами реабилитации инвалидов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04 2 05 97000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14 624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14 840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04 2 05 97000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14 624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14 840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04 2 05 97000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14 624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14 840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28 560</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04 3 03 00050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04 3 03 00050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04 3 03 00050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04 4 03 00000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04 4 03 90070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04 4 03 90070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04 4 03 90070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04 4 03 90070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04 4 03 90070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11 282 526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11 506 451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11 282 526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11 506 451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04 6 01 52700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36 439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39 705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04 6 01 52700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04 6 01 52700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04 6 01 52700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36 438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39 704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04 6 01 52700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36 438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39 704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04 6 01 53800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2 446 719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2 540 675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04 6 01 53800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04 6 01 53800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04 6 01 53800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2 446 684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2 540 640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04 6 01 53800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2 446 684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2 540 640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04 6 01 55730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1 529 512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1 592 793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04 6 01 55730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1 529 512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1 592 793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04 6 01 55730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1 529 512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1 592 793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Выплата единовременного пособия при рождении ребенка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440 696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440 696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436 160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436 160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436 160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436 160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Выплата единовременного пособия супругам к юбилеям их совместной жизни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63 877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63 877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63 220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63 220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63 220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63 220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Выплата ежемесячного пособия детям-инвалидам и ВИЧ-инфицированным детям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588 487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588 487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582 430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582 430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582 430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582 430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Выплата пособия на ребенка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3 175 737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3 175 737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3 175 716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3 175 716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3 175 716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3 175 716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Ежемесячное пособие студенческим семьям, имеющим детей, и отдельным категориям студентов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9 845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9 845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9 744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04 6 01 72290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стоимости проезда детям, больным онкологическими заболеваниями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стоимости по оплате коммунальных услуг многодетным семьям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1 441 414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1 504 836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14 836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15 489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14 836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15 489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1 426 578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1 489 347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1 426 578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1 489 347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Выплата регионального материнского (семейного) капитала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1 215 293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1 215 293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1 214 200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1 214 200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1 214 200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1 214 200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Предоставление выплаты на </w:t>
            </w:r>
            <w:proofErr w:type="gramStart"/>
            <w:r>
              <w:rPr>
                <w:color w:val="000000"/>
              </w:rPr>
              <w:t>обучающегося</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293 986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293 986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2 188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291 798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291 798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291 798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291 798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Ежегодная выплата семьям, воспитывающим детей-инвалидов, на приобретение питания и одежды </w:t>
            </w:r>
            <w:r>
              <w:rPr>
                <w:color w:val="000000"/>
              </w:rPr>
              <w:lastRenderedPageBreak/>
              <w:t>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38 190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38 190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37 797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37 797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37 797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37 797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1 345 057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1 348 048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1 345 057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1 348 048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04 7 01 52900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1 345 057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1 348 048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04 7 01 52900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6 707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04 7 01 52900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6 707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04 7 01 52900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1 338 365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1 341 341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04 7 01 52900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1 275 865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1 278 841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04 7 01 52900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04 7 01 52900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662 288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662 288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662 288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662 288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662 288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662 288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08 1 03 04000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662 288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662 288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657 417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657 417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657 417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657 417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19 350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«Реализация комплекса мер, направленных на развитие семейного устройства детей-сирот и детей, оставшихся без попечения </w:t>
            </w:r>
            <w:r>
              <w:rPr>
                <w:color w:val="000000"/>
              </w:rPr>
              <w:lastRenderedPageBreak/>
              <w:t>родителей, и сопровождение замещающих семей»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Вознаграждение патронатному воспитателю при социальном патронате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03 3 01 23010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03 3 01 23010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03 3 01 23010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18 379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971</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color w:val="000000"/>
              </w:rPr>
              <w:t xml:space="preserve"> для детей-сирот и детей, оставшихся без попечения родителей, образовательных организаций и иных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04 6 01 59400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04 6 01 59400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04 6 01 59400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2 997 237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3 034 206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2 939 637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2 939 706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94 798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Возмещение стоимости услуг, согласно гарантированному перечню услуг по погребению умерших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04 1 07 71610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«Проведение социально значимых мероприятий»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65 120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66 382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04 1 10 71760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65 120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66 382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04 1 10 71760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65 120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66 382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04 1 10 71760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65 120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66 382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6 969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6 969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04 1 11 00810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04 1 11 00820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04 1 11 00830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04 1 11 00830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04 1 11 08000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04 1 11 08000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04 1 11 08000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04 1 16 99990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04 1 16 99990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04 1 16 99990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10 488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Создание безбарьерной среды в территориальных </w:t>
            </w:r>
            <w:r>
              <w:rPr>
                <w:color w:val="000000"/>
              </w:rPr>
              <w:lastRenderedPageBreak/>
              <w:t>структурных управлениях (отделах) Министерства социального развития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04 2 02 11010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04 2 02 11010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04 2 02 11010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2 937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проведение мероприятий, посвященных Международному дню инвалидов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04 2 05 95000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04 2 05 95000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04 2 05 95000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техническими средствами реабилитации инвалидов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04 2 05 97000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04 2 05 97000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04 2 05 97000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2 830 540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2 837 087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2 830 540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2 837 087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2 807 598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2 813 196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2 484 115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2 484 115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2 484 115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2 484 115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321 938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327 581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321 938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327 581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04 5 01 55730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22 942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23 891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04 5 01 55730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22 942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23 891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04 5 01 55730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22 942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23 891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Оплата услуг по изготовлению бланков сертификата на региональный материнский (семейный) капитал</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04 6 01 72340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04 7 02 00820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04 7 02 00820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04 7 02 00820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94 500</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Главное управление региональной безопасности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833</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1 084 633</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1 084 846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196 083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196 252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196 083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196 252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196 083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196 252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Субсидия Отдельскому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08 1 02 00040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08 1 02 00040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08 1 02 00040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08 1 03 04000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194 903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195 072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194 903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195 072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177 036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177 205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170 795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170 795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170 795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170 795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6 340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6 171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6 340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мероприятий по защите высших должностных лиц</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08 6 01 00120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17 280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17 280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17 280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17 280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17 280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17 280</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888 355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888 399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888 355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888 399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888 355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888 399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888 355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888 399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оказание услуг по личному страхованию народных дружинников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08 1 02 00900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08 1 02 00900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08 1 02 00900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08 1 02 04000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08 1 02 04000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08 1 02 04000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587 799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587 799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08 1 03 00090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08 1 03 00090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08 1 03 00090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08 1 03 04000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584 799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584 799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584 799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584 799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584 799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584 799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298 685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298 685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298 685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298 685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298 685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298 685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08 1 04 03000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298 685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298 685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w:t>
            </w:r>
            <w:r>
              <w:rPr>
                <w:color w:val="000000"/>
              </w:rPr>
              <w:lastRenderedPageBreak/>
              <w:t>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195</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Главное управление архитектуры и градостроительства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834</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1 645 457</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1 521 528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644</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16 4 01 00630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16 4 01 00630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16 4 01 00630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941 400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816 400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402 400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402 400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402 400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402 400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14 2 01 41000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402 400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14 2 01 41000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14 2 01 41000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14 2 01 41000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342 400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14 2 01 41000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14 2 01 41000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248 100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248 100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219 000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99 000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219 000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99 000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Создание и ведение сводного плана красных линий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16 1 01 70060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16 1 01 70060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16 1 01 70060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«Реализация политики пространственного развития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16 2 01 70070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16 2 01 70070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16 2 01 70070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16 2 02 00590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16 2 02 00590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16 2 02 00590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Организация и проведение выставок, семинаров, конференций и «круглых столов» по вопросам компетенции Главного управления архитектуры и градостроительства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16 4 01 00010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16 4 01 00010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16 4 01 00010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702 805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703 876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702 805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703 876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702 805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703 876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702 805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703 876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702 805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703 876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16 4 01 00110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702 805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703 876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16 4 01 00110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654 088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654 088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16 4 01 00110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654 088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654 088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16 4 01 00110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48 717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49 738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16 4 01 00110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48 717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49 738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16 4 01 00110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16 4 01 00110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w:t>
            </w:r>
            <w:r>
              <w:rPr>
                <w:color w:val="000000"/>
              </w:rPr>
              <w:lastRenderedPageBreak/>
              <w:t>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Главное управление записи актов гражданского состояния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835</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1 091 530</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994 983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1 090 387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993 840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1 090 387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993 840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1 090 387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993 840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1 090 387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993 840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1 090 387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993 840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694 250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693 965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491 897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491 897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491 897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491 897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200 341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200 056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200 341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200 056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2 012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2 012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2 012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2 012</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04 5 01 59300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285 732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294 596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04 5 01 59300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189 620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189 620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04 5 01 59300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189 620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189 620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04 5 01 59300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96 112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104 976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04 5 01 59300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96 112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104 976</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04 5 01 59301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105 131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04 5 01 59301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105 131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04 5 01 59301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105 131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04 5 01 99990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04 5 01 99990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w:t>
            </w:r>
            <w:r>
              <w:rPr>
                <w:color w:val="000000"/>
              </w:rPr>
              <w:lastRenderedPageBreak/>
              <w:t>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972</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Управление по обеспечению деятельности мировых судей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838</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2 017 035</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2 014 568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2 008 162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2 005 695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Судебная система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2 008 162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2 005 695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2 008 162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2 005 695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2 008 162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2 005 695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2 008 162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2 005 695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2 008 162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2 005 695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1 207 950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1 207 950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1 207 950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1 207 950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797 540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795 073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797 540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795 073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«Инфраструктура хранения и обработки данных»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15 2 02 00610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15 2 02 00610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15 2 02 00610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Главное архивное управление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839</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499 855</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500 988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436 285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437 418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436 285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437 418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436 285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437 418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архивного дела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353 464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353 615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«Хранение, комплектование, </w:t>
            </w:r>
            <w:r>
              <w:rPr>
                <w:color w:val="000000"/>
              </w:rPr>
              <w:lastRenderedPageBreak/>
              <w:t>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108 725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109 029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108 484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108 777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46 900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46 900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46 900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46 900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7 686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7 686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53 997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54 156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53 997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54 156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02 7 01 00810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02 7 01 00810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02 7 01 00810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02 7 01 00830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02 7 01 00830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02 7 01 00830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244 739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244 586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02 7 02 60690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244 739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244 586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02 7 02 60690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244 739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244 586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02 7 02 60690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244 739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244 586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82 821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83 803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82 821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83 803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82 821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83 803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33 403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33 403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33 403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33 403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43 778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44 766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43 778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44 766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5 640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5 634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5 640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5 634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63 108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63 108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63 108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63 108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63 108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63 108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63 108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63 108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63 108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63 108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63 108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63 108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63 108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63 108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63 108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63 108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462</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462</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w:t>
            </w:r>
            <w:r>
              <w:rPr>
                <w:color w:val="000000"/>
              </w:rPr>
              <w:lastRenderedPageBreak/>
              <w:t>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Избирательная комиссия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841</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210 827</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210 734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207 038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206 945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проведения выборов и референдумов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205 907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205 814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205 907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205 814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205 907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205 814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205 907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205 814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13 5 01 00040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173 236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173 143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153 414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153 414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153 414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153 414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16 535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16 910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16 535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16 910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Члены избирательной комиссии субъектов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13 5 01 06000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24 638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24 638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13 5 01 06000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24 638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24 638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13 5 01 06000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24 638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24 638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1 131</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связи и доступа в сеть «Интернет»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Частичная компенсация или частичная оплата стоимости путевок в санаторно-курортные </w:t>
            </w:r>
            <w:r>
              <w:rPr>
                <w:color w:val="000000"/>
              </w:rPr>
              <w:lastRenderedPageBreak/>
              <w:t>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Уполномоченный по правам человека в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842</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153 756</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153 756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152 465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152 465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152 465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152 465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152 465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152 465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152 465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152 465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152 465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152 465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151 148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151 148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132 597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132 597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132 597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132 597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18 543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18 543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18 543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18 543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w:t>
            </w:r>
            <w:r>
              <w:rPr>
                <w:color w:val="000000"/>
              </w:rPr>
              <w:lastRenderedPageBreak/>
              <w:t>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13 5 01 00650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13 5 01 00650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13 5 01 00650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340</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340</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w:t>
            </w:r>
            <w:r>
              <w:rPr>
                <w:color w:val="000000"/>
              </w:rPr>
              <w:lastRenderedPageBreak/>
              <w:t>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842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915</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Министерство транспорта и дорожной инфраструктуры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851</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114 657 632</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108 409 739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1 589</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90 040 172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85 806 323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Транспорт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12 186 831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10 012 704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12 186 831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10 012 704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11 630 109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9 453 962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793 068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824 791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Компенсация потерь </w:t>
            </w:r>
            <w:proofErr w:type="gramStart"/>
            <w:r>
              <w:rPr>
                <w:color w:val="000000"/>
              </w:rPr>
              <w:t>в доходах организациям железнодорожного транспорта в связи с принятием субъектами Российской Федерации решений об установлении льгот по тарифам</w:t>
            </w:r>
            <w:proofErr w:type="gramEnd"/>
            <w:r>
              <w:rPr>
                <w:color w:val="000000"/>
              </w:rPr>
              <w:t xml:space="preserve"> на проезд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пригородного сообщения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793 068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824 791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793 068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824 791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793 068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824 791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транспортного обслуживания населения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5 432 380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5 109 944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14 1 02 02010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2 842 320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2 605 782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14 1 02 02010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2 842 320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2 605 782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14 1 02 02010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2 842 320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2 605 782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14 1 02 02020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15 109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20 136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14 1 02 02020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15 109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20 136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14 1 02 02020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15 109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20 136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14 1 02 02030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7 648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7 743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14 1 02 02030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7 648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7 743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14 1 02 02030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7 648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7 743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14 1 02 61570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2 567 303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2 476 283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14 1 02 61570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2 567 303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2 476 283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14 1 02 61570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2 567 303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2 476 283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«Транспортное обслуживание мероприятий»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21 434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22 291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14 1 03 02040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21 434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22 291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14 1 03 02040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21 434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22 291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14 1 03 02040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21 434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22 291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5 383 227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3 496 936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14 1 04 45070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5 383 227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3 496 936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14 1 04 45070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5 383 227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3 496 936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14 1 04 45070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5 383 227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3 496 936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556 722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558 742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496 722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498 742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496 722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498 742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446 395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446 395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446 395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446 395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50 327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52 347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50 327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52 347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14 5 02 01000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14 5 02 01000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14 5 02 01000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74 431 377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72 355 323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234 654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Подпрограмма «Устойчивое развитие сельских </w:t>
            </w:r>
            <w:r>
              <w:rPr>
                <w:color w:val="000000"/>
              </w:rPr>
              <w:lastRenderedPageBreak/>
              <w:t>территорий»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234 654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234 654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3 02 R5670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234 654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3 02 R5670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234 654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3 02 R5670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234 654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74 196 723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72 355 323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70 957 265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68 983 006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30 956 276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29 235 364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14 2 01 01000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14 2 01 41000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30 955 276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29 234 364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14 2 01 41000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30 955 276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29 234 364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14 2 01 41000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30 394 672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29 234 364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14 2 01 41000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560 604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15 808 870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16 521 163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14 2 03 99990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15 808 870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16 521 163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14 2 03 99990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174 110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174 110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14 2 03 99990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174 110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174 110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14 2 03 99990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15 634 760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16 347 053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14 2 03 99990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15 634 760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16 347 053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«Ремонт, капитальный ремонт сети автомобильных дорог, мостов и путепроводов регионального или межмуниципального значения»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17 892 119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18 226 479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14 2 04 99990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17 892 119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18 226 479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14 2 04 99990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17 892 119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18 226 479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14 2 04 99990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17 892 119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18 226 479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6 300 000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Софинансирование работ по капитальному ремонту и ремонту автомобильных дорог общего пользования местного значения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14 2 05 60240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14 2 05 60240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14 2 05 60240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Софинансирование работ в целях проведения капитального ремонта и </w:t>
            </w:r>
            <w:proofErr w:type="gramStart"/>
            <w:r>
              <w:rPr>
                <w:color w:val="000000"/>
              </w:rPr>
              <w:t>ремонта</w:t>
            </w:r>
            <w:proofErr w:type="gramEnd"/>
            <w:r>
              <w:rPr>
                <w:color w:val="000000"/>
              </w:rPr>
              <w:t xml:space="preserve"> автомобильных дорог, примыкающих к территориям садоводческих, огороднических и дачных некоммерческих объединений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14 2 05 60250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14 2 05 60250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14 2 05 60250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3 089 738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3 222 597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безопасного поведения на дорогах»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3 089 738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3 222 597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Повышение уровня эксплуатационного состояния опасных участков улично-дорожной сети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14 3 01 03000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3 089 738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3 222 597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14 3 01 03000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3 089 738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3 222 597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14 3 01 03000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3 089 738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3 222 597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149 720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149 720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149 720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149 720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14 5 01 01590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149 720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149 720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95 332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95 332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95 332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95 332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49 432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49 432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49 432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49 432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4 956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4 956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155 927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169 287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155 927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169 287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155 927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169 287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связи и доступа в сеть «Интернет»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70 963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90 045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70 963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90 045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70 963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90 045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70 963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90 045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84 964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79 242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84 964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79 242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84 964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79 242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84 964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79 242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3 266 037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3 269 009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3 266 037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3 269 009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2 805 669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2 808 709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«Функционирование автоматических систем фотовидеофиксации нарушений Правил дорожного движения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2 621 669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2 624 709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бесперебойной и безаварийной работы комплексов фотовидеофиксации, включая отправку постановлений об административных правонарушениях в области дорожного движения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14 3 02 00500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105 183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108 223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14 3 02 00500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105 183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108 223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14 3 02 00500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105 183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108 223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Совершенствование и развитие на территории Московской области системы фотовидеофиксации нарушений Правил дорожного движения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14 3 02 00600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2 516 486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2 516 486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14 3 02 00600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2 516 486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2 516 486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14 3 02 00600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2 516 486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2 516 486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«Функционирование автоматических систем фото-видеофиксации нарушений Правил дорожного движения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Установка и функционирование систем весогабаритного контроля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14 3 03 00600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14 3 03 00600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14 3 03 00600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460 368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460 300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460 368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460 300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14 5 01 02590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174 022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173 954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Расходы на выплаты персоналу в целях обеспечения выполнения функций государственными </w:t>
            </w:r>
            <w:r>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83 237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83 237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83 237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83 237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90 499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90 431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90 499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90 431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14 5 01 03590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286 346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286 346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14 5 01 03590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181 978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181 978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14 5 01 03590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181 978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181 978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14 5 01 03590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104 328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104 328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14 5 01 03590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104 328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104 328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14 5 01 03590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14 5 01 03590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2 674</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2 674</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w:t>
            </w:r>
            <w:r>
              <w:rPr>
                <w:color w:val="000000"/>
              </w:rPr>
              <w:lastRenderedPageBreak/>
              <w:t>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1 094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1 094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24 613 197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22 599 153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24 613 197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22 599 153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24 613 197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22 599 153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24 613 197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22 599 153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24 613 197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22 599 153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14 1 01 01070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6 253 235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4 782 091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6 253 235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4 782 091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6 253 235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4 782 091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из числа семьи и детей, имеющим место жительства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14 1 01 01090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587 023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610 522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587 023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610 522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587 023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610 522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4 492 903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3 395 288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4 492 903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3 395 288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4 492 903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3 395 288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Предоставление субсидий перевозчикам </w:t>
            </w:r>
            <w:proofErr w:type="gramStart"/>
            <w:r>
              <w:rPr>
                <w:color w:val="000000"/>
              </w:rPr>
              <w:t>на компенсацию потерь в доходах в связи с оказанием услуг по перевозке</w:t>
            </w:r>
            <w:proofErr w:type="gramEnd"/>
            <w:r>
              <w:rPr>
                <w:color w:val="000000"/>
              </w:rPr>
              <w:t xml:space="preserve"> внутренним водным транспортом пассажиров, для которых законодательством Московской области установлены меры социальной поддержки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Покрытие транспортным организациям выпадающих доходов, возникающих в связи с оказанием мер </w:t>
            </w:r>
            <w:r>
              <w:rPr>
                <w:color w:val="000000"/>
              </w:rPr>
              <w:lastRenderedPageBreak/>
              <w:t>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3 688 373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3 835 908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3 688 373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3 835 908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3 688 373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3 835 908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12 457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12 956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12 457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12 956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12 457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12 956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w:t>
            </w:r>
            <w:proofErr w:type="gramStart"/>
            <w:r>
              <w:rPr>
                <w:color w:val="000000"/>
              </w:rPr>
              <w:t>перевозок</w:t>
            </w:r>
            <w:proofErr w:type="gramEnd"/>
            <w:r>
              <w:rPr>
                <w:color w:val="000000"/>
              </w:rPr>
              <w:t xml:space="preserve">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13 590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1 955 370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2 033 598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1 955 370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2 033 598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1 955 370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2 033 598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808 566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840 909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808 566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840 909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808 566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840 909</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w:t>
            </w:r>
            <w:r>
              <w:rPr>
                <w:color w:val="000000"/>
              </w:rPr>
              <w:lastRenderedPageBreak/>
              <w:t>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w:t>
            </w:r>
            <w:proofErr w:type="gramEnd"/>
            <w:r>
              <w:rPr>
                <w:color w:val="000000"/>
              </w:rPr>
              <w:t xml:space="preserve">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6 801 463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7 073 522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6 801 463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7 073 522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14 1 01 01190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6 801 463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7 073 522</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Контрольно-счетная палата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852</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308 847</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309 076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292 082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292 311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290 937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291 166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290 937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291 166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290 937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291 166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290 937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291 166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290 937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291 166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268 097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268 097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268 097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268 097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22 839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22 839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1 145</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w:t>
            </w:r>
            <w:r>
              <w:rPr>
                <w:color w:val="000000"/>
              </w:rPr>
              <w:lastRenderedPageBreak/>
              <w:t>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w:t>
            </w:r>
            <w:r>
              <w:rPr>
                <w:color w:val="000000"/>
              </w:rPr>
              <w:lastRenderedPageBreak/>
              <w:t>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365</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Управление по обеспечению деятельности противопожарно-спасательной службы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853</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8 298 524</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8 309 634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8 285 602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8 296 424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1 976 909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1 974 627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1 976 909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1 974 627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«Снижение рисков возникновения и смягчение последствий чрезвычайных ситуаций природного и техногенного характера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13 283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13 283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13 283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13 283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08 2 01 00580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08 2 01 00580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08 2 01 00580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08 2 01 01000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08 2 01 01000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08 2 01 01000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842 466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839 575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08 3 01 00000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254 584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251 704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08 3 01 01000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56 390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55 161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08 3 01 01000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56 390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55 161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08 3 01 01000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56 390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55 161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08 3 01 04000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198 194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196 543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08 3 01 04000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198 194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196 543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08 3 01 04000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198 194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196 543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«Развитие, содержание и эксплуатация Системы-112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587 882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587 871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Содержание и эксплуатация Системы-112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08 3 02 02000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295 655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295 644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08 3 02 02000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295 655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295 644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08 3 02 02000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295 655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295 644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Развитие Системы-112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08 3 02 03000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292 227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292 227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08 3 02 03000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292 227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292 227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08 3 02 03000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292 227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292 227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301 336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300 887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301 336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300 887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08 5 01 01000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301 336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300 887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08 5 01 01000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301 336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300 887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08 5 01 01000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301 336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300 887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819 824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820 882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41 577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41 670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41 577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41 670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35 857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35 857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35 857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35 857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5 719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5 812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5 719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5 812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778 247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779 212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Государственного казенного учреждения Московской области «Мособлрезерв»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08 6 02 01590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109 472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109 149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86 936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86 936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86 936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86 936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20 704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20 399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20 704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20 399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38 390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38 390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38 390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38 390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38 390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38 390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08 6 02 02590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334 853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335 577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304 674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304 674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304 674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304 674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27 046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27 770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27 046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27 770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08 6 02 08590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198 221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198 307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08 6 02 08590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146 057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146 057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08 6 02 08590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146 057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146 057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08 6 02 08590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47 604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47 690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08 6 02 08590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47 604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47 690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08 6 02 08590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08 6 02 08590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Обеспечение </w:t>
            </w:r>
            <w:proofErr w:type="gramStart"/>
            <w:r>
              <w:rPr>
                <w:color w:val="000000"/>
              </w:rPr>
              <w:t>деятельности головной службы территориального страхования фонда документации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08 6 02 09590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08 6 02 09590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08 6 02 09590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08 6 02 11590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83 070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83 553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08 6 02 11590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58 120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08 6 02 11590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58 120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08 6 02 11590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24 378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24 861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08 6 02 11590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24 378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24 861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08 6 02 11590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08 6 02 11590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08 6 02 90020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10 818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10 818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08 6 02 90020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10 818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10 818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08 6 02 90020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10 818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10 818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пожарной безопасности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6 308 693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6 321 797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6 308 693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6 321 797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6 308 693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6 321 797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6 308 693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6 321 797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8 788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8 753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8 788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8 753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8 788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8 753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08 6 02 00880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10 261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Обеспечение деятельности Государственного </w:t>
            </w:r>
            <w:r>
              <w:rPr>
                <w:color w:val="000000"/>
              </w:rPr>
              <w:lastRenderedPageBreak/>
              <w:t>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08 6 02 02590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5 673 558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5 690 015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4 910 988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4 910 988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4 910 988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4 910 988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724 712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741 169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724 712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741 169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37 858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37 858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37 858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37 858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08 6 02 03590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68 970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68 970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08 6 02 03590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68 970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68 970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08 6 02 03590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68 970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68 970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Капитальный и текущий ремонт зданий и сооружений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08 6 02 04590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08 6 02 04590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08 6 02 04590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08 6 02 05590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47 467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47 467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08 6 02 05590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47 467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47 467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08 6 02 05590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47 467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47 467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08 6 02 06590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08 6 02 06590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08 6 02 06590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298 400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функций предоставления ежемесячной денежной выплаты добровольным пожарным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08 6 02 07590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08 6 02 07590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08 6 02 07590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Развитие и совершенствование газодымозащитной службы Государственного казенного учреждения Московской области «Мособлпожспас»</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08 6 02 10590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71 857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90 539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08 6 02 10590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71 857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90 539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08 6 02 10590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71 857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90 539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7 916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8 204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7 916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8 204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7 916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8 204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7 916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8 204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связи и доступа в сеть «Интернет»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7 916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8 204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7 916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8 204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7 916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8 204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15 2 01 00610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7 916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8 204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5 006</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5 006</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Расходы на выплаты персоналу казенных </w:t>
            </w:r>
            <w:r>
              <w:rPr>
                <w:color w:val="000000"/>
              </w:rPr>
              <w:lastRenderedPageBreak/>
              <w:t>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2 430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2 454</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Главное управление ветеринарии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854</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812 618</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576 748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811 305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575 435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811 305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575 435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811 305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575 435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671 350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439 200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393 164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161 014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06 4 01 10010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248 150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06 4 01 10010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248 150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06 4 01 10010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248 150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06 4 01 60870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138 806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138 806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06 4 01 60870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138 806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138 806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06 4 01 60870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138 806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138 806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06 4 01 62690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06 4 01 62690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06 4 01 62690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учреждений ветеринарии, подведомственных Главному управлению ветеринарии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06 4 02 00000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278 186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278 186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06 4 02 00590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278 186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278 186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06 4 02 00590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278 186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278 186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06 4 02 00590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278 186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278 186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139 955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136 235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139 955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136 235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139 955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136 235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121 392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121 392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121 392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121 392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18 463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14 743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18 463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14 743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06 5 01 00110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1 094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1 094</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Комитет по ценам и тарифам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855</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409 231</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468 417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186 369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186 501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186 369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186 501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186 369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186 501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186 369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186 501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186 369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186 501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137 161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137 293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132 689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132 689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132 689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132 689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4 470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4 470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4 602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48 292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48 292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29 134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29 134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29 134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29 134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19 153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19 154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19 153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19 154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222 204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281 283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222 204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281 283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222 204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281 283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222 204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281 283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222 204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281 283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10 3 04 00060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222 204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281 283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10 3 04 00060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222 204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281 283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10 3 04 00060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222 204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281 283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487</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Комитет лесного хозяйства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856</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2 804 568</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2 758 561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1 188</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2 798 651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2 752 644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Лесное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2 791 151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2 745 144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2 791 151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2 745 144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1 268 648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1 204 599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1 100 009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1 113 794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работ по защите и воспроизводству лесов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07 4 01 00700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218 933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218 933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07 4 01 00700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218 933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218 933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07 4 01 00700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218 933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218 933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07 4 01 51290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881 076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894 861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07 4 01 51290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192 644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192 644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07 4 01 51290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192 644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192 644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07 4 01 51290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688 432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702 217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07 4 01 51290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688 432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702 217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109 140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07 4 02 00590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109 140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109 140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109 140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специализированной лесопожарной техникой»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07 4 03 00590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5 590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6 896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школьных лесничеств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07 4 04 00600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07 4 04 00600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07 4 04 00600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2 349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3 655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проведение слетов, конкурсов и выставок</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07 4 04 00620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07 4 04 00620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07 4 04 00620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«Вовлечение населения в мероприятия по охране леса»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38 909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38 909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проведение акций по посадке леса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07 4 05 00800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34 909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34 909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07 4 05 00800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34 909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34 909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07 4 05 00800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34 909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34 909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конкурсов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07 4 05 04590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07 4 05 04590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07 4 05 04590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1 522 503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1 540 545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228 138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228 505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218 138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218 505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184 962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184 962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184 962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184 962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33 148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33 515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33 148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33 515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07 6 01 00150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1 294 365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1 312 040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1 174 633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1 193 927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948 147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948 147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948 147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948 147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220 813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240 107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220 813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240 107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5 673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5 673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5 673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5 673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07 6 03 00820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5 171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5 171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5 171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Капитальный ремонт зданий и сооружений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07 6 03 01590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52 226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49 809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52 226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49 809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52 226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49 809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Оснащение государственных инспекторов автотранспортными средствами, техническими средствами учета и фиксации лесонарушений, специальными средствами не смертельного действия, форменным обмундированием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07 6 03 02590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42 942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43 464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42 942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43 464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07 6 03 02590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42 942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43 464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07 6 03 51290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19 669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19 669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07 6 03 51290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19 669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19 669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07 6 03 51290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19 669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19 669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Подпрограмма «Развитие информационной и </w:t>
            </w:r>
            <w:r>
              <w:rPr>
                <w:color w:val="000000"/>
              </w:rPr>
              <w:lastRenderedPageBreak/>
              <w:t>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07 6 03 03590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07 6 03 03590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07 6 03 03590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Высшее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Выплата стипендии студентам по целевому обучению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07 4 04 00610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Стипендии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07 4 04 00610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511</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w:t>
            </w:r>
            <w:r>
              <w:rPr>
                <w:color w:val="000000"/>
              </w:rPr>
              <w:lastRenderedPageBreak/>
              <w:t>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511</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511</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Министерство инвестиций и инноваций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859</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7 004 162</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7 512 622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71 116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71 116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Фундаментальные исследования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«Грантовая поддержка науки и инноваций»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совместных (региональных) конкурсов проектов фундаментальных исследований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11 1 06 22000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11 1 06 22000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11 1 06 22000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60 500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«Грантовая поддержка науки и инноваций»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11 1 06 21000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11 1 06 21000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11 1 06 21000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«Организация и проведение конкурсных процедур по присуждению премий Губернатора Московской области за </w:t>
            </w:r>
            <w:r>
              <w:rPr>
                <w:color w:val="000000"/>
              </w:rPr>
              <w:lastRenderedPageBreak/>
              <w:t>профессиональные достижения»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616</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6 760 131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7 427 045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376 195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376 278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376 195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376 278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213 718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213 718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внешних связей и выставочной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213 718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213 718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Участие в международных выставках и конференциях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11 1 01 00030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213 718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213 718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11 1 01 00030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213 718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213 718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11 1 01 00030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213 718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213 718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162 477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162 560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162 477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162 560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154 973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155 056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150 232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150 232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150 232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150 232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4 739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11 7 01 00640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11 7 01 00640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11 7 01 00640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7 504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6 379 885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7 046 716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6 379 885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7 046 716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5 435 000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6 085 843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приоритетных инвестиционных проектов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11 1 03 00020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11 1 03 00020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11 1 03 00020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11 1 07 00240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11 1 07 00240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11 1 07 00240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«Проведение конкурса для отбора лучших проектов по развитию территорий муниципальных образований Московской области и дальнейшая реализация проектов победителей конкурса»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11 1 10 00000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5 135 000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5 785 843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Субсидия юридическим лицам в целях возмещения </w:t>
            </w:r>
            <w:r>
              <w:rPr>
                <w:color w:val="000000"/>
              </w:rPr>
              <w:lastRenderedPageBreak/>
              <w:t>затрат, связанных с развитием инвестиционного потенциала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11 1 10 00200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5 135 000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5 785 843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11 1 10 00200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5 135 000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5 785 843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11 1 10 00200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5 135 000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5 785 843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малого и среднего предпринимательства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892 929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908 917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156 596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190 017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11 3 01 05280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15 596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11 3 01 05280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15 596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11 3 01 05280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15 596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01 R5270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190 017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01 R5270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190 017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01 R5270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190 017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736 333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718 900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11 3 02 02010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11 3 02 02010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11 3 02 02010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11 3 02 02020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11 3 02 02020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11 3 02 02020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11 3 02 02060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11 3 02 02060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Субсидии юридическим лицам (кроме некоммерческих организаций), индивидуальным </w:t>
            </w:r>
            <w:r>
              <w:rPr>
                <w:color w:val="000000"/>
              </w:rPr>
              <w:lastRenderedPageBreak/>
              <w:t>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11 3 02 02060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11 3 02 02210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11 3 02 02210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11 3 02 02210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11 3 02 02220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140 900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140 900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11 3 02 02220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11 3 02 02220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11 3 02 02220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11 3 02 02220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11 3 02 05270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11 3 02 05270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11 3 02 05270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R5270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17 433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R5270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17 433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3 02 R5270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17 433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51 956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51 956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51 956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51 956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11 7 01 01590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51 956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51 956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44 473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44 473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44 473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44 473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7 483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7 483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11 7 01 01590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7 483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7 483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Изготовление полиграфической продукции в сфере инвестиций и инноваций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13 1 06 98765</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4 294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4 294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4 294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Оплата информационных услуг в сфере инвестиций и инноваций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13 1 06 98784</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9 899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9 899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9 899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9 899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9 899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9 899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158 454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158 454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158 454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158 454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«Осуществление мероприятий по реализации стратегий социально-экономического развития наукоградов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158 454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04 R5250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158 454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04 R5250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158 454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1 04 R5250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158 454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Министерство строительного комплекса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860</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56 333 743</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37 182 311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1 444 531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125 089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1 444 531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125 089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1 444 531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125 089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1 443 715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124 273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18 6 01 00000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1 443 715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124 273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18 6 01 40010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1 443 715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124 273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18 6 01 40010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1 443 715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124 273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18 6 01 40010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1 443 715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124 273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18 7 01 00000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816</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w:t>
            </w:r>
            <w:r>
              <w:rPr>
                <w:color w:val="000000"/>
              </w:rPr>
              <w:lastRenderedPageBreak/>
              <w:t>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18 7 01 00630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18 7 01 00630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18 7 01 00630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908 204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851 211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551 463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554 352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8 301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8 301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развития рынка доступного жилья, развитие жилищного строительства»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8 301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09 1 01 00100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8 301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09 1 01 00100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8 301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09 1 01 00100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6 211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8 301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545 252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546 051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545 252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546 051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18 7 01 00000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545 252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546 051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18 7 01 00110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545 252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546 051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510 528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510 528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510 528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510 528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34 152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34 951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34 152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34 951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40 450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40 450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40 450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40 450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40 450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40 450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«Создание, развитие и </w:t>
            </w:r>
            <w:r>
              <w:rPr>
                <w:color w:val="000000"/>
              </w:rPr>
              <w:lastRenderedPageBreak/>
              <w:t>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40 450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40 450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40 450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40 450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40 450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40 450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40 450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40 450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316 291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256 409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117 963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118 166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117 963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118 166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117 963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118 166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117 963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118 166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117 963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118 166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09 6 01 00590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117 963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118 166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198 328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138 243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198 328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138 243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18 7 01 00000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198 328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138 243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18 7 01 00590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198 328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138 243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18 7 01 00590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198 328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138 243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18 7 01 00590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198 328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138 243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2 541 397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78 640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Жилищное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2 518 693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40 150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40 150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«Завершение строительства жилых домов»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18 6 03 00000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40 150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Завершение строительства жилых домов, финансирование строительства которых осуществлялось с участием средств федерального бюджета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18 6 03 64040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40 150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18 6 03 64040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40 150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18 6 03 64040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40 150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21 0 00 00000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2 478 543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21 1 00 00000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2 478 543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21 1 01 00000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2 478 543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Обеспечение мероприятий по переселению граждан из аварийного жилищного фонда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21 1 01 09602</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2 478 543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21 1 01 09602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2 478 543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21 1 01 09602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2 478 543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22 704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16 240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22 704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16 240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«Системы водоотведения»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22 704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16 240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22 704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16 240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Строительство и реконструкция  объектов очистки сточных вод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10 2 01 64020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22 704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16 240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10 2 01 64020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22 704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16 240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10 2 01 64020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22 704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16 240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38 403 648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24 839 741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2 534 087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3 275 997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2 534 087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3 275 997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2 534 087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3 275 997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18 3 01 00000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2 534 087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3 275 997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Проектирование и строительство дошкольных образовательных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18 3 01 64440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2 534 087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3 275 997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18 3 01 64440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2 534 087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3 275 997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18 3 01 64440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2 534 087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3 275 997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Общее 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33 670 696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19 653 246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33 670 696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19 653 246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33 670 696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19 653 246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строительства (реконструкции) объектов общего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33 278 561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19 653 246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объекты общего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18 3 02 64260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3 760 194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4 900 886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18 3 02 64260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3 760 194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4 900 886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18 3 02 64260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3 760 194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4 900 886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18 3 02 64480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29 518 367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14 752 360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18 3 02 64480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29 518 367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14 752 360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18 3 02 64480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29 518 367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14 752 360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в субъектах Российской Федерации новых мест в общеобразовательных организациях»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18 3 05 00000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392 135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3 05 R5200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392 135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3 05 R5200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392 135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3 05 R5200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392 135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369 304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207 009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Государственная программа Московской области «Строительство объектов социальной </w:t>
            </w:r>
            <w:r>
              <w:rPr>
                <w:color w:val="000000"/>
              </w:rPr>
              <w:lastRenderedPageBreak/>
              <w:t>инфраструктуры»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369 304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207 009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Подпрограмма «Строительство (реконструкция) объектов культуры»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369 304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207 009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строительства (реконструкции) школ искусств»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369 304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207 009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18 2 02 40010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369 304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207 009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18 2 02 40010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369 304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207 009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18 2 02 40010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369 304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207 009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1 828 832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1 702 760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1 828 832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1 702 760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1 828 832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1 702 760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строительства (реконструкции) объектов детских оздоровительных лагерей»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18 4 02 00000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1 828 832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1 702 760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18 4 02 40010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1 828 832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1 702 760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18 4 02 40010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1 828 832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1 702 760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18 4 02 40010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1 828 832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1 702 760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Культура, кинематография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635 164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10 316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Культура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635 164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10 316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635 164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10 316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«Строительство (реконструкция) объектов культуры»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635 164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10 316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строительства (реконструкции) объектов культуры»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635 164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10 316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18 2 01 40010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379 600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18 2 01 40010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379 600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18 2 01 40010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379 600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Строительство (реконструкция) объектов культуры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18 2 01 64210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255 564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10 316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18 2 01 64210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255 564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10 316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18 2 01 64210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255 564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10 316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Здравоохранение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8 531 979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9 396 626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7 863 637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9 020 407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7 863 637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9 020 407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«Строительство (реконструкция) объектов здравоохранения»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7 863 637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9 020 407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18 1 03 00000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7 827 812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9 020 407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18 1 03 40010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7 827 812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9 020 407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18 1 03 40010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7 827 812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9 020 407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18 1 03 40010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7 827 812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9 020 407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18 1 04 00000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35 825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18 1 04 40010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35 825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18 1 04 40010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35 825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18 1 04 40010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35 825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668 342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376 219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668 342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376 219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«Строительство (реконструкция) объектов здравоохранения»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668 342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376 219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18 1 02 00000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668 342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376 219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18 1 02 40010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668 342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376 219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18 1 02 40010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668 342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376 219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18 1 02 40010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668 342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376 219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1 325 303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1 352 459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обслуживание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760 391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754 231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760 391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754 231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Подпрограмма «Строительство (реконструкция) </w:t>
            </w:r>
            <w:r>
              <w:rPr>
                <w:color w:val="000000"/>
              </w:rPr>
              <w:lastRenderedPageBreak/>
              <w:t>объектов для обеспечения социальной защиты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760 391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754 231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Основное мероприятие «Организация строительства (реконструкции) объектов социального обслуживания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760 391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754 231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18 4 01 40010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760 391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754 231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18 4 01 40010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760 391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754 231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18 4 01 40010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760 391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754 231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564 912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598 228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564 912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598 228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«Обеспечение жильем молодых семей»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157 895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157 895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157 895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157 895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мероприятий по обеспечению жильем молодых семей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2 01 R4970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157 895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157 895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2 01 R4970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157 895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157 895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2 01 R4970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157 895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157 895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«Социальная ипотека»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229 672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263 045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11 988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11 988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оплаты основного долга по ипотечному жилищному кредиту</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09 4 01 60220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11 988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11 988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09 4 01 60220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11 988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11 988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09 4 01 60220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11 988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11 988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«II этап реализации подпрограммы 4. Оплата первоначального взноса при получении ипотечного жилищного кредита»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09 4 02 00000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217 684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251 057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Компенсация на погашение основного долга по ипотечному жилищному кредиту</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09 4 02 10230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217 684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251 057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09 4 02 10230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217 684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251 057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09 4 02 10230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217 684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251 057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09 7 01 00000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09 7 01 60190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09 7 01 60190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09 7 01 60190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09 8 00 00000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27 345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27 288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09 8 02 00000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27 345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27 288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Осуществление полномочий по обеспечению жильем отдельных категорий граждан, </w:t>
            </w:r>
            <w:r>
              <w:rPr>
                <w:color w:val="000000"/>
              </w:rPr>
              <w:lastRenderedPageBreak/>
              <w:t>установленных Федеральным законом от 12 января 1995 года № 5-ФЗ «О ветеранах»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09 8 02 51350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13 983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13 914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09 8 02 51350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13 983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13 914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09 8 02 51350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13 983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13 914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09 8 02 51760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13 362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13 374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09 8 02 51760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13 362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13 374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09 8 02 51760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13 362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13 374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2 543 517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528 229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2 543 517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528 229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2 543 517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528 229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«Строительство (реконструкция) объектов физической культуры и спорта»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2 543 517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528 229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1 333 639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528 229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муниципальные объекты физической культуры и спорта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18 5 01 64220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1 135 452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528 229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18 5 01 64220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1 135 452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528 229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18 5 01 64220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1 135 452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528 229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18 5 01 64550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198 187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18 5 01 64550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198 187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18 5 01 64550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198 187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строительства (реконструкции)  муниципальных стадионов»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18 5 03 00000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1 209 878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Проектирование и реконструкция муниципальных стадионов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18 5 03 64490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1 209 878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18 5 03 64490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1 209 878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18 5 03 64490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1 209 878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Главное управление по информационной политике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861</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3 359 777</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3 359 927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сопровождение и развитие цифровых платформ работы с данными»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15 2 03 00610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15 2 03 00610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15 2 03 00610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3 323 474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3 323 624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Телевидение и радиовещание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127 456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127 456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127 456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127 456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w:t>
            </w:r>
            <w:r>
              <w:rPr>
                <w:color w:val="000000"/>
              </w:rPr>
              <w:lastRenderedPageBreak/>
              <w:t>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127 456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127 456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Основное мероприятие «Развитие медиасреды Московской области, поддержка СМИ региона»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127 456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127 456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телерадиокомпаний и телеорганизаций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13 1 03 98701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127 456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127 456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13 1 03 98701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127 456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127 456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13 1 03 98701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127 456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127 456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522 122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522 122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522 122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522 122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522 122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522 122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«Развитие медиасреды Московской области, поддержка СМИ региона»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522 122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522 122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13 1 03 05180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13 1 03 05180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13 1 03 05180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издательств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13 1 03 98702</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444 552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444 552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13 1 03 98702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444 552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444 552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13 1 03 98702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444 552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444 552</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13 1 03 98711</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76 370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76 370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13 1 03 98711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76 370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76 370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13 1 03 98711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76 370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76 370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2 673 896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2 674 046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конкурса среди печатных СМИ «Безопасность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08 1 02 02000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08 1 02 02000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08 1 02 02000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2 673 646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2 673 796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2 502 383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2 502 383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39 951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39 951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по организации и проведению фестиваля телекомпаний Подмосковья «Братина»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13 1 01 06000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13 1 01 06000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13 1 01 06000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3 450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13 1 01 07000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36 501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36 501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13 1 01 07000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36 501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36 501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13 1 01 07000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36 501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36 501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блогосфере»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134 496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134 496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13 1 02 98703</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13 1 02 98703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13 1 02 98703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мониторинга печатных и электронных СМИ, блогосферы, проведение медиа-исследований аудитории СМИ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13 1 02 98704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13 1 02 98704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13 1 02 98704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12 823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13 1 02 98709</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108 803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108 803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13 1 02 98709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108 803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108 803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13 1 02 98709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108 803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108 803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«Развитие медиасреды Московской области, поддержка СМИ региона»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824 511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824 511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Оплата информационных услуг по изготовлению и </w:t>
            </w:r>
            <w:r>
              <w:rPr>
                <w:color w:val="000000"/>
              </w:rPr>
              <w:lastRenderedPageBreak/>
              <w:t>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13 1 03 05050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31 100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13 1 03 05050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31 100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13 1 03 05050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31 100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13 1 03 05180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13 1 03 05180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13 1 03 05180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13 1 03 98703</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724 581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724 581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13 1 03 98703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724 581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724 581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13 1 03 98703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724 581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724 581</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13 1 03 98711</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67 630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67 630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13 1 03 98711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67 630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67 630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13 1 03 98711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67 630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67 630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«Размещение материалов о деятельности Губернатора Московской области, Правительства Московской области, органов государственной власти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общественно-политической жизни, культурном, спортивном, демографическом и политическом положении региона в общероссийских печатных и электронных СМИ»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200 084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200 084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13 1 04 98706</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13 1 04 98706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13 1 04 98706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13 1 04 98707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184 084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184 084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13 1 04 98707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184 084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184 084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13 1 04 98707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184 084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184 084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 xml:space="preserve">Основное мероприятие «Изготовление и распространение (вещание) в эфире электронных СМИ телевизионных и </w:t>
            </w:r>
            <w:proofErr w:type="gramStart"/>
            <w:r>
              <w:rPr>
                <w:color w:val="000000"/>
              </w:rPr>
              <w:t>радио материалов</w:t>
            </w:r>
            <w:proofErr w:type="gramEnd"/>
            <w:r>
              <w:rPr>
                <w:color w:val="000000"/>
              </w:rPr>
              <w:t xml:space="preserve">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1 195 000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1 195 000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13 1 05 98708</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1 195 000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1 195 000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13 1 05 98708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1 195 000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1 195 000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13 1 05 98708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1 195 000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1 195 000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64 214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64 214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Создание </w:t>
            </w:r>
            <w:proofErr w:type="gramStart"/>
            <w:r>
              <w:rPr>
                <w:color w:val="000000"/>
              </w:rPr>
              <w:t>дизайн-макетов</w:t>
            </w:r>
            <w:proofErr w:type="gramEnd"/>
            <w:r>
              <w:rPr>
                <w:color w:val="000000"/>
              </w:rPr>
              <w:t>, изготовление, монтаж-демонтаж баннеров об обращении с твердыми коммунальными отходами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13 1 06 98712</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Изготовление полиграфической продукции в сфере социальной защиты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13 1 06 98761</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Изготовление полиграфической продукции в сфере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13 1 06 98762</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Изготовление полиграфической продукции в сфере лесного хозяйства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13 1 06 98763</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Изготовление полиграфической продукции в сфере экологии и природопользования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13 1 06 98764</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Изготовление полиграфической продукции в сфере здравоохранения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13 1 06 98766</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интернет-ресурсе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13 1 06 98767</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8 748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8 748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8 748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8 748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8 748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8 748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Изготовление полиграфической продукции в сфере обращения с твердыми коммунальными отходами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13 1 06 98768</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4 119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4 119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Оплата информационных услуг в сфере культуры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5 040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Оплата информационных услуг в сфере физической культуры и спорта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13 1 06 98781</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Оплата информационных услуг в сфере региональной безопасности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13 1 06 98782</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Оплата информационных услуг в сфере лесного </w:t>
            </w:r>
            <w:r>
              <w:rPr>
                <w:color w:val="000000"/>
              </w:rPr>
              <w:lastRenderedPageBreak/>
              <w:t>хозяйства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13 1 06 98783</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17 682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17 682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17 682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17 682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17 682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17 682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Оплата информационных услуг в сфере обращения с твердыми коммунальными отходами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13 1 06 98785</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Изготовление документального фильма о реформировании отрасли обращения с отходами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13 1 06 98786</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13 1 06 98786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13 1 06 98792</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13 1 06 98792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13 1 06 98792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44 127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44 127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13 1 07 00590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44 127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44 127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13 1 07 00590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27 321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27 321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13 1 07 00590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27 321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27 321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13 1 07 00590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16 756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16 756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13 1 07 00590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16 756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16 756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13 1 07 00590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13 1 07 00590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171 263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171 413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171 263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171 413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171 250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Расходы на выплаты персоналу в целях обеспечения выполнения функций государственными </w:t>
            </w:r>
            <w:r>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150 589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150 589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150 589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20 510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20 660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20 510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20 660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13 5 01 00820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13 5 01 00820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163</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Главное управление социальных коммуникаций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862</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788 482</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788 904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573 678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574 100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573 678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574 100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1 700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08 1 03 00020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Разработка и издание методических рекомендаций по формированию толерантных межнациональных отношений (в помощь специалистам по связям с общественностью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08 1 03 00060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08 1 03 00060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08 1 03 00060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w:t>
            </w:r>
            <w:r>
              <w:rPr>
                <w:color w:val="000000"/>
              </w:rPr>
              <w:lastRenderedPageBreak/>
              <w:t>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Социологическое исследование в рамках мониторинга наркоситуации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08 1 05 00030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08 1 05 00030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08 1 05 00030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571 978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572 200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238 437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238 437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207 300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207 300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13 2 01 00690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194 300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194 300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13 2 01 00690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13 2 01 00690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14 300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13 2 01 00690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13 2 01 00690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федеральных и региональных социально-значимых проектов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13 2 01 00730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13 2 01 00730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13 2 01 00730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5 144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5 144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13 2 02 22000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13 2 02 22000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13 2 02 22000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02 R5160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02 R5160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02 R5160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3 144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«Организация и проведение конкурсных процедур по присуждению премий </w:t>
            </w:r>
            <w:r>
              <w:rPr>
                <w:color w:val="000000"/>
              </w:rPr>
              <w:lastRenderedPageBreak/>
              <w:t>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25 993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25 993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25 993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25 993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25 993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25 993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25 993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25 993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333 541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333 763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234 641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234 863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114 221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114 353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108 942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108 942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108 942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108 942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5 279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5 279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5 411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119 532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119 622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16 473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103 090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103 000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103 090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59</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«Организация и проведение </w:t>
            </w:r>
            <w:r>
              <w:rPr>
                <w:color w:val="000000"/>
              </w:rPr>
              <w:lastRenderedPageBreak/>
              <w:t>социологических исследований»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98 900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98 900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13 5 02 00160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13 5 02 00160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13 5 02 00160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13 5 02 00190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13 5 02 00190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13 5 02 00190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13 5 02 00230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13 5 02 00230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13 5 02 00230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13 5 02 00240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13 5 02 00240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13 5 02 00240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214 804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214 804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214 682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214 682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03 3 02 00090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03 3 02 00090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03 3 02 00090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Государственная программа Московской области «Развитие институтов гражданского общества, повышение эффективности местного </w:t>
            </w:r>
            <w:r>
              <w:rPr>
                <w:color w:val="000000"/>
              </w:rPr>
              <w:lastRenderedPageBreak/>
              <w:t>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210 538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210 538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Подпрограмма «Мир и согласие. Новые возможности»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Премии и гранты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13 2 03 00700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«Молодежь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210 038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210 038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186 858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186 858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проведение мероприятий по гражданско-патриотическому и духовно-нравственному воспитанию молодежи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13 4 01 00030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176 658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176 658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13 4 01 00030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176 658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176 658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13 4 01 00030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176 658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176 658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13 4 01 00040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13 4 01 00040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13 4 01 00040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13 4 01 00050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13 4 01 00050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13 4 01 00050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8 200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медиа-сообществ»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21 180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21 180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13 4 02 00040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6 990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6 990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13 4 02 00040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6 990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6 990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13 4 02 00040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6 990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6 990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проведение мероприятий по поддержке молодежных творческих инициатив и медиа-сообществ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13 4 02 00050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13 4 02 00050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13 4 02 00050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14 190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13 4 03 00010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13 4 03 00010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13 4 03 00010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122</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lastRenderedPageBreak/>
              <w:t>Министерство энергетики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863</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2 039 692</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1 724 432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516</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516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559 427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316 635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Топливно-энергетический комплекс</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106 458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106 411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106 458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106 411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106 458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106 411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106 458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106 411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106 458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106 411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99 885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99 885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99 885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99 885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15 2 04 00610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Прикладные научные исследования в области национальной экономики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37 400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газификации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«Развитие системы газоснабжения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10 6 03 00000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Разработка схемы и программы газификации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10 6 03 01000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10 6 03 01000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10 6 03 01000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26 400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Разработка схемы и программы перспективного развития электроэнергетики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16 1 01 70110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16 1 01 70110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16 1 01 70110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409 599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166 854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409 599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166 854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409 599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166 854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«Капитальные вложения в объекты инфраструктуры для заводов по термическому обезвреживанию отходов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409 599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166 854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Строительство газопроводов к заводам по термическому обезвреживанию отходов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07 5 07 14520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237 803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89 503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07 5 07 14520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237 803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89 503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07 5 07 14520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237 803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89 503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Строительство объектов электросетевого хозяйства к заводам по термическому обезвреживанию отходов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07 5 07 14530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171 796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77 351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07 5 07 14530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171 796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77 351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07 5 07 14530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171 796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77 351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1 479 408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1 406 940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72 468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72 468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газификации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10 6 00 00000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72 468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«Строительство газопроводов в населенных пунктах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10 6 01 00000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72 468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Строительство газопровода к населенным пунктам с последующей газификацией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10 6 01 64530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72 468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10 6 01 64530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72 468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10 6 01 64530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72 468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Благоустройство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1 406 940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1 406 940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1 406 940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1 406 940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«Благоустройство территорий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1 406 940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1 406 940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«Формирование комфортной городской световой среды»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1 406 940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1 406 940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Устройство и капитальный ремонт электросетевого хозяйства, систем наружного и архитектурно-художественного освещения в рамках реализации приоритетного проекта «Светлый город»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17 2 02 62630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1 406 940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1 406 940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17 2 02 62630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1 406 940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1 406 940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17 2 02 62630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1 406 940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1 406 940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341</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341</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w:t>
            </w:r>
            <w:r>
              <w:rPr>
                <w:color w:val="000000"/>
              </w:rPr>
              <w:lastRenderedPageBreak/>
              <w:t>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863</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341</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Управление делами Губернатора Московской области и Правительства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866</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7 593 017</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5 594 707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6 823 264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4 823 532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8 483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8 528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8 483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8 528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95 0 00 51410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95 0 00 51410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95 0 00 51410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8 026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8 071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членов Совета Федерации и их помощников в субъектах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95 0 00 51420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95 0 00 51420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95 0 00 51420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237 805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237 839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237 805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237 839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237 805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237 839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237 805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237 839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231 834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231 868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157 666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157 666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157 666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157 666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68 187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68 221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68 187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68 221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12 5 01 00810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12 5 01 00810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5 971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Международные отношения и международное сотрудничество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платежей, взносов, безвозмездных перечислений субъектам международного права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6 576 352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4 576 541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6 576 352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4 576 541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6 575 944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4 576 133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4 978 834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2 969 740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12 2 01 00590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4 978 834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2 969 740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12 2 01 00590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4 978 834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2 969 740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12 2 01 00590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4 978 834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2 969 740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1 597 110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1 606 393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12 2 02 00590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1 597 110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1 606 393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12 2 02 00590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1 597 110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1 606 393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12 2 02 00590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1 597 110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1 606 393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408</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w:t>
            </w:r>
            <w:r>
              <w:rPr>
                <w:color w:val="000000"/>
              </w:rPr>
              <w:lastRenderedPageBreak/>
              <w:t>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Жилищное хозяйство</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09 5 01 00150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09 5 01 00150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09 5 01 00150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410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w:t>
            </w:r>
            <w:r>
              <w:rPr>
                <w:color w:val="000000"/>
              </w:rPr>
              <w:lastRenderedPageBreak/>
              <w:t>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2 868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2 868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2 868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Здравоохранение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707 095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708 517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707 095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708 517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126 304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127 726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01 4 00 00000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126 304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127 726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01 4 03 00000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126 304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127 726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01 4 03 00590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126 304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127 726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01 4 03 00590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126 304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127 726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01 4 03 00590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126 304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127 726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580 791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580 791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580 791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580 791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580 791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580 791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12 3 02 00840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580 791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580 791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12 3 02 00840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580 791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580 791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12 3 02 00840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580 791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580 791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6 645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6 645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w:t>
            </w:r>
            <w:r>
              <w:rPr>
                <w:color w:val="000000"/>
              </w:rPr>
              <w:lastRenderedPageBreak/>
              <w:t>области в связи с днями воинской славы России и памятными датами России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12 5 01 00710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12 5 01 00710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12 5 01 00710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12 3 02 00850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12 3 02 00850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6 532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866</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06</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12 3 02 00850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6 532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6 532</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Администрация Губернатора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867</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1 002 117</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997 995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808 233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808 233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691 704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691 704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691 704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691 704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691 704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691 704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691 704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691 704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691 704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691 704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690 904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690 904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690 904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690 904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30 586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30 586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30 586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30 586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95 0 00 51410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28 711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28 711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95 0 00 51410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28 711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28 711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95 0 00 51410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28 711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28 711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членов Совета Федерации и их помощников в субъектах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95 0 00 51420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95 0 00 51420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95 0 00 51420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1 875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56 665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56 665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56 665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56 665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56 665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56 665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56 665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56 665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Председатель Правительства Московской области и его заместители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12 5 01 02000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56 665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56 665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56 665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56 665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12 5 01 02000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56 665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56 665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29 278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29 278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14 090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14 090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14 090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14 090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13 979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13 979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04 5 02 90590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13 979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13 979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04 5 02 90590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04 5 02 90590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7 022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04 5 02 90590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6 408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6 408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04 5 02 90590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6 408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6 408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04 5 02 90590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04 5 02 90590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549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04 5 03 01510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04 5 03 01510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04 5 03 01510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15 188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15 188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15 188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15 188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15 188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15 188</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2 763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реализацию Закона Московской области «О наградах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12 5 01 01070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12 5 01 01070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12 5 01 01070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12 5 01 01090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8 625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8 625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12 5 01 01090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8 625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8 625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12 5 01 01090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8 625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8 625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193 884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189 762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192 280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188 158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Подпрограмма «Развитие трудовых ресурсов и </w:t>
            </w:r>
            <w:r>
              <w:rPr>
                <w:color w:val="000000"/>
              </w:rPr>
              <w:lastRenderedPageBreak/>
              <w:t>охраны труда»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Основное мероприятие «Повышение профессионального уровня специалистов в области управления»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4 122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04 8 03 73000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04 8 03 73000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04 8 03 73000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2 685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проведение конкурса на лучший проект среди специалистов в области управления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04 8 03 73010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04 8 03 73010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04 8 03 73010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490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04 8 03 73020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04 8 03 73020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04 8 03 73020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947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188 158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188 158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188 158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188 158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176 914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176 914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164 434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164 434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164 434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164 434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164 434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164 434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Государственный заказ на мероприятия по профессиональному развитию гражданских служащих</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12 3 01 00650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12 480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12 480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12 3 01 00650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12 480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12 480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12 3 01 00650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12 480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12 480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подбора кадров для замещения должностей государственной гражданской службы»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12 3 03 00590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05</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12 3 03 00590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11 244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1 604</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Основное мероприятие «Частичная компенсация или </w:t>
            </w:r>
            <w:r>
              <w:rPr>
                <w:color w:val="000000"/>
              </w:rPr>
              <w:lastRenderedPageBreak/>
              <w:t>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1 604</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1 604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243</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Комитет по конкурентной политике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868</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264 668</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264 823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264 182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264 337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264 182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264 337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264 182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264 337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конкуренции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26 800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11 2 01 00000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11 2 01 00040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11 2 01 00040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11 2 01 00040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«Развитие конкурентной среды в рамках Федерального закона № 44-ФЗ»</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11 2 02 00000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Организация участия Московской области в профессиональных выставках в сфере закупок</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11 2 02 00020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11 2 02 00020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11 2 02 00020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237 382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237 537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237 382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237 537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130 470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130 524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123 514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123 514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123 514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123 514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6 946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6 946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106 325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106 426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83 211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83 211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110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83 211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83 211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23 201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23 201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850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587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486</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Главное управление территориальной политики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869</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542 631</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529 378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359 643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339 848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359 643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339 848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359 643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339 848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«Эффективное местное самоуправление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47 984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27 788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Основное мероприятие «Обеспечение </w:t>
            </w:r>
            <w:proofErr w:type="gramStart"/>
            <w:r>
              <w:rPr>
                <w:color w:val="000000"/>
              </w:rPr>
              <w:t>мониторинга качества жизни жителей муниципальных образований Московской</w:t>
            </w:r>
            <w:proofErr w:type="gramEnd"/>
            <w:r>
              <w:rPr>
                <w:color w:val="000000"/>
              </w:rPr>
              <w:t xml:space="preserve"> области, изучение общественного мнения с применением IT – технологий»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25 888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25 888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Российской Федерации № 607)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13 3 02 00200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22 274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22 274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13 3 02 00200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22 274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22 274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13 3 02 00200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22 274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22 274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Изучение общественного мнения с применением IT-технологий для обеспечения Указа Президента Российской Федерации № 607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13 3 02 00210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13 3 02 00210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13 3 02 00210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3 614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3 614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поддержки общественных инициатив и проектов»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и проведение мероприятий по реализации общественных инициатив и проектов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13 3 03 00250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13 3 03 00250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13 3 03 00250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«Оптимизация территориальной организации местного самоуправления»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мероприятий по оптимизации территориальной организации местного самоуправления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13 3 04 00260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13 3 04 00260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13 3 04 00260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20 196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13 3 05 00270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20 196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13 3 05 00270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20 196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13 3 05 00270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20 196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311 659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312 060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123 299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123 317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121 255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121 273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118 206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118 206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118 206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118 206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3 049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3 067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13 5 01 00220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13 5 01 00220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1 056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13 5 01 00220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1 056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1 056</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181 289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181 289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Проведение социологических исследований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13 5 02 00170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181 289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181 289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13 5 02 00170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181 289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181 289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13 5 02 00170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181 289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181 289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7 454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Составление (изменение) списков кандидатов в присяжные заседатели федеральных судов общей юрисдикции в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13 5 04 51200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7 454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13 5 04 51200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7 454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13 5 04 51200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7 071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7 454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182 015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188 557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Мобилизационная и вневойсковая подготовка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182 015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188 557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182 015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188 557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182 015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188 557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13 5 03 00000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182 015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188 557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13 5 03 51180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182 015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188 557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13 5 03 51180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182 015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188 557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Субвенции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02</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13 5 03 51180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182 015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188 557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«Согласование и корректировка границ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13 5 05 00000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13 5 05 10010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13 5 05 10010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13 5 05 10010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869</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73</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Уполномоченный по защите прав предпринимателей в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870</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34 469</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34 521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34 323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34 375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34 323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34 375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34 323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34 375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34 323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34 375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34 323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34 375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34 151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34 203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30 367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30 367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30 367</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30 367</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3 784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3 836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3 784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3 836</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11 7 01 00630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13</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11 7 01 00630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172</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172</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w:t>
            </w:r>
            <w:r>
              <w:rPr>
                <w:color w:val="000000"/>
              </w:rPr>
              <w:lastRenderedPageBreak/>
              <w:t>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146</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98</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Главное управление культурного наследия Московской области</w:t>
            </w:r>
          </w:p>
        </w:tc>
        <w:tc>
          <w:tcPr>
            <w:tcW w:w="510" w:type="dxa"/>
            <w:tcMar>
              <w:top w:w="0" w:type="dxa"/>
              <w:left w:w="0" w:type="dxa"/>
              <w:bottom w:w="0" w:type="dxa"/>
              <w:right w:w="0" w:type="dxa"/>
            </w:tcMar>
            <w:vAlign w:val="bottom"/>
          </w:tcPr>
          <w:p w:rsidR="004E2BDD" w:rsidRDefault="009A0A5C">
            <w:pPr>
              <w:jc w:val="center"/>
              <w:rPr>
                <w:b/>
                <w:bCs/>
                <w:color w:val="000000"/>
              </w:rPr>
            </w:pPr>
            <w:r>
              <w:rPr>
                <w:b/>
                <w:bCs/>
                <w:color w:val="000000"/>
              </w:rPr>
              <w:t>871</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440 951</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351 061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15 2 07 00000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15 2 07 00610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15 2 07 00610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15 2 07 00610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Образование</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w:t>
            </w:r>
            <w:r>
              <w:rPr>
                <w:color w:val="000000"/>
              </w:rPr>
              <w:lastRenderedPageBreak/>
              <w:t>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r>
      <w:tr w:rsidR="004E2BDD">
        <w:tc>
          <w:tcPr>
            <w:tcW w:w="4572" w:type="dxa"/>
            <w:tcMar>
              <w:top w:w="0" w:type="dxa"/>
              <w:left w:w="0" w:type="dxa"/>
              <w:bottom w:w="0" w:type="dxa"/>
              <w:right w:w="0" w:type="dxa"/>
            </w:tcMar>
            <w:vAlign w:val="bottom"/>
          </w:tcPr>
          <w:p w:rsidR="004E2BDD" w:rsidRDefault="009A0A5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07</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09</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04 3 04 00100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320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170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4E2BDD">
            <w:pPr>
              <w:jc w:val="center"/>
              <w:rPr>
                <w:color w:val="000000"/>
              </w:rPr>
            </w:pP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439 781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349 891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Культура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386 830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296 310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386 830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296 310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386 830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296 310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«Государственная охрана и использование объектов культурного наследия»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163 569</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163 599</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02 1 01 00590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29 744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29 774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29 744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29 774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02 1 01 00590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29 744</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29 774</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по государственной охране и использованию объектов культурного наследия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02 1 01 20020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02 1 01 20020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02 1 01 20020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108 000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оформление прав и ограничений на объекты культурного наследия и их территории, прединвестиционную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02 1 01 20200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25 825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25 825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02 1 01 20200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25 825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25 825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02 1 01 20200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25 825</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25 825</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«Сохранение и популяризация объектов культурного наследия»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02 1 02 00000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223 261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132 711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02 1 02 00010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02 1 02 00010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02 1 02 00010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02 1 02 00360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02 1 02 00360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02 1 02 00360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630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100 000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02 1 02 20060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75 490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02 1 02 20060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75 490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02 1 02 20060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50 000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75 490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02 1 02 60040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72 761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56 721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02 1 02 60040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72 761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56 721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Субсидии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01</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02 1 02 60040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520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72 761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56 721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4E2BDD">
            <w:pPr>
              <w:jc w:val="center"/>
              <w:rPr>
                <w:color w:val="000000"/>
              </w:rPr>
            </w:pP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53 581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02 0 00 00000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53 581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02 8 00 00000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53 581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02 8 01 00000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52 951</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53 581</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02 8 01 00110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34 188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34 068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33 018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33 018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33 018</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33 018</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02 8 01 00110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1 170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1 050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02 8 01 59500</w:t>
            </w:r>
          </w:p>
        </w:tc>
        <w:tc>
          <w:tcPr>
            <w:tcW w:w="510" w:type="dxa"/>
            <w:tcMar>
              <w:top w:w="0" w:type="dxa"/>
              <w:left w:w="0" w:type="dxa"/>
              <w:bottom w:w="0" w:type="dxa"/>
              <w:right w:w="0" w:type="dxa"/>
            </w:tcMar>
            <w:vAlign w:val="bottom"/>
          </w:tcPr>
          <w:p w:rsidR="004E2BDD" w:rsidRDefault="004E2BDD">
            <w:pPr>
              <w:jc w:val="center"/>
              <w:rPr>
                <w:color w:val="000000"/>
              </w:rPr>
            </w:pP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18 763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19 513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lastRenderedPageBreak/>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02 8 01 59500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16 960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02 8 01 59500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120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16 960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16 960</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02 8 01 59500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200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2 553</w:t>
            </w:r>
          </w:p>
        </w:tc>
      </w:tr>
      <w:tr w:rsidR="004E2BDD">
        <w:tc>
          <w:tcPr>
            <w:tcW w:w="4572" w:type="dxa"/>
            <w:tcMar>
              <w:top w:w="0" w:type="dxa"/>
              <w:left w:w="0" w:type="dxa"/>
              <w:bottom w:w="0" w:type="dxa"/>
              <w:right w:w="0" w:type="dxa"/>
            </w:tcMar>
            <w:vAlign w:val="bottom"/>
          </w:tcPr>
          <w:p w:rsidR="004E2BDD" w:rsidRDefault="009A0A5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871</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08</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04</w:t>
            </w:r>
          </w:p>
        </w:tc>
        <w:tc>
          <w:tcPr>
            <w:tcW w:w="1440" w:type="dxa"/>
            <w:tcMar>
              <w:top w:w="0" w:type="dxa"/>
              <w:left w:w="0" w:type="dxa"/>
              <w:bottom w:w="0" w:type="dxa"/>
              <w:right w:w="0" w:type="dxa"/>
            </w:tcMar>
            <w:vAlign w:val="bottom"/>
          </w:tcPr>
          <w:p w:rsidR="004E2BDD" w:rsidRDefault="009A0A5C">
            <w:pPr>
              <w:jc w:val="center"/>
              <w:rPr>
                <w:color w:val="000000"/>
              </w:rPr>
            </w:pPr>
            <w:r>
              <w:rPr>
                <w:color w:val="000000"/>
              </w:rPr>
              <w:t>02 8 01 59500</w:t>
            </w:r>
          </w:p>
        </w:tc>
        <w:tc>
          <w:tcPr>
            <w:tcW w:w="510" w:type="dxa"/>
            <w:tcMar>
              <w:top w:w="0" w:type="dxa"/>
              <w:left w:w="0" w:type="dxa"/>
              <w:bottom w:w="0" w:type="dxa"/>
              <w:right w:w="0" w:type="dxa"/>
            </w:tcMar>
            <w:vAlign w:val="bottom"/>
          </w:tcPr>
          <w:p w:rsidR="004E2BDD" w:rsidRDefault="009A0A5C">
            <w:pPr>
              <w:jc w:val="center"/>
              <w:rPr>
                <w:color w:val="000000"/>
              </w:rPr>
            </w:pPr>
            <w:r>
              <w:rPr>
                <w:color w:val="000000"/>
              </w:rPr>
              <w:t>240</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1 803</w:t>
            </w:r>
          </w:p>
        </w:tc>
        <w:tc>
          <w:tcPr>
            <w:tcW w:w="1077" w:type="dxa"/>
            <w:tcMar>
              <w:top w:w="0" w:type="dxa"/>
              <w:left w:w="0" w:type="dxa"/>
              <w:bottom w:w="0" w:type="dxa"/>
              <w:right w:w="0" w:type="dxa"/>
            </w:tcMar>
            <w:vAlign w:val="bottom"/>
          </w:tcPr>
          <w:p w:rsidR="004E2BDD" w:rsidRDefault="009A0A5C">
            <w:pPr>
              <w:jc w:val="right"/>
              <w:rPr>
                <w:color w:val="000000"/>
              </w:rPr>
            </w:pPr>
            <w:r>
              <w:rPr>
                <w:color w:val="000000"/>
              </w:rPr>
              <w:t>2 553</w:t>
            </w:r>
          </w:p>
        </w:tc>
      </w:tr>
      <w:tr w:rsidR="004E2BDD">
        <w:tc>
          <w:tcPr>
            <w:tcW w:w="4572" w:type="dxa"/>
            <w:tcMar>
              <w:top w:w="0" w:type="dxa"/>
              <w:left w:w="0" w:type="dxa"/>
              <w:bottom w:w="0" w:type="dxa"/>
              <w:right w:w="0" w:type="dxa"/>
            </w:tcMar>
            <w:vAlign w:val="bottom"/>
          </w:tcPr>
          <w:p w:rsidR="004E2BDD" w:rsidRDefault="009A0A5C">
            <w:pPr>
              <w:rPr>
                <w:b/>
                <w:bCs/>
                <w:color w:val="000000"/>
              </w:rPr>
            </w:pPr>
            <w:r>
              <w:rPr>
                <w:b/>
                <w:bCs/>
                <w:color w:val="000000"/>
              </w:rPr>
              <w:t>ВСЕГО РАСХОДОВ</w:t>
            </w: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440" w:type="dxa"/>
            <w:tcMar>
              <w:top w:w="0" w:type="dxa"/>
              <w:left w:w="0" w:type="dxa"/>
              <w:bottom w:w="0" w:type="dxa"/>
              <w:right w:w="0" w:type="dxa"/>
            </w:tcMar>
            <w:vAlign w:val="bottom"/>
          </w:tcPr>
          <w:p w:rsidR="004E2BDD" w:rsidRDefault="004E2BDD">
            <w:pPr>
              <w:jc w:val="center"/>
              <w:rPr>
                <w:b/>
                <w:bCs/>
                <w:color w:val="000000"/>
              </w:rPr>
            </w:pPr>
          </w:p>
        </w:tc>
        <w:tc>
          <w:tcPr>
            <w:tcW w:w="510" w:type="dxa"/>
            <w:tcMar>
              <w:top w:w="0" w:type="dxa"/>
              <w:left w:w="0" w:type="dxa"/>
              <w:bottom w:w="0" w:type="dxa"/>
              <w:right w:w="0" w:type="dxa"/>
            </w:tcMar>
            <w:vAlign w:val="bottom"/>
          </w:tcPr>
          <w:p w:rsidR="004E2BDD" w:rsidRDefault="004E2BDD">
            <w:pPr>
              <w:jc w:val="center"/>
              <w:rPr>
                <w:b/>
                <w:bCs/>
                <w:color w:val="000000"/>
              </w:rPr>
            </w:pP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619 373 323</w:t>
            </w:r>
          </w:p>
        </w:tc>
        <w:tc>
          <w:tcPr>
            <w:tcW w:w="1077" w:type="dxa"/>
            <w:tcMar>
              <w:top w:w="0" w:type="dxa"/>
              <w:left w:w="0" w:type="dxa"/>
              <w:bottom w:w="0" w:type="dxa"/>
              <w:right w:w="0" w:type="dxa"/>
            </w:tcMar>
            <w:vAlign w:val="bottom"/>
          </w:tcPr>
          <w:p w:rsidR="004E2BDD" w:rsidRDefault="009A0A5C">
            <w:pPr>
              <w:jc w:val="right"/>
              <w:rPr>
                <w:b/>
                <w:bCs/>
                <w:color w:val="000000"/>
              </w:rPr>
            </w:pPr>
            <w:r>
              <w:rPr>
                <w:b/>
                <w:bCs/>
                <w:color w:val="000000"/>
              </w:rPr>
              <w:t>619 688 272</w:t>
            </w:r>
          </w:p>
        </w:tc>
      </w:tr>
    </w:tbl>
    <w:p w:rsidR="009A0A5C" w:rsidRDefault="009A0A5C">
      <w:bookmarkStart w:id="1" w:name="_GoBack"/>
      <w:bookmarkEnd w:id="1"/>
    </w:p>
    <w:sectPr w:rsidR="009A0A5C" w:rsidSect="004E2BDD">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A5C" w:rsidRDefault="009A0A5C" w:rsidP="004E2BDD">
      <w:r>
        <w:separator/>
      </w:r>
    </w:p>
  </w:endnote>
  <w:endnote w:type="continuationSeparator" w:id="0">
    <w:p w:rsidR="009A0A5C" w:rsidRDefault="009A0A5C" w:rsidP="004E2B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4E2BDD">
      <w:tc>
        <w:tcPr>
          <w:tcW w:w="10421" w:type="dxa"/>
        </w:tcPr>
        <w:p w:rsidR="004E2BDD" w:rsidRDefault="009A0A5C">
          <w:pPr>
            <w:rPr>
              <w:color w:val="000000"/>
            </w:rPr>
          </w:pPr>
          <w:r>
            <w:rPr>
              <w:color w:val="000000"/>
            </w:rPr>
            <w:t xml:space="preserve"> </w:t>
          </w:r>
        </w:p>
        <w:p w:rsidR="004E2BDD" w:rsidRDefault="004E2BDD">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A5C" w:rsidRDefault="009A0A5C" w:rsidP="004E2BDD">
      <w:r>
        <w:separator/>
      </w:r>
    </w:p>
  </w:footnote>
  <w:footnote w:type="continuationSeparator" w:id="0">
    <w:p w:rsidR="009A0A5C" w:rsidRDefault="009A0A5C" w:rsidP="004E2B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4E2BDD" w:rsidTr="00FD0F7E">
      <w:trPr>
        <w:trHeight w:val="284"/>
      </w:trPr>
      <w:tc>
        <w:tcPr>
          <w:tcW w:w="10421" w:type="dxa"/>
        </w:tcPr>
        <w:p w:rsidR="004E2BDD" w:rsidRDefault="000F1187">
          <w:pPr>
            <w:jc w:val="center"/>
            <w:rPr>
              <w:color w:val="000000"/>
            </w:rPr>
          </w:pPr>
          <w:r>
            <w:fldChar w:fldCharType="begin"/>
          </w:r>
          <w:r w:rsidR="009A0A5C">
            <w:rPr>
              <w:color w:val="000000"/>
            </w:rPr>
            <w:instrText>PAGE</w:instrText>
          </w:r>
          <w:r>
            <w:fldChar w:fldCharType="separate"/>
          </w:r>
          <w:r w:rsidR="00FD0F7E">
            <w:rPr>
              <w:noProof/>
              <w:color w:val="000000"/>
            </w:rPr>
            <w:t>225</w:t>
          </w:r>
          <w:r>
            <w:fldChar w:fldCharType="end"/>
          </w:r>
        </w:p>
        <w:p w:rsidR="004E2BDD" w:rsidRDefault="004E2BDD">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grammar="clean"/>
  <w:defaultTabStop w:val="708"/>
  <w:noPunctuationKerning/>
  <w:characterSpacingControl w:val="doNotCompress"/>
  <w:footnotePr>
    <w:footnote w:id="-1"/>
    <w:footnote w:id="0"/>
  </w:footnotePr>
  <w:endnotePr>
    <w:endnote w:id="-1"/>
    <w:endnote w:id="0"/>
  </w:endnotePr>
  <w:compat/>
  <w:rsids>
    <w:rsidRoot w:val="004E2BDD"/>
    <w:rsid w:val="000F1187"/>
    <w:rsid w:val="004E2BDD"/>
    <w:rsid w:val="006861EA"/>
    <w:rsid w:val="009A0A5C"/>
    <w:rsid w:val="00EC385A"/>
    <w:rsid w:val="00FD0F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1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4E2BDD"/>
    <w:rPr>
      <w:color w:val="0000FF"/>
      <w:u w:val="single"/>
    </w:rPr>
  </w:style>
  <w:style w:type="paragraph" w:styleId="a4">
    <w:name w:val="header"/>
    <w:basedOn w:val="a"/>
    <w:link w:val="a5"/>
    <w:uiPriority w:val="99"/>
    <w:semiHidden/>
    <w:unhideWhenUsed/>
    <w:rsid w:val="00FD0F7E"/>
    <w:pPr>
      <w:tabs>
        <w:tab w:val="center" w:pos="4677"/>
        <w:tab w:val="right" w:pos="9355"/>
      </w:tabs>
    </w:pPr>
  </w:style>
  <w:style w:type="character" w:customStyle="1" w:styleId="a5">
    <w:name w:val="Верхний колонтитул Знак"/>
    <w:basedOn w:val="a0"/>
    <w:link w:val="a4"/>
    <w:uiPriority w:val="99"/>
    <w:semiHidden/>
    <w:rsid w:val="00FD0F7E"/>
  </w:style>
  <w:style w:type="paragraph" w:styleId="a6">
    <w:name w:val="footer"/>
    <w:basedOn w:val="a"/>
    <w:link w:val="a7"/>
    <w:uiPriority w:val="99"/>
    <w:semiHidden/>
    <w:unhideWhenUsed/>
    <w:rsid w:val="00FD0F7E"/>
    <w:pPr>
      <w:tabs>
        <w:tab w:val="center" w:pos="4677"/>
        <w:tab w:val="right" w:pos="9355"/>
      </w:tabs>
    </w:pPr>
  </w:style>
  <w:style w:type="character" w:customStyle="1" w:styleId="a7">
    <w:name w:val="Нижний колонтитул Знак"/>
    <w:basedOn w:val="a0"/>
    <w:link w:val="a6"/>
    <w:uiPriority w:val="99"/>
    <w:semiHidden/>
    <w:rsid w:val="00FD0F7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226</Pages>
  <Words>106848</Words>
  <Characters>609036</Characters>
  <Application>Microsoft Office Word</Application>
  <DocSecurity>0</DocSecurity>
  <Lines>5075</Lines>
  <Paragraphs>1428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Пастухова Полина Александровна</dc:creator>
  <cp:keywords/>
  <dc:description/>
  <cp:lastModifiedBy>ChekmarevaTM</cp:lastModifiedBy>
  <cp:revision>3</cp:revision>
  <dcterms:created xsi:type="dcterms:W3CDTF">2018-10-29T10:32:00Z</dcterms:created>
  <dcterms:modified xsi:type="dcterms:W3CDTF">2018-10-29T11:43:00Z</dcterms:modified>
</cp:coreProperties>
</file>