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D" w:rsidRPr="009348B1" w:rsidRDefault="00D3705D" w:rsidP="00934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8B1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48B1">
        <w:rPr>
          <w:rFonts w:ascii="Times New Roman" w:hAnsi="Times New Roman" w:cs="Times New Roman"/>
          <w:b/>
          <w:bCs/>
          <w:sz w:val="28"/>
          <w:szCs w:val="28"/>
        </w:rPr>
        <w:t>об осуществлении населением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9348B1">
        <w:rPr>
          <w:rFonts w:ascii="Times New Roman" w:hAnsi="Times New Roman" w:cs="Times New Roman"/>
          <w:b/>
          <w:bCs/>
          <w:sz w:val="28"/>
          <w:szCs w:val="28"/>
        </w:rPr>
        <w:t>осковской области платежей по взносам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48B1">
        <w:rPr>
          <w:rFonts w:ascii="Times New Roman" w:hAnsi="Times New Roman" w:cs="Times New Roman"/>
          <w:b/>
          <w:bCs/>
          <w:sz w:val="28"/>
          <w:szCs w:val="28"/>
        </w:rPr>
        <w:t>на капитальный ремонт 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многоквартирных домах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48B1">
        <w:rPr>
          <w:rFonts w:ascii="Times New Roman" w:hAnsi="Times New Roman" w:cs="Times New Roman"/>
          <w:b/>
          <w:bCs/>
          <w:sz w:val="28"/>
          <w:szCs w:val="28"/>
        </w:rPr>
        <w:t>в период с 01.04.2020 по 01.07.2020</w:t>
      </w:r>
    </w:p>
    <w:p w:rsidR="00D3705D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05D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05D" w:rsidRDefault="00D3705D" w:rsidP="0012017B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E7">
        <w:rPr>
          <w:rFonts w:ascii="Times New Roman" w:hAnsi="Times New Roman" w:cs="Times New Roman"/>
          <w:sz w:val="28"/>
          <w:szCs w:val="28"/>
        </w:rPr>
        <w:t>В соответствии с пунктом 29 Постановления Губернатора Московской области от 31.03.2020 № 163-ПГ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B10E7">
        <w:rPr>
          <w:rFonts w:ascii="Times New Roman" w:hAnsi="Times New Roman" w:cs="Times New Roman"/>
          <w:sz w:val="28"/>
          <w:szCs w:val="28"/>
        </w:rPr>
        <w:t>и некоторых мерах по предотвращению распространения новой коронавирусной инфекции (COVID-2019) на территории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домах, расположенных на территории Московской области, освобождаются от уплаты взносов на капитальный ремонт общего имущества в многоквартирном доме в период с 1 апреля 2020 года по 30 июня 2020 года. Начисление и сбор ежемесячных взносов на капитальный ремонт за периоды апрель 2020 года, май 2020 года и ию</w:t>
      </w:r>
      <w:r>
        <w:rPr>
          <w:rFonts w:ascii="Times New Roman" w:hAnsi="Times New Roman" w:cs="Times New Roman"/>
          <w:sz w:val="28"/>
          <w:szCs w:val="28"/>
        </w:rPr>
        <w:t>нь 2020 года не осуществляется.</w:t>
      </w:r>
    </w:p>
    <w:p w:rsidR="00D3705D" w:rsidRPr="00FB10E7" w:rsidRDefault="00D3705D" w:rsidP="0012017B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мера поддержки распространяется на оба варианта накопления взносов на капитальный ремонт – как на счете регионального оператора (</w:t>
      </w:r>
      <w:r w:rsidRPr="0012017B"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7B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, далее – Фонд), так и на специальном счете.</w:t>
      </w:r>
    </w:p>
    <w:p w:rsidR="00D3705D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E7">
        <w:rPr>
          <w:rFonts w:ascii="Times New Roman" w:hAnsi="Times New Roman" w:cs="Times New Roman"/>
          <w:sz w:val="28"/>
          <w:szCs w:val="28"/>
        </w:rPr>
        <w:t>У собственников, не имеющих задолженност</w:t>
      </w:r>
      <w:r>
        <w:rPr>
          <w:rFonts w:ascii="Times New Roman" w:hAnsi="Times New Roman" w:cs="Times New Roman"/>
          <w:sz w:val="28"/>
          <w:szCs w:val="28"/>
        </w:rPr>
        <w:t>и по оплате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FB10E7">
        <w:rPr>
          <w:rFonts w:ascii="Times New Roman" w:hAnsi="Times New Roman" w:cs="Times New Roman"/>
          <w:sz w:val="28"/>
          <w:szCs w:val="28"/>
        </w:rPr>
        <w:t>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на 01.04.2020</w:t>
      </w:r>
      <w:r w:rsidRPr="00FB10E7">
        <w:rPr>
          <w:rFonts w:ascii="Times New Roman" w:hAnsi="Times New Roman" w:cs="Times New Roman"/>
          <w:sz w:val="28"/>
          <w:szCs w:val="28"/>
        </w:rPr>
        <w:t>, в 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из платежного документа на оплату жилищно-коммунальных услуг</w:t>
      </w:r>
      <w:r w:rsidRPr="00FB10E7">
        <w:rPr>
          <w:rFonts w:ascii="Times New Roman" w:hAnsi="Times New Roman" w:cs="Times New Roman"/>
          <w:sz w:val="28"/>
          <w:szCs w:val="28"/>
        </w:rPr>
        <w:t xml:space="preserve"> исключена строка «взнос на капитальный ремонт».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B10E7">
        <w:rPr>
          <w:rFonts w:ascii="Times New Roman" w:hAnsi="Times New Roman" w:cs="Times New Roman"/>
          <w:sz w:val="28"/>
          <w:szCs w:val="28"/>
        </w:rPr>
        <w:t xml:space="preserve"> собственников, имеющих задолженность по опла</w:t>
      </w:r>
      <w:r>
        <w:rPr>
          <w:rFonts w:ascii="Times New Roman" w:hAnsi="Times New Roman" w:cs="Times New Roman"/>
          <w:sz w:val="28"/>
          <w:szCs w:val="28"/>
        </w:rPr>
        <w:t>те взносов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FB10E7">
        <w:rPr>
          <w:rFonts w:ascii="Times New Roman" w:hAnsi="Times New Roman" w:cs="Times New Roman"/>
          <w:sz w:val="28"/>
          <w:szCs w:val="28"/>
        </w:rPr>
        <w:t>на капитальный ремонт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0E7">
        <w:rPr>
          <w:rFonts w:ascii="Times New Roman" w:hAnsi="Times New Roman" w:cs="Times New Roman"/>
          <w:sz w:val="28"/>
          <w:szCs w:val="28"/>
        </w:rPr>
        <w:t xml:space="preserve"> в платежных документах за апрель 2020 года отражена задолженность, образовавшаяся до 01.04.2020 года.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B10E7">
        <w:rPr>
          <w:rFonts w:ascii="Times New Roman" w:hAnsi="Times New Roman" w:cs="Times New Roman"/>
          <w:sz w:val="28"/>
          <w:szCs w:val="28"/>
        </w:rPr>
        <w:t>качестве мер дополнительной поддержки населения в условиях введенного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FB10E7">
        <w:rPr>
          <w:rFonts w:ascii="Times New Roman" w:hAnsi="Times New Roman" w:cs="Times New Roman"/>
          <w:sz w:val="28"/>
          <w:szCs w:val="28"/>
        </w:rPr>
        <w:t xml:space="preserve">на территории Московской области Фондом </w:t>
      </w:r>
      <w:r>
        <w:rPr>
          <w:rFonts w:ascii="Times New Roman" w:hAnsi="Times New Roman" w:cs="Times New Roman"/>
          <w:sz w:val="28"/>
          <w:szCs w:val="28"/>
        </w:rPr>
        <w:t>принято решение о невыставлении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B10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оплате указанной задолженности, </w:t>
      </w:r>
      <w:r w:rsidRPr="00FB10E7">
        <w:rPr>
          <w:rFonts w:ascii="Times New Roman" w:hAnsi="Times New Roman" w:cs="Times New Roman"/>
          <w:sz w:val="28"/>
          <w:szCs w:val="28"/>
        </w:rPr>
        <w:t>а также исключении строки «взнос на капитальный ремонт» из платежных документов за май 2020 года и июнь 2020 года.</w:t>
      </w:r>
    </w:p>
    <w:p w:rsidR="00D3705D" w:rsidRDefault="00D3705D" w:rsidP="006F4702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FB10E7">
        <w:rPr>
          <w:rFonts w:ascii="Times New Roman" w:hAnsi="Times New Roman" w:cs="Times New Roman"/>
          <w:sz w:val="28"/>
          <w:szCs w:val="28"/>
        </w:rPr>
        <w:t xml:space="preserve"> соответствии с пунктом 5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B10E7">
        <w:rPr>
          <w:rFonts w:ascii="Times New Roman" w:hAnsi="Times New Roman" w:cs="Times New Roman"/>
          <w:sz w:val="28"/>
          <w:szCs w:val="28"/>
        </w:rPr>
        <w:t>от 2 апреля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7">
        <w:rPr>
          <w:rFonts w:ascii="Times New Roman" w:hAnsi="Times New Roman" w:cs="Times New Roman"/>
          <w:sz w:val="28"/>
          <w:szCs w:val="28"/>
        </w:rPr>
        <w:t>424 «Об особенностях предоставления коммунальных услуг собственникам и пользователям помещений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B10E7">
        <w:rPr>
          <w:rFonts w:ascii="Times New Roman" w:hAnsi="Times New Roman" w:cs="Times New Roman"/>
          <w:sz w:val="28"/>
          <w:szCs w:val="28"/>
        </w:rPr>
        <w:t>в многоквартирных домах и жилых домов» Фондом дано указание не осуществлять начисление неустойки (пени) за просрочку оплаты взносов на капитальный ремонт собственникам помещений в многоквартирных домах до 01.01.2021.</w:t>
      </w:r>
    </w:p>
    <w:p w:rsidR="00D3705D" w:rsidRPr="00FB10E7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10E7">
        <w:rPr>
          <w:rFonts w:ascii="Times New Roman" w:hAnsi="Times New Roman" w:cs="Times New Roman"/>
          <w:sz w:val="28"/>
          <w:szCs w:val="28"/>
        </w:rPr>
        <w:t>о многоквартирным домам, расположенным в городских округах Ивантеевка, Раменское, Егорьевск, Жуковский, Орехово-Зуево, Балашиха, ООО «МосОблЕИРЦ» были выпущены единые платежные документы за май 2020 года с отражением задолженности, образованной до 01.04.2020 года, до принятия вышеуказанного решения Фондом. В платежных документах за июнь 2020 года</w:t>
      </w:r>
      <w:r>
        <w:rPr>
          <w:rFonts w:ascii="Times New Roman" w:hAnsi="Times New Roman" w:cs="Times New Roman"/>
          <w:sz w:val="28"/>
          <w:szCs w:val="28"/>
        </w:rPr>
        <w:t xml:space="preserve"> в этих городских округах</w:t>
      </w:r>
      <w:r w:rsidRPr="00FB10E7">
        <w:rPr>
          <w:rFonts w:ascii="Times New Roman" w:hAnsi="Times New Roman" w:cs="Times New Roman"/>
          <w:sz w:val="28"/>
          <w:szCs w:val="28"/>
        </w:rPr>
        <w:t xml:space="preserve"> строка «взнос на капитальный ремонт» исключена.</w:t>
      </w:r>
    </w:p>
    <w:p w:rsidR="00D3705D" w:rsidRPr="00FB10E7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E7">
        <w:rPr>
          <w:rFonts w:ascii="Times New Roman" w:hAnsi="Times New Roman" w:cs="Times New Roman"/>
          <w:sz w:val="28"/>
          <w:szCs w:val="28"/>
        </w:rPr>
        <w:t>В платежных документах за июль 2020 года будут возобновлены начисления взносов на капитальный ремонт (без доначислений за периоды апрель 2020 года, май 2020 года и июнь 2020 года), а также будет отражена задолженность, образовавшаяся до 01.04.2020 года.</w:t>
      </w:r>
    </w:p>
    <w:p w:rsidR="00D3705D" w:rsidRPr="00FB10E7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E7">
        <w:rPr>
          <w:rFonts w:ascii="Times New Roman" w:hAnsi="Times New Roman" w:cs="Times New Roman"/>
          <w:sz w:val="28"/>
          <w:szCs w:val="28"/>
        </w:rPr>
        <w:t>В период действия моратория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FB10E7">
        <w:rPr>
          <w:rFonts w:ascii="Times New Roman" w:hAnsi="Times New Roman" w:cs="Times New Roman"/>
          <w:sz w:val="28"/>
          <w:szCs w:val="28"/>
        </w:rPr>
        <w:t xml:space="preserve"> имеют возможность оплатить ранее образованную задолженность непосредственно на реквизиты Фонда. Реквизиты и квитанция размещены на сайте www.fkr-</w:t>
      </w:r>
      <w:r>
        <w:rPr>
          <w:rFonts w:ascii="Times New Roman" w:hAnsi="Times New Roman" w:cs="Times New Roman"/>
          <w:sz w:val="28"/>
          <w:szCs w:val="28"/>
        </w:rPr>
        <w:t>mosreg.ru в разделе «Контакты».</w:t>
      </w:r>
    </w:p>
    <w:p w:rsidR="00D3705D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E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приостановке</w:t>
      </w:r>
      <w:r w:rsidRPr="00FB10E7">
        <w:rPr>
          <w:rFonts w:ascii="Times New Roman" w:hAnsi="Times New Roman" w:cs="Times New Roman"/>
          <w:sz w:val="28"/>
          <w:szCs w:val="28"/>
        </w:rPr>
        <w:t xml:space="preserve"> взимани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10E7">
        <w:rPr>
          <w:rFonts w:ascii="Times New Roman" w:hAnsi="Times New Roman" w:cs="Times New Roman"/>
          <w:sz w:val="28"/>
          <w:szCs w:val="28"/>
        </w:rPr>
        <w:t xml:space="preserve"> взносов на капремонт с собственников помещений, расположенных в многоквартирных домах Московской области, размещена</w:t>
      </w:r>
      <w:r>
        <w:rPr>
          <w:rFonts w:ascii="Times New Roman" w:hAnsi="Times New Roman" w:cs="Times New Roman"/>
          <w:sz w:val="28"/>
          <w:szCs w:val="28"/>
        </w:rPr>
        <w:t xml:space="preserve"> на сайтах и в социальных сетях</w:t>
      </w:r>
      <w:r w:rsidRPr="00FB10E7"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капитального ремонта Московской области,</w:t>
      </w:r>
      <w:r w:rsidRPr="00AF52D0">
        <w:rPr>
          <w:rFonts w:ascii="Times New Roman" w:hAnsi="Times New Roman" w:cs="Times New Roman"/>
          <w:sz w:val="28"/>
          <w:szCs w:val="28"/>
        </w:rPr>
        <w:t xml:space="preserve"> </w:t>
      </w:r>
      <w:r w:rsidRPr="00FB10E7">
        <w:rPr>
          <w:rFonts w:ascii="Times New Roman" w:hAnsi="Times New Roman" w:cs="Times New Roman"/>
          <w:sz w:val="28"/>
          <w:szCs w:val="28"/>
        </w:rPr>
        <w:t>ООО «МосОблЕИРЦ»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10E7">
        <w:rPr>
          <w:rFonts w:ascii="Times New Roman" w:hAnsi="Times New Roman" w:cs="Times New Roman"/>
          <w:sz w:val="28"/>
          <w:szCs w:val="28"/>
        </w:rPr>
        <w:t>www.мособлеирц.рф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1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Ассоциации председателей советов многоквартирных домов Московской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017B">
        <w:rPr>
          <w:rFonts w:ascii="Times New Roman" w:hAnsi="Times New Roman" w:cs="Times New Roman"/>
          <w:sz w:val="28"/>
          <w:szCs w:val="28"/>
        </w:rPr>
        <w:t>.upravdommo.ru</w:t>
      </w:r>
      <w:r>
        <w:rPr>
          <w:rFonts w:ascii="Times New Roman" w:hAnsi="Times New Roman" w:cs="Times New Roman"/>
          <w:sz w:val="28"/>
          <w:szCs w:val="28"/>
        </w:rPr>
        <w:t>), органов местного управления муниципальных образований Московской области</w:t>
      </w:r>
      <w:r w:rsidRPr="00FB10E7">
        <w:rPr>
          <w:rFonts w:ascii="Times New Roman" w:hAnsi="Times New Roman" w:cs="Times New Roman"/>
          <w:sz w:val="28"/>
          <w:szCs w:val="28"/>
        </w:rPr>
        <w:t>. Также ООО «МосОблЕИРЦ» произвело информационную рассылку на электронные почты абонентов.</w:t>
      </w:r>
    </w:p>
    <w:p w:rsidR="00D3705D" w:rsidRPr="00F5028C" w:rsidRDefault="00D3705D" w:rsidP="00FB10E7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из платежного документа до настоящего времени строка </w:t>
      </w:r>
      <w:r w:rsidRPr="00FB10E7">
        <w:rPr>
          <w:rFonts w:ascii="Times New Roman" w:hAnsi="Times New Roman" w:cs="Times New Roman"/>
          <w:sz w:val="28"/>
          <w:szCs w:val="28"/>
        </w:rPr>
        <w:t>«взнос на капитальный ремонт»</w:t>
      </w:r>
      <w:r>
        <w:rPr>
          <w:rFonts w:ascii="Times New Roman" w:hAnsi="Times New Roman" w:cs="Times New Roman"/>
          <w:sz w:val="28"/>
          <w:szCs w:val="28"/>
        </w:rPr>
        <w:t xml:space="preserve"> не исключена, собственникам помещений рекомендуется обращаться в </w:t>
      </w:r>
      <w:r w:rsidRPr="0012017B"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7B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, а в случае накопления взносов на специальном счете, если его владелец – управляющая организация, ТСЖ, ЖСК – в Главное управление Московской области «Государственная жилищная инспекция Московской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gzhi</w:t>
      </w:r>
      <w:r w:rsidRPr="00F50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50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D3705D" w:rsidRPr="00F5028C" w:rsidSect="00C56187">
      <w:headerReference w:type="defaul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5D" w:rsidRDefault="00D3705D" w:rsidP="00317725">
      <w:pPr>
        <w:spacing w:after="0" w:line="240" w:lineRule="auto"/>
      </w:pPr>
      <w:r>
        <w:separator/>
      </w:r>
    </w:p>
  </w:endnote>
  <w:endnote w:type="continuationSeparator" w:id="0">
    <w:p w:rsidR="00D3705D" w:rsidRDefault="00D3705D" w:rsidP="0031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5D" w:rsidRDefault="00D3705D" w:rsidP="00317725">
      <w:pPr>
        <w:spacing w:after="0" w:line="240" w:lineRule="auto"/>
      </w:pPr>
      <w:r>
        <w:separator/>
      </w:r>
    </w:p>
  </w:footnote>
  <w:footnote w:type="continuationSeparator" w:id="0">
    <w:p w:rsidR="00D3705D" w:rsidRDefault="00D3705D" w:rsidP="0031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5D" w:rsidRPr="00317725" w:rsidRDefault="00D3705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17725">
      <w:rPr>
        <w:rFonts w:ascii="Times New Roman" w:hAnsi="Times New Roman" w:cs="Times New Roman"/>
        <w:sz w:val="24"/>
        <w:szCs w:val="24"/>
      </w:rPr>
      <w:fldChar w:fldCharType="begin"/>
    </w:r>
    <w:r w:rsidRPr="0031772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1772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17725">
      <w:rPr>
        <w:rFonts w:ascii="Times New Roman" w:hAnsi="Times New Roman" w:cs="Times New Roman"/>
        <w:sz w:val="24"/>
        <w:szCs w:val="24"/>
      </w:rPr>
      <w:fldChar w:fldCharType="end"/>
    </w:r>
  </w:p>
  <w:p w:rsidR="00D3705D" w:rsidRDefault="00D3705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4FE"/>
    <w:multiLevelType w:val="hybridMultilevel"/>
    <w:tmpl w:val="EEB42BAE"/>
    <w:lvl w:ilvl="0" w:tplc="2E78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B33C8"/>
    <w:multiLevelType w:val="hybridMultilevel"/>
    <w:tmpl w:val="7A88430E"/>
    <w:lvl w:ilvl="0" w:tplc="476C7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C5061"/>
    <w:multiLevelType w:val="multilevel"/>
    <w:tmpl w:val="ABC4FB34"/>
    <w:lvl w:ilvl="0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DA2567A"/>
    <w:multiLevelType w:val="multilevel"/>
    <w:tmpl w:val="8A9862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0F54033"/>
    <w:multiLevelType w:val="hybridMultilevel"/>
    <w:tmpl w:val="E03A9806"/>
    <w:lvl w:ilvl="0" w:tplc="44C0DB12">
      <w:start w:val="4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1E2CF3"/>
    <w:multiLevelType w:val="hybridMultilevel"/>
    <w:tmpl w:val="F79A50F4"/>
    <w:lvl w:ilvl="0" w:tplc="EB1C1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013E04"/>
    <w:multiLevelType w:val="hybridMultilevel"/>
    <w:tmpl w:val="D8969242"/>
    <w:lvl w:ilvl="0" w:tplc="E3A4ABC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52906A5"/>
    <w:multiLevelType w:val="hybridMultilevel"/>
    <w:tmpl w:val="3E4EA9C0"/>
    <w:lvl w:ilvl="0" w:tplc="27100A0E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0E"/>
    <w:rsid w:val="00012489"/>
    <w:rsid w:val="0001253D"/>
    <w:rsid w:val="000135C1"/>
    <w:rsid w:val="000142DC"/>
    <w:rsid w:val="0001620D"/>
    <w:rsid w:val="00020114"/>
    <w:rsid w:val="000303A4"/>
    <w:rsid w:val="00031EBF"/>
    <w:rsid w:val="00037543"/>
    <w:rsid w:val="00040088"/>
    <w:rsid w:val="00041819"/>
    <w:rsid w:val="00046239"/>
    <w:rsid w:val="00054B7A"/>
    <w:rsid w:val="000600B8"/>
    <w:rsid w:val="0006503A"/>
    <w:rsid w:val="000714C5"/>
    <w:rsid w:val="00076E6A"/>
    <w:rsid w:val="00087593"/>
    <w:rsid w:val="00087C23"/>
    <w:rsid w:val="00087D08"/>
    <w:rsid w:val="000A3ECF"/>
    <w:rsid w:val="000A559F"/>
    <w:rsid w:val="000A6E17"/>
    <w:rsid w:val="000C0393"/>
    <w:rsid w:val="000E5A99"/>
    <w:rsid w:val="001012EA"/>
    <w:rsid w:val="00106998"/>
    <w:rsid w:val="00113D51"/>
    <w:rsid w:val="001172FB"/>
    <w:rsid w:val="0012017B"/>
    <w:rsid w:val="0012559A"/>
    <w:rsid w:val="00132966"/>
    <w:rsid w:val="00136520"/>
    <w:rsid w:val="001422E9"/>
    <w:rsid w:val="0014486E"/>
    <w:rsid w:val="00150BBA"/>
    <w:rsid w:val="001601CD"/>
    <w:rsid w:val="00160CF9"/>
    <w:rsid w:val="0016239B"/>
    <w:rsid w:val="00164A72"/>
    <w:rsid w:val="001734A1"/>
    <w:rsid w:val="00180331"/>
    <w:rsid w:val="001907C9"/>
    <w:rsid w:val="0019232F"/>
    <w:rsid w:val="00195576"/>
    <w:rsid w:val="001D607D"/>
    <w:rsid w:val="001E0DA0"/>
    <w:rsid w:val="001E4A96"/>
    <w:rsid w:val="001E6DA0"/>
    <w:rsid w:val="001F00FE"/>
    <w:rsid w:val="001F24A1"/>
    <w:rsid w:val="002127C2"/>
    <w:rsid w:val="00222292"/>
    <w:rsid w:val="0022418B"/>
    <w:rsid w:val="00224AB9"/>
    <w:rsid w:val="00235347"/>
    <w:rsid w:val="00237545"/>
    <w:rsid w:val="002729ED"/>
    <w:rsid w:val="00272D63"/>
    <w:rsid w:val="002772E4"/>
    <w:rsid w:val="00277807"/>
    <w:rsid w:val="002963E6"/>
    <w:rsid w:val="002A03F1"/>
    <w:rsid w:val="002A506D"/>
    <w:rsid w:val="002A77C1"/>
    <w:rsid w:val="002C2048"/>
    <w:rsid w:val="002C66FE"/>
    <w:rsid w:val="002D6BBF"/>
    <w:rsid w:val="002E6766"/>
    <w:rsid w:val="002F2E34"/>
    <w:rsid w:val="002F4348"/>
    <w:rsid w:val="00301BDE"/>
    <w:rsid w:val="00310ADE"/>
    <w:rsid w:val="00316426"/>
    <w:rsid w:val="00317725"/>
    <w:rsid w:val="00337779"/>
    <w:rsid w:val="00352972"/>
    <w:rsid w:val="00360598"/>
    <w:rsid w:val="00360991"/>
    <w:rsid w:val="0036668E"/>
    <w:rsid w:val="00387806"/>
    <w:rsid w:val="00395992"/>
    <w:rsid w:val="003B75D9"/>
    <w:rsid w:val="003D0116"/>
    <w:rsid w:val="003D34D1"/>
    <w:rsid w:val="003D52C0"/>
    <w:rsid w:val="003D5BD8"/>
    <w:rsid w:val="003D76E7"/>
    <w:rsid w:val="003E1649"/>
    <w:rsid w:val="003E1E93"/>
    <w:rsid w:val="003F59A3"/>
    <w:rsid w:val="00410381"/>
    <w:rsid w:val="00413E38"/>
    <w:rsid w:val="004225CE"/>
    <w:rsid w:val="00422B2D"/>
    <w:rsid w:val="00423D36"/>
    <w:rsid w:val="00436DE1"/>
    <w:rsid w:val="00443A41"/>
    <w:rsid w:val="0044577F"/>
    <w:rsid w:val="00446E7D"/>
    <w:rsid w:val="00454AD5"/>
    <w:rsid w:val="00455988"/>
    <w:rsid w:val="00461630"/>
    <w:rsid w:val="00476B07"/>
    <w:rsid w:val="00482570"/>
    <w:rsid w:val="00485866"/>
    <w:rsid w:val="004861C1"/>
    <w:rsid w:val="004950D0"/>
    <w:rsid w:val="004C0040"/>
    <w:rsid w:val="004C2760"/>
    <w:rsid w:val="004C52F7"/>
    <w:rsid w:val="004D77D2"/>
    <w:rsid w:val="004F376D"/>
    <w:rsid w:val="0050375E"/>
    <w:rsid w:val="005053CD"/>
    <w:rsid w:val="0051112C"/>
    <w:rsid w:val="00513F89"/>
    <w:rsid w:val="005200AA"/>
    <w:rsid w:val="00520EF4"/>
    <w:rsid w:val="00537222"/>
    <w:rsid w:val="0054545C"/>
    <w:rsid w:val="00546E46"/>
    <w:rsid w:val="0056050C"/>
    <w:rsid w:val="005632A5"/>
    <w:rsid w:val="00571EEB"/>
    <w:rsid w:val="005B0572"/>
    <w:rsid w:val="005B0EE1"/>
    <w:rsid w:val="005B4463"/>
    <w:rsid w:val="005B4CD0"/>
    <w:rsid w:val="005C0ACF"/>
    <w:rsid w:val="005C1A1A"/>
    <w:rsid w:val="005D56B2"/>
    <w:rsid w:val="005E2C67"/>
    <w:rsid w:val="005F2060"/>
    <w:rsid w:val="00604D43"/>
    <w:rsid w:val="00605069"/>
    <w:rsid w:val="00627BB3"/>
    <w:rsid w:val="00630048"/>
    <w:rsid w:val="00635577"/>
    <w:rsid w:val="00652672"/>
    <w:rsid w:val="00653297"/>
    <w:rsid w:val="0066405E"/>
    <w:rsid w:val="00672FC5"/>
    <w:rsid w:val="00677556"/>
    <w:rsid w:val="0067795F"/>
    <w:rsid w:val="006846AE"/>
    <w:rsid w:val="00686F2E"/>
    <w:rsid w:val="0069321C"/>
    <w:rsid w:val="006A601F"/>
    <w:rsid w:val="006B65F3"/>
    <w:rsid w:val="006C2B79"/>
    <w:rsid w:val="006D03E0"/>
    <w:rsid w:val="006D0D0F"/>
    <w:rsid w:val="006D4B04"/>
    <w:rsid w:val="006E1FAA"/>
    <w:rsid w:val="006E2187"/>
    <w:rsid w:val="006E2F3C"/>
    <w:rsid w:val="006E7085"/>
    <w:rsid w:val="006F4702"/>
    <w:rsid w:val="007068E6"/>
    <w:rsid w:val="00724064"/>
    <w:rsid w:val="0074083F"/>
    <w:rsid w:val="00753378"/>
    <w:rsid w:val="00757858"/>
    <w:rsid w:val="007617D3"/>
    <w:rsid w:val="0076363F"/>
    <w:rsid w:val="00786BE0"/>
    <w:rsid w:val="00792C82"/>
    <w:rsid w:val="007A0058"/>
    <w:rsid w:val="007A4DBA"/>
    <w:rsid w:val="007B7AA4"/>
    <w:rsid w:val="007C6253"/>
    <w:rsid w:val="007D2AB0"/>
    <w:rsid w:val="007E2C15"/>
    <w:rsid w:val="007F3538"/>
    <w:rsid w:val="007F4303"/>
    <w:rsid w:val="007F5DD6"/>
    <w:rsid w:val="008031A1"/>
    <w:rsid w:val="008033AD"/>
    <w:rsid w:val="00811B95"/>
    <w:rsid w:val="00821AE5"/>
    <w:rsid w:val="008233F4"/>
    <w:rsid w:val="008374B7"/>
    <w:rsid w:val="00843D4D"/>
    <w:rsid w:val="0085212E"/>
    <w:rsid w:val="0085485A"/>
    <w:rsid w:val="00860DE4"/>
    <w:rsid w:val="00866743"/>
    <w:rsid w:val="00896504"/>
    <w:rsid w:val="0089715C"/>
    <w:rsid w:val="008A7FEE"/>
    <w:rsid w:val="008B52EB"/>
    <w:rsid w:val="008B78B6"/>
    <w:rsid w:val="008C182D"/>
    <w:rsid w:val="008D17E3"/>
    <w:rsid w:val="008D2C13"/>
    <w:rsid w:val="008D4BCD"/>
    <w:rsid w:val="008D4BCF"/>
    <w:rsid w:val="00912799"/>
    <w:rsid w:val="00920134"/>
    <w:rsid w:val="009243B4"/>
    <w:rsid w:val="0092781D"/>
    <w:rsid w:val="009348B1"/>
    <w:rsid w:val="00935F50"/>
    <w:rsid w:val="009379FD"/>
    <w:rsid w:val="00954AD1"/>
    <w:rsid w:val="0095700E"/>
    <w:rsid w:val="0096279D"/>
    <w:rsid w:val="00965DD4"/>
    <w:rsid w:val="0097090E"/>
    <w:rsid w:val="00980452"/>
    <w:rsid w:val="009876FD"/>
    <w:rsid w:val="00995B92"/>
    <w:rsid w:val="009A2027"/>
    <w:rsid w:val="009A2205"/>
    <w:rsid w:val="009A42AA"/>
    <w:rsid w:val="009A7DC3"/>
    <w:rsid w:val="009F4826"/>
    <w:rsid w:val="009F74AC"/>
    <w:rsid w:val="00A17542"/>
    <w:rsid w:val="00A17E22"/>
    <w:rsid w:val="00A2287D"/>
    <w:rsid w:val="00A31AD1"/>
    <w:rsid w:val="00A36007"/>
    <w:rsid w:val="00A450D5"/>
    <w:rsid w:val="00A6281B"/>
    <w:rsid w:val="00A633A7"/>
    <w:rsid w:val="00A87A0A"/>
    <w:rsid w:val="00A902C2"/>
    <w:rsid w:val="00A90C57"/>
    <w:rsid w:val="00A91BCE"/>
    <w:rsid w:val="00AA34D7"/>
    <w:rsid w:val="00AA51A0"/>
    <w:rsid w:val="00AC07C4"/>
    <w:rsid w:val="00AD1D95"/>
    <w:rsid w:val="00AD4F91"/>
    <w:rsid w:val="00AD570C"/>
    <w:rsid w:val="00AE2DB5"/>
    <w:rsid w:val="00AF52D0"/>
    <w:rsid w:val="00B00495"/>
    <w:rsid w:val="00B150BE"/>
    <w:rsid w:val="00B15545"/>
    <w:rsid w:val="00B177CA"/>
    <w:rsid w:val="00B35243"/>
    <w:rsid w:val="00B4320C"/>
    <w:rsid w:val="00B56CCF"/>
    <w:rsid w:val="00B6333F"/>
    <w:rsid w:val="00B82177"/>
    <w:rsid w:val="00B903BD"/>
    <w:rsid w:val="00B909B4"/>
    <w:rsid w:val="00B943CD"/>
    <w:rsid w:val="00BA3528"/>
    <w:rsid w:val="00BA3C05"/>
    <w:rsid w:val="00BC26C3"/>
    <w:rsid w:val="00BC55C6"/>
    <w:rsid w:val="00BC7CFA"/>
    <w:rsid w:val="00BD0898"/>
    <w:rsid w:val="00BF6DE2"/>
    <w:rsid w:val="00C05DCF"/>
    <w:rsid w:val="00C0750E"/>
    <w:rsid w:val="00C110E1"/>
    <w:rsid w:val="00C12661"/>
    <w:rsid w:val="00C50EBB"/>
    <w:rsid w:val="00C52613"/>
    <w:rsid w:val="00C527A0"/>
    <w:rsid w:val="00C5375A"/>
    <w:rsid w:val="00C56187"/>
    <w:rsid w:val="00C67238"/>
    <w:rsid w:val="00C70E52"/>
    <w:rsid w:val="00C7147A"/>
    <w:rsid w:val="00C7365F"/>
    <w:rsid w:val="00C8783B"/>
    <w:rsid w:val="00CB065B"/>
    <w:rsid w:val="00CB2992"/>
    <w:rsid w:val="00CC0862"/>
    <w:rsid w:val="00CC3849"/>
    <w:rsid w:val="00CD5E99"/>
    <w:rsid w:val="00CE3FDF"/>
    <w:rsid w:val="00CE484B"/>
    <w:rsid w:val="00CE53FA"/>
    <w:rsid w:val="00CF39A4"/>
    <w:rsid w:val="00CF65D2"/>
    <w:rsid w:val="00D03F81"/>
    <w:rsid w:val="00D06123"/>
    <w:rsid w:val="00D061B7"/>
    <w:rsid w:val="00D116B2"/>
    <w:rsid w:val="00D11C50"/>
    <w:rsid w:val="00D12FDD"/>
    <w:rsid w:val="00D26109"/>
    <w:rsid w:val="00D271ED"/>
    <w:rsid w:val="00D340B5"/>
    <w:rsid w:val="00D3705D"/>
    <w:rsid w:val="00D6772D"/>
    <w:rsid w:val="00D76C4C"/>
    <w:rsid w:val="00D77BD1"/>
    <w:rsid w:val="00D83BA1"/>
    <w:rsid w:val="00DA300C"/>
    <w:rsid w:val="00DA4484"/>
    <w:rsid w:val="00DA6964"/>
    <w:rsid w:val="00DB3AF8"/>
    <w:rsid w:val="00DB7E29"/>
    <w:rsid w:val="00DC3444"/>
    <w:rsid w:val="00DC45A0"/>
    <w:rsid w:val="00DF76C3"/>
    <w:rsid w:val="00E03C0C"/>
    <w:rsid w:val="00E07C3B"/>
    <w:rsid w:val="00E11AB6"/>
    <w:rsid w:val="00E235EB"/>
    <w:rsid w:val="00E304B6"/>
    <w:rsid w:val="00E328E6"/>
    <w:rsid w:val="00E44C2F"/>
    <w:rsid w:val="00E6697C"/>
    <w:rsid w:val="00E67082"/>
    <w:rsid w:val="00E67E88"/>
    <w:rsid w:val="00E72315"/>
    <w:rsid w:val="00E8098C"/>
    <w:rsid w:val="00EA7344"/>
    <w:rsid w:val="00EA7540"/>
    <w:rsid w:val="00EB218B"/>
    <w:rsid w:val="00EB6607"/>
    <w:rsid w:val="00EF011D"/>
    <w:rsid w:val="00EF0EF9"/>
    <w:rsid w:val="00EF2A66"/>
    <w:rsid w:val="00EF5BAB"/>
    <w:rsid w:val="00F01AC8"/>
    <w:rsid w:val="00F04B09"/>
    <w:rsid w:val="00F060D1"/>
    <w:rsid w:val="00F2373A"/>
    <w:rsid w:val="00F32755"/>
    <w:rsid w:val="00F37E9D"/>
    <w:rsid w:val="00F40758"/>
    <w:rsid w:val="00F43594"/>
    <w:rsid w:val="00F46AE6"/>
    <w:rsid w:val="00F5028C"/>
    <w:rsid w:val="00F50A0E"/>
    <w:rsid w:val="00F54C12"/>
    <w:rsid w:val="00F57EFE"/>
    <w:rsid w:val="00F62C91"/>
    <w:rsid w:val="00F666A8"/>
    <w:rsid w:val="00F83B67"/>
    <w:rsid w:val="00F92BEE"/>
    <w:rsid w:val="00FA4D63"/>
    <w:rsid w:val="00FB10E7"/>
    <w:rsid w:val="00FB5594"/>
    <w:rsid w:val="00FB7738"/>
    <w:rsid w:val="00FC5887"/>
    <w:rsid w:val="00FD6DE3"/>
    <w:rsid w:val="00FE1C36"/>
    <w:rsid w:val="00FE1E05"/>
    <w:rsid w:val="00FE2A9E"/>
    <w:rsid w:val="00FE50B6"/>
    <w:rsid w:val="00FF075B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7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72E4"/>
    <w:rPr>
      <w:color w:val="0000FF"/>
      <w:u w:val="single"/>
    </w:rPr>
  </w:style>
  <w:style w:type="paragraph" w:styleId="NormalWeb">
    <w:name w:val="Normal (Web)"/>
    <w:basedOn w:val="Normal"/>
    <w:uiPriority w:val="99"/>
    <w:rsid w:val="0013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32966"/>
    <w:rPr>
      <w:i/>
      <w:iCs/>
    </w:rPr>
  </w:style>
  <w:style w:type="character" w:styleId="Strong">
    <w:name w:val="Strong"/>
    <w:basedOn w:val="DefaultParagraphFont"/>
    <w:uiPriority w:val="99"/>
    <w:qFormat/>
    <w:rsid w:val="00132966"/>
    <w:rPr>
      <w:b/>
      <w:bCs/>
    </w:rPr>
  </w:style>
  <w:style w:type="character" w:customStyle="1" w:styleId="highlight-fake">
    <w:name w:val="highlight-fake"/>
    <w:basedOn w:val="DefaultParagraphFont"/>
    <w:uiPriority w:val="99"/>
    <w:rsid w:val="00C52613"/>
  </w:style>
  <w:style w:type="paragraph" w:styleId="Header">
    <w:name w:val="header"/>
    <w:basedOn w:val="Normal"/>
    <w:link w:val="HeaderChar"/>
    <w:uiPriority w:val="99"/>
    <w:rsid w:val="0031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25"/>
  </w:style>
  <w:style w:type="paragraph" w:styleId="Footer">
    <w:name w:val="footer"/>
    <w:basedOn w:val="Normal"/>
    <w:link w:val="FooterChar"/>
    <w:uiPriority w:val="99"/>
    <w:semiHidden/>
    <w:rsid w:val="0031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25"/>
  </w:style>
  <w:style w:type="character" w:styleId="SubtleEmphasis">
    <w:name w:val="Subtle Emphasis"/>
    <w:basedOn w:val="DefaultParagraphFont"/>
    <w:uiPriority w:val="99"/>
    <w:qFormat/>
    <w:rsid w:val="00BA3528"/>
    <w:rPr>
      <w:i/>
      <w:iCs/>
      <w:color w:val="808080"/>
    </w:rPr>
  </w:style>
  <w:style w:type="character" w:styleId="PageNumber">
    <w:name w:val="page number"/>
    <w:basedOn w:val="DefaultParagraphFont"/>
    <w:uiPriority w:val="99"/>
    <w:rsid w:val="00C5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651</Words>
  <Characters>3713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Виктория Валерьевна</dc:creator>
  <cp:keywords/>
  <dc:description>exif_MSED_d64d0a165a2592caa93afeb6d2b953a6587fb1e803aa324bbd27bfb59efcd846</dc:description>
  <cp:lastModifiedBy>diciple</cp:lastModifiedBy>
  <cp:revision>6</cp:revision>
  <cp:lastPrinted>2019-05-30T07:47:00Z</cp:lastPrinted>
  <dcterms:created xsi:type="dcterms:W3CDTF">2020-06-16T11:30:00Z</dcterms:created>
  <dcterms:modified xsi:type="dcterms:W3CDTF">2020-06-25T09:34:00Z</dcterms:modified>
</cp:coreProperties>
</file>