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C" w:rsidRPr="001872FC" w:rsidRDefault="001872FC" w:rsidP="001872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>Отчёт о работе за 2018 год</w:t>
      </w:r>
    </w:p>
    <w:p w:rsidR="001872FC" w:rsidRPr="001872FC" w:rsidRDefault="001872FC" w:rsidP="001872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2FC" w:rsidRPr="001872FC" w:rsidRDefault="001872FC" w:rsidP="001872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>Работа депутата строится по нескольким направлениям:</w:t>
      </w:r>
    </w:p>
    <w:p w:rsidR="001872FC" w:rsidRPr="001872FC" w:rsidRDefault="001872FC" w:rsidP="00187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FC" w:rsidRPr="001872FC" w:rsidRDefault="001872FC" w:rsidP="00187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 xml:space="preserve">1. Законотворчество. </w:t>
      </w:r>
    </w:p>
    <w:p w:rsidR="001872FC" w:rsidRPr="001872FC" w:rsidRDefault="001872FC" w:rsidP="00187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FC" w:rsidRPr="001872FC" w:rsidRDefault="001872FC" w:rsidP="00187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 xml:space="preserve">Я являюсь членом комитета по экологии и природопользованию. Комитет создан в Думе впервые и это объяснимо - вопросы экологии выходят на первый план т это отражено и в Послании Президента В </w:t>
      </w:r>
      <w:proofErr w:type="spellStart"/>
      <w:proofErr w:type="gramStart"/>
      <w:r w:rsidRPr="001872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72FC">
        <w:rPr>
          <w:rFonts w:ascii="Times New Roman" w:hAnsi="Times New Roman" w:cs="Times New Roman"/>
          <w:sz w:val="28"/>
          <w:szCs w:val="28"/>
        </w:rPr>
        <w:t xml:space="preserve"> Путина , и в Обращении Губернатора МО АЮ </w:t>
      </w:r>
      <w:proofErr w:type="spellStart"/>
      <w:r w:rsidRPr="001872FC">
        <w:rPr>
          <w:rFonts w:ascii="Times New Roman" w:hAnsi="Times New Roman" w:cs="Times New Roman"/>
          <w:sz w:val="28"/>
          <w:szCs w:val="28"/>
        </w:rPr>
        <w:t>Воробъева</w:t>
      </w:r>
      <w:proofErr w:type="spellEnd"/>
      <w:r w:rsidRPr="001872FC">
        <w:rPr>
          <w:rFonts w:ascii="Times New Roman" w:hAnsi="Times New Roman" w:cs="Times New Roman"/>
          <w:sz w:val="28"/>
          <w:szCs w:val="28"/>
        </w:rPr>
        <w:t xml:space="preserve">. Программы «Чистая вода»,  « Очистка и реабилитация малых рек», «Родники России» и др. финансируются из </w:t>
      </w:r>
      <w:proofErr w:type="gramStart"/>
      <w:r w:rsidRPr="001872F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872FC">
        <w:rPr>
          <w:rFonts w:ascii="Times New Roman" w:hAnsi="Times New Roman" w:cs="Times New Roman"/>
          <w:sz w:val="28"/>
          <w:szCs w:val="28"/>
        </w:rPr>
        <w:t xml:space="preserve"> и мы контролируем их выполнение. С ноября 2016 года полномочия по организации утилизации ТКО ответственности за неё перешли от </w:t>
      </w:r>
      <w:proofErr w:type="spellStart"/>
      <w:r w:rsidRPr="001872F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872FC">
        <w:rPr>
          <w:rFonts w:ascii="Times New Roman" w:hAnsi="Times New Roman" w:cs="Times New Roman"/>
          <w:sz w:val="28"/>
          <w:szCs w:val="28"/>
        </w:rPr>
        <w:t xml:space="preserve"> (федеральный уровень) к Правительству Московской области, поэтому началась активная работа по </w:t>
      </w:r>
      <w:proofErr w:type="gramStart"/>
      <w:r w:rsidRPr="001872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872FC">
        <w:rPr>
          <w:rFonts w:ascii="Times New Roman" w:hAnsi="Times New Roman" w:cs="Times New Roman"/>
          <w:sz w:val="28"/>
          <w:szCs w:val="28"/>
        </w:rPr>
        <w:t xml:space="preserve"> функционированием полигонов на территории области и их закрытие при наличии нарушений. Из 39 полигонов закрыто 24, разрабатываются проекты их рекультивации, 3 полигона уже </w:t>
      </w:r>
      <w:proofErr w:type="spellStart"/>
      <w:r w:rsidRPr="001872FC">
        <w:rPr>
          <w:rFonts w:ascii="Times New Roman" w:hAnsi="Times New Roman" w:cs="Times New Roman"/>
          <w:sz w:val="28"/>
          <w:szCs w:val="28"/>
        </w:rPr>
        <w:t>рекультивировать</w:t>
      </w:r>
      <w:proofErr w:type="spellEnd"/>
      <w:r w:rsidRPr="001872FC">
        <w:rPr>
          <w:rFonts w:ascii="Times New Roman" w:hAnsi="Times New Roman" w:cs="Times New Roman"/>
          <w:sz w:val="28"/>
          <w:szCs w:val="28"/>
        </w:rPr>
        <w:t>. При этом проводится активная работа с жителями, наш комитет выезжает активно во все территории, где есть полигоны, предприятия, делающие вредные выбросы.</w:t>
      </w:r>
    </w:p>
    <w:p w:rsidR="001872FC" w:rsidRPr="001872FC" w:rsidRDefault="001872FC" w:rsidP="00187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>Общение с жителями и инициативными группами снимает социальное напряжение, мы выстраиваем с ними конструктивный, динамичный диалог, держим их в курсе проводимой работы. Используем разные формы работы: рабочие группы (16), круглые столы (7), открытые трибуны (1), семинары (3), конференции (3), форумы (1), парламентские слушания (2),  расширенные комитеты (25). Подготовлено 4 законопроекта, которые были приняты Думой. Серьезная тема - раздельный сбор мусора: взаимодействуем с Мин  ЖКХ, региональными операторами, руководителями муниципалитетов. Учитывая рост тарифов по вывозу мусора, приняли закон о предоставлении льгот для пенсионеров.</w:t>
      </w:r>
    </w:p>
    <w:p w:rsidR="001872FC" w:rsidRPr="001872FC" w:rsidRDefault="001872FC" w:rsidP="00187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2FC" w:rsidRPr="001872FC" w:rsidRDefault="001872FC" w:rsidP="00187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>2. Работа в округе.</w:t>
      </w:r>
    </w:p>
    <w:p w:rsidR="001872FC" w:rsidRPr="001872FC" w:rsidRDefault="001872FC" w:rsidP="00187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FC" w:rsidRPr="001872FC" w:rsidRDefault="001872FC" w:rsidP="00187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 xml:space="preserve">Ежемесячно провожу личный приём избирателей в городском округе Истра и городском округе Красногорск. Письменных обращений по </w:t>
      </w:r>
      <w:proofErr w:type="spellStart"/>
      <w:r w:rsidRPr="001872F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72FC">
        <w:rPr>
          <w:rFonts w:ascii="Times New Roman" w:hAnsi="Times New Roman" w:cs="Times New Roman"/>
          <w:sz w:val="28"/>
          <w:szCs w:val="28"/>
        </w:rPr>
        <w:t xml:space="preserve"> Истра за год было более 300, это проблемы здравоохранения, ЖКХ, благоустройства и ремонта домов и подъездов, оказание материальной помощи.</w:t>
      </w:r>
    </w:p>
    <w:p w:rsidR="001872FC" w:rsidRPr="001872FC" w:rsidRDefault="001872FC" w:rsidP="00187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 xml:space="preserve">Материальная помощь была оказана 97 жителям в </w:t>
      </w:r>
      <w:proofErr w:type="spellStart"/>
      <w:r w:rsidRPr="001872F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72FC">
        <w:rPr>
          <w:rFonts w:ascii="Times New Roman" w:hAnsi="Times New Roman" w:cs="Times New Roman"/>
          <w:sz w:val="28"/>
          <w:szCs w:val="28"/>
        </w:rPr>
        <w:t xml:space="preserve"> Истра и 71 жителю в </w:t>
      </w:r>
      <w:proofErr w:type="spellStart"/>
      <w:r w:rsidRPr="001872F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72FC">
        <w:rPr>
          <w:rFonts w:ascii="Times New Roman" w:hAnsi="Times New Roman" w:cs="Times New Roman"/>
          <w:sz w:val="28"/>
          <w:szCs w:val="28"/>
        </w:rPr>
        <w:t xml:space="preserve"> Красногорск на общую сумму 1,6 млн. руб.</w:t>
      </w:r>
    </w:p>
    <w:p w:rsidR="001872FC" w:rsidRPr="001872FC" w:rsidRDefault="001872FC" w:rsidP="00187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>3.В 2018 году оказана помощь нашим образовательным учреждениям</w:t>
      </w:r>
      <w:proofErr w:type="gramStart"/>
      <w:r w:rsidRPr="00187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72FC">
        <w:rPr>
          <w:rFonts w:ascii="Times New Roman" w:hAnsi="Times New Roman" w:cs="Times New Roman"/>
          <w:sz w:val="28"/>
          <w:szCs w:val="28"/>
        </w:rPr>
        <w:t xml:space="preserve"> лечебным учреждениям и учреждениям культуры на общую сумму 15 млн руб.:</w:t>
      </w:r>
    </w:p>
    <w:p w:rsidR="001872FC" w:rsidRPr="001872FC" w:rsidRDefault="001872FC" w:rsidP="00187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FC">
        <w:rPr>
          <w:rFonts w:ascii="Times New Roman" w:hAnsi="Times New Roman" w:cs="Times New Roman"/>
          <w:sz w:val="28"/>
          <w:szCs w:val="28"/>
        </w:rPr>
        <w:t>приобретение мебели</w:t>
      </w:r>
      <w:proofErr w:type="gramStart"/>
      <w:r w:rsidRPr="00187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72FC">
        <w:rPr>
          <w:rFonts w:ascii="Times New Roman" w:hAnsi="Times New Roman" w:cs="Times New Roman"/>
          <w:sz w:val="28"/>
          <w:szCs w:val="28"/>
        </w:rPr>
        <w:t xml:space="preserve"> кухонного оборудования, оргтехники в школы  и детские сады, оснащение прогулочных участков в ДДУ, ремонт спортивных </w:t>
      </w:r>
      <w:r w:rsidRPr="001872FC">
        <w:rPr>
          <w:rFonts w:ascii="Times New Roman" w:hAnsi="Times New Roman" w:cs="Times New Roman"/>
          <w:sz w:val="28"/>
          <w:szCs w:val="28"/>
        </w:rPr>
        <w:lastRenderedPageBreak/>
        <w:t xml:space="preserve">залов и актовых залов школ, приобретены токарные и фрезерные учебные станки  в филиал Красногорского колледжа ( ПТУ 65) в Истре, компьютерный класс в Центр ТРИГО, приобретение мебели в детскую художественную школу и Центральную библиотеку Красногорска, концертные костюмы на 700 </w:t>
      </w:r>
      <w:proofErr w:type="spellStart"/>
      <w:r w:rsidRPr="001872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872FC">
        <w:rPr>
          <w:rFonts w:ascii="Times New Roman" w:hAnsi="Times New Roman" w:cs="Times New Roman"/>
          <w:sz w:val="28"/>
          <w:szCs w:val="28"/>
        </w:rPr>
        <w:t>. для КДК « Подмосковье», музыкальн</w:t>
      </w:r>
      <w:proofErr w:type="gramStart"/>
      <w:r w:rsidRPr="001872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72FC">
        <w:rPr>
          <w:rFonts w:ascii="Times New Roman" w:hAnsi="Times New Roman" w:cs="Times New Roman"/>
          <w:sz w:val="28"/>
          <w:szCs w:val="28"/>
        </w:rPr>
        <w:t xml:space="preserve"> световое оборудование на 500тыс. руб. для «Молодежного Центра» Красногорска, медицинское оборудование для ЛПУ округа.</w:t>
      </w:r>
    </w:p>
    <w:p w:rsidR="00240217" w:rsidRDefault="00240217"/>
    <w:sectPr w:rsidR="0024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C"/>
    <w:rsid w:val="00001F24"/>
    <w:rsid w:val="00037C73"/>
    <w:rsid w:val="001872FC"/>
    <w:rsid w:val="001C4116"/>
    <w:rsid w:val="00240217"/>
    <w:rsid w:val="002729D2"/>
    <w:rsid w:val="00331C01"/>
    <w:rsid w:val="004F593F"/>
    <w:rsid w:val="00840A9B"/>
    <w:rsid w:val="00A2265F"/>
    <w:rsid w:val="00D34294"/>
    <w:rsid w:val="00E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872F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872F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872F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872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Кискин А.В.</dc:creator>
  <cp:lastModifiedBy>Кискин А.В.</cp:lastModifiedBy>
  <cp:revision>1</cp:revision>
  <dcterms:created xsi:type="dcterms:W3CDTF">2019-04-10T04:40:00Z</dcterms:created>
  <dcterms:modified xsi:type="dcterms:W3CDTF">2019-04-10T04:42:00Z</dcterms:modified>
</cp:coreProperties>
</file>