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Overlap w:val="never"/>
        <w:tblW w:w="10205" w:type="dxa"/>
        <w:tblLayout w:type="fixed"/>
        <w:tblLook w:val="01E0" w:firstRow="1" w:lastRow="1" w:firstColumn="1" w:lastColumn="1" w:noHBand="0" w:noVBand="0"/>
      </w:tblPr>
      <w:tblGrid>
        <w:gridCol w:w="5613"/>
        <w:gridCol w:w="4592"/>
      </w:tblGrid>
      <w:tr w:rsidR="001D2E40">
        <w:tc>
          <w:tcPr>
            <w:tcW w:w="5613" w:type="dxa"/>
            <w:tcMar>
              <w:top w:w="0" w:type="dxa"/>
              <w:left w:w="0" w:type="dxa"/>
              <w:bottom w:w="0" w:type="dxa"/>
              <w:right w:w="0" w:type="dxa"/>
            </w:tcMar>
          </w:tcPr>
          <w:p w:rsidR="001D2E40" w:rsidRDefault="001D2E40">
            <w:pPr>
              <w:spacing w:line="1" w:lineRule="auto"/>
            </w:pPr>
            <w:bookmarkStart w:id="0" w:name="_GoBack"/>
            <w:bookmarkEnd w:id="0"/>
          </w:p>
        </w:tc>
        <w:tc>
          <w:tcPr>
            <w:tcW w:w="4592" w:type="dxa"/>
            <w:tcMar>
              <w:top w:w="0" w:type="dxa"/>
              <w:left w:w="0" w:type="dxa"/>
              <w:bottom w:w="0" w:type="dxa"/>
              <w:right w:w="0" w:type="dxa"/>
            </w:tcMar>
          </w:tcPr>
          <w:tbl>
            <w:tblPr>
              <w:tblOverlap w:val="never"/>
              <w:tblW w:w="4592" w:type="dxa"/>
              <w:tblLayout w:type="fixed"/>
              <w:tblCellMar>
                <w:left w:w="0" w:type="dxa"/>
                <w:right w:w="0" w:type="dxa"/>
              </w:tblCellMar>
              <w:tblLook w:val="01E0" w:firstRow="1" w:lastRow="1" w:firstColumn="1" w:lastColumn="1" w:noHBand="0" w:noVBand="0"/>
            </w:tblPr>
            <w:tblGrid>
              <w:gridCol w:w="4592"/>
            </w:tblGrid>
            <w:tr w:rsidR="001D2E40">
              <w:tc>
                <w:tcPr>
                  <w:tcW w:w="4592" w:type="dxa"/>
                  <w:tcMar>
                    <w:top w:w="0" w:type="dxa"/>
                    <w:left w:w="0" w:type="dxa"/>
                    <w:bottom w:w="160" w:type="dxa"/>
                    <w:right w:w="0" w:type="dxa"/>
                  </w:tcMar>
                </w:tcPr>
                <w:p w:rsidR="001141B7" w:rsidRPr="00BA72B8" w:rsidRDefault="001141B7" w:rsidP="001141B7">
                  <w:r>
                    <w:rPr>
                      <w:color w:val="000000"/>
                    </w:rPr>
                    <w:t xml:space="preserve">Приложение </w:t>
                  </w:r>
                  <w:r w:rsidRPr="00BA72B8">
                    <w:rPr>
                      <w:color w:val="000000"/>
                    </w:rPr>
                    <w:t>9</w:t>
                  </w:r>
                </w:p>
                <w:p w:rsidR="001141B7" w:rsidRDefault="001141B7" w:rsidP="001141B7">
                  <w:r>
                    <w:rPr>
                      <w:color w:val="000000"/>
                    </w:rPr>
                    <w:t xml:space="preserve">к Закону Московской области </w:t>
                  </w:r>
                </w:p>
                <w:p w:rsidR="00B2146C" w:rsidRDefault="001141B7" w:rsidP="001141B7">
                  <w:pPr>
                    <w:rPr>
                      <w:color w:val="000000"/>
                    </w:rPr>
                  </w:pPr>
                  <w:r>
                    <w:rPr>
                      <w:color w:val="000000"/>
                    </w:rPr>
                    <w:t>«О внесении измен</w:t>
                  </w:r>
                  <w:r w:rsidR="00B2146C">
                    <w:rPr>
                      <w:color w:val="000000"/>
                    </w:rPr>
                    <w:t>ений в Закон Московской области</w:t>
                  </w:r>
                  <w:r w:rsidRPr="00BA72B8">
                    <w:rPr>
                      <w:color w:val="000000"/>
                    </w:rPr>
                    <w:t xml:space="preserve"> </w:t>
                  </w:r>
                  <w:r>
                    <w:rPr>
                      <w:color w:val="000000"/>
                    </w:rPr>
                    <w:t>«О бюджете Московской области на 201</w:t>
                  </w:r>
                  <w:r w:rsidRPr="005F42DB">
                    <w:rPr>
                      <w:color w:val="000000"/>
                    </w:rPr>
                    <w:t>9</w:t>
                  </w:r>
                  <w:r>
                    <w:rPr>
                      <w:color w:val="000000"/>
                    </w:rPr>
                    <w:t xml:space="preserve"> год</w:t>
                  </w:r>
                  <w:r w:rsidRPr="00BA72B8">
                    <w:rPr>
                      <w:color w:val="000000"/>
                    </w:rPr>
                    <w:t xml:space="preserve"> </w:t>
                  </w:r>
                </w:p>
                <w:p w:rsidR="001141B7" w:rsidRDefault="001141B7" w:rsidP="001141B7">
                  <w:pPr>
                    <w:rPr>
                      <w:color w:val="000000"/>
                    </w:rPr>
                  </w:pPr>
                  <w:r>
                    <w:rPr>
                      <w:color w:val="000000"/>
                    </w:rPr>
                    <w:t>и на плановый период 20</w:t>
                  </w:r>
                  <w:r w:rsidRPr="005F42DB">
                    <w:rPr>
                      <w:color w:val="000000"/>
                    </w:rPr>
                    <w:t>20</w:t>
                  </w:r>
                  <w:r>
                    <w:rPr>
                      <w:color w:val="000000"/>
                    </w:rPr>
                    <w:t xml:space="preserve"> и 202</w:t>
                  </w:r>
                  <w:r w:rsidRPr="005F42DB">
                    <w:rPr>
                      <w:color w:val="000000"/>
                    </w:rPr>
                    <w:t>1</w:t>
                  </w:r>
                  <w:r>
                    <w:rPr>
                      <w:color w:val="000000"/>
                    </w:rPr>
                    <w:t xml:space="preserve"> годов»</w:t>
                  </w:r>
                </w:p>
                <w:p w:rsidR="001141B7" w:rsidRDefault="001141B7" w:rsidP="001141B7"/>
                <w:p w:rsidR="001141B7" w:rsidRPr="003D3A53" w:rsidRDefault="001141B7" w:rsidP="001141B7">
                  <w:r>
                    <w:rPr>
                      <w:color w:val="000000"/>
                    </w:rPr>
                    <w:t>«Приложение 1</w:t>
                  </w:r>
                  <w:r w:rsidRPr="003D3A53">
                    <w:rPr>
                      <w:color w:val="000000"/>
                    </w:rPr>
                    <w:t>4</w:t>
                  </w:r>
                </w:p>
                <w:p w:rsidR="001141B7" w:rsidRDefault="001141B7" w:rsidP="001141B7">
                  <w:r>
                    <w:rPr>
                      <w:color w:val="000000"/>
                    </w:rPr>
                    <w:t>к Закону Московской области </w:t>
                  </w:r>
                </w:p>
                <w:p w:rsidR="001141B7" w:rsidRDefault="001141B7" w:rsidP="001141B7">
                  <w:r>
                    <w:rPr>
                      <w:color w:val="000000"/>
                    </w:rPr>
                    <w:t>«О бюджете Московской области на 201</w:t>
                  </w:r>
                  <w:r w:rsidRPr="00343166">
                    <w:rPr>
                      <w:color w:val="000000"/>
                    </w:rPr>
                    <w:t>9</w:t>
                  </w:r>
                  <w:r>
                    <w:rPr>
                      <w:color w:val="000000"/>
                    </w:rPr>
                    <w:t xml:space="preserve"> год </w:t>
                  </w:r>
                </w:p>
                <w:p w:rsidR="001D2E40" w:rsidRDefault="001141B7" w:rsidP="001141B7">
                  <w:r>
                    <w:rPr>
                      <w:color w:val="000000"/>
                    </w:rPr>
                    <w:t>и на плановый период 20</w:t>
                  </w:r>
                  <w:r w:rsidRPr="00343166">
                    <w:rPr>
                      <w:color w:val="000000"/>
                    </w:rPr>
                    <w:t>20</w:t>
                  </w:r>
                  <w:r>
                    <w:rPr>
                      <w:color w:val="000000"/>
                    </w:rPr>
                    <w:t xml:space="preserve"> и 202</w:t>
                  </w:r>
                  <w:r w:rsidRPr="00343166">
                    <w:rPr>
                      <w:color w:val="000000"/>
                    </w:rPr>
                    <w:t>1</w:t>
                  </w:r>
                  <w:r>
                    <w:rPr>
                      <w:color w:val="000000"/>
                    </w:rPr>
                    <w:t xml:space="preserve"> годов»</w:t>
                  </w:r>
                </w:p>
              </w:tc>
            </w:tr>
          </w:tbl>
          <w:p w:rsidR="001D2E40" w:rsidRDefault="001D2E40">
            <w:pPr>
              <w:spacing w:line="1" w:lineRule="auto"/>
            </w:pPr>
          </w:p>
        </w:tc>
      </w:tr>
    </w:tbl>
    <w:p w:rsidR="001D2E40" w:rsidRDefault="001D2E40">
      <w:pPr>
        <w:rPr>
          <w:vanish/>
        </w:rPr>
      </w:pPr>
    </w:p>
    <w:tbl>
      <w:tblPr>
        <w:tblOverlap w:val="never"/>
        <w:tblW w:w="10206" w:type="dxa"/>
        <w:jc w:val="center"/>
        <w:tblLayout w:type="fixed"/>
        <w:tblCellMar>
          <w:left w:w="0" w:type="dxa"/>
          <w:right w:w="0" w:type="dxa"/>
        </w:tblCellMar>
        <w:tblLook w:val="01E0" w:firstRow="1" w:lastRow="1" w:firstColumn="1" w:lastColumn="1" w:noHBand="0" w:noVBand="0"/>
      </w:tblPr>
      <w:tblGrid>
        <w:gridCol w:w="10206"/>
      </w:tblGrid>
      <w:tr w:rsidR="001D2E40">
        <w:trPr>
          <w:jc w:val="center"/>
        </w:trPr>
        <w:tc>
          <w:tcPr>
            <w:tcW w:w="10206" w:type="dxa"/>
            <w:tcMar>
              <w:top w:w="0" w:type="dxa"/>
              <w:left w:w="0" w:type="dxa"/>
              <w:bottom w:w="0" w:type="dxa"/>
              <w:right w:w="0" w:type="dxa"/>
            </w:tcMar>
          </w:tcPr>
          <w:p w:rsidR="00B2146C" w:rsidRDefault="00B2146C">
            <w:pPr>
              <w:ind w:firstLine="300"/>
              <w:jc w:val="center"/>
              <w:rPr>
                <w:b/>
                <w:bCs/>
                <w:color w:val="000000"/>
              </w:rPr>
            </w:pPr>
          </w:p>
          <w:p w:rsidR="00B2146C" w:rsidRDefault="001141B7">
            <w:pPr>
              <w:ind w:firstLine="300"/>
              <w:jc w:val="center"/>
              <w:rPr>
                <w:b/>
                <w:bCs/>
                <w:color w:val="000000"/>
              </w:rPr>
            </w:pPr>
            <w:proofErr w:type="gramStart"/>
            <w:r>
              <w:rPr>
                <w:b/>
                <w:bCs/>
                <w:color w:val="000000"/>
              </w:rPr>
              <w:t xml:space="preserve">Распределение бюджетных ассигнований по целевым статьям (государственным программам </w:t>
            </w:r>
            <w:proofErr w:type="gramEnd"/>
          </w:p>
          <w:p w:rsidR="001D2E40" w:rsidRDefault="001141B7">
            <w:pPr>
              <w:ind w:firstLine="300"/>
              <w:jc w:val="center"/>
            </w:pPr>
            <w:proofErr w:type="gramStart"/>
            <w:r>
              <w:rPr>
                <w:b/>
                <w:bCs/>
                <w:color w:val="000000"/>
              </w:rPr>
              <w:t>Московской области и непрограммным направлениям деятельности), группам и подгруппам видов расходов классификации расходов бюджета Московской области на плановый период 20</w:t>
            </w:r>
            <w:r w:rsidRPr="001141B7">
              <w:rPr>
                <w:b/>
                <w:bCs/>
                <w:color w:val="000000"/>
              </w:rPr>
              <w:t>20</w:t>
            </w:r>
            <w:r>
              <w:rPr>
                <w:b/>
                <w:bCs/>
                <w:color w:val="000000"/>
              </w:rPr>
              <w:t xml:space="preserve"> и 202</w:t>
            </w:r>
            <w:r w:rsidRPr="001141B7">
              <w:rPr>
                <w:b/>
                <w:bCs/>
                <w:color w:val="000000"/>
              </w:rPr>
              <w:t>1</w:t>
            </w:r>
            <w:r>
              <w:rPr>
                <w:b/>
                <w:bCs/>
                <w:color w:val="000000"/>
              </w:rPr>
              <w:t xml:space="preserve"> годов  </w:t>
            </w:r>
            <w:proofErr w:type="gramEnd"/>
          </w:p>
          <w:p w:rsidR="001D2E40" w:rsidRDefault="001D2E40">
            <w:pPr>
              <w:ind w:firstLine="300"/>
              <w:jc w:val="center"/>
            </w:pPr>
          </w:p>
        </w:tc>
      </w:tr>
    </w:tbl>
    <w:p w:rsidR="001D2E40" w:rsidRDefault="001D2E40">
      <w:pPr>
        <w:rPr>
          <w:vanish/>
        </w:rPr>
      </w:pPr>
      <w:bookmarkStart w:id="1" w:name="__bookmark_1"/>
      <w:bookmarkEnd w:id="1"/>
    </w:p>
    <w:tbl>
      <w:tblPr>
        <w:tblOverlap w:val="never"/>
        <w:tblW w:w="10206" w:type="dxa"/>
        <w:tblLayout w:type="fixed"/>
        <w:tblLook w:val="01E0" w:firstRow="1" w:lastRow="1" w:firstColumn="1" w:lastColumn="1" w:noHBand="0" w:noVBand="0"/>
      </w:tblPr>
      <w:tblGrid>
        <w:gridCol w:w="5999"/>
        <w:gridCol w:w="1395"/>
        <w:gridCol w:w="566"/>
        <w:gridCol w:w="1122"/>
        <w:gridCol w:w="1124"/>
      </w:tblGrid>
      <w:tr w:rsidR="001D2E40">
        <w:trPr>
          <w:trHeight w:val="230"/>
          <w:tblHeader/>
        </w:trPr>
        <w:tc>
          <w:tcPr>
            <w:tcW w:w="5999"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5849" w:type="dxa"/>
              <w:jc w:val="center"/>
              <w:tblLayout w:type="fixed"/>
              <w:tblCellMar>
                <w:left w:w="0" w:type="dxa"/>
                <w:right w:w="0" w:type="dxa"/>
              </w:tblCellMar>
              <w:tblLook w:val="01E0" w:firstRow="1" w:lastRow="1" w:firstColumn="1" w:lastColumn="1" w:noHBand="0" w:noVBand="0"/>
            </w:tblPr>
            <w:tblGrid>
              <w:gridCol w:w="5849"/>
            </w:tblGrid>
            <w:tr w:rsidR="001D2E40">
              <w:trPr>
                <w:jc w:val="center"/>
              </w:trPr>
              <w:tc>
                <w:tcPr>
                  <w:tcW w:w="5849" w:type="dxa"/>
                  <w:tcMar>
                    <w:top w:w="0" w:type="dxa"/>
                    <w:left w:w="0" w:type="dxa"/>
                    <w:bottom w:w="0" w:type="dxa"/>
                    <w:right w:w="0" w:type="dxa"/>
                  </w:tcMar>
                </w:tcPr>
                <w:p w:rsidR="001D2E40" w:rsidRDefault="001141B7">
                  <w:pPr>
                    <w:jc w:val="center"/>
                  </w:pPr>
                  <w:r>
                    <w:rPr>
                      <w:color w:val="000000"/>
                    </w:rPr>
                    <w:t>Наименование</w:t>
                  </w:r>
                </w:p>
              </w:tc>
            </w:tr>
          </w:tbl>
          <w:p w:rsidR="001D2E40" w:rsidRDefault="001D2E40">
            <w:pPr>
              <w:spacing w:line="1" w:lineRule="auto"/>
            </w:pPr>
          </w:p>
        </w:tc>
        <w:tc>
          <w:tcPr>
            <w:tcW w:w="1395"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1D2E40" w:rsidRDefault="001D2E40">
            <w:pPr>
              <w:jc w:val="center"/>
              <w:rPr>
                <w:vanish/>
              </w:rPr>
            </w:pPr>
          </w:p>
          <w:tbl>
            <w:tblPr>
              <w:tblOverlap w:val="never"/>
              <w:tblW w:w="1245" w:type="dxa"/>
              <w:jc w:val="center"/>
              <w:tblLayout w:type="fixed"/>
              <w:tblCellMar>
                <w:left w:w="0" w:type="dxa"/>
                <w:right w:w="0" w:type="dxa"/>
              </w:tblCellMar>
              <w:tblLook w:val="01E0" w:firstRow="1" w:lastRow="1" w:firstColumn="1" w:lastColumn="1" w:noHBand="0" w:noVBand="0"/>
            </w:tblPr>
            <w:tblGrid>
              <w:gridCol w:w="1245"/>
            </w:tblGrid>
            <w:tr w:rsidR="001D2E40">
              <w:trPr>
                <w:jc w:val="center"/>
              </w:trPr>
              <w:tc>
                <w:tcPr>
                  <w:tcW w:w="1245" w:type="dxa"/>
                  <w:tcMar>
                    <w:top w:w="0" w:type="dxa"/>
                    <w:left w:w="0" w:type="dxa"/>
                    <w:bottom w:w="0" w:type="dxa"/>
                    <w:right w:w="0" w:type="dxa"/>
                  </w:tcMar>
                </w:tcPr>
                <w:p w:rsidR="001D2E40" w:rsidRDefault="001141B7">
                  <w:pPr>
                    <w:jc w:val="center"/>
                  </w:pPr>
                  <w:r>
                    <w:rPr>
                      <w:color w:val="000000"/>
                    </w:rPr>
                    <w:t>ЦСР</w:t>
                  </w:r>
                </w:p>
              </w:tc>
            </w:tr>
          </w:tbl>
          <w:p w:rsidR="001D2E40" w:rsidRDefault="001D2E40">
            <w:pPr>
              <w:spacing w:line="1" w:lineRule="auto"/>
            </w:pPr>
          </w:p>
        </w:tc>
        <w:tc>
          <w:tcPr>
            <w:tcW w:w="566"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1D2E40" w:rsidRDefault="001D2E40">
            <w:pPr>
              <w:jc w:val="center"/>
              <w:rPr>
                <w:vanish/>
              </w:rPr>
            </w:pPr>
          </w:p>
          <w:tbl>
            <w:tblPr>
              <w:tblOverlap w:val="never"/>
              <w:tblW w:w="416" w:type="dxa"/>
              <w:jc w:val="center"/>
              <w:tblLayout w:type="fixed"/>
              <w:tblCellMar>
                <w:left w:w="0" w:type="dxa"/>
                <w:right w:w="0" w:type="dxa"/>
              </w:tblCellMar>
              <w:tblLook w:val="01E0" w:firstRow="1" w:lastRow="1" w:firstColumn="1" w:lastColumn="1" w:noHBand="0" w:noVBand="0"/>
            </w:tblPr>
            <w:tblGrid>
              <w:gridCol w:w="416"/>
            </w:tblGrid>
            <w:tr w:rsidR="001D2E40">
              <w:trPr>
                <w:jc w:val="center"/>
              </w:trPr>
              <w:tc>
                <w:tcPr>
                  <w:tcW w:w="416" w:type="dxa"/>
                  <w:tcMar>
                    <w:top w:w="0" w:type="dxa"/>
                    <w:left w:w="0" w:type="dxa"/>
                    <w:bottom w:w="0" w:type="dxa"/>
                    <w:right w:w="0" w:type="dxa"/>
                  </w:tcMar>
                </w:tcPr>
                <w:p w:rsidR="001D2E40" w:rsidRDefault="001141B7">
                  <w:pPr>
                    <w:jc w:val="center"/>
                  </w:pPr>
                  <w:r>
                    <w:rPr>
                      <w:color w:val="000000"/>
                    </w:rPr>
                    <w:t>ВР</w:t>
                  </w:r>
                </w:p>
              </w:tc>
            </w:tr>
          </w:tbl>
          <w:p w:rsidR="001D2E40" w:rsidRDefault="001D2E40">
            <w:pPr>
              <w:spacing w:line="1" w:lineRule="auto"/>
            </w:pPr>
          </w:p>
        </w:tc>
        <w:tc>
          <w:tcPr>
            <w:tcW w:w="2246" w:type="dxa"/>
            <w:gridSpan w:val="2"/>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1D2E40" w:rsidRDefault="001D2E40">
            <w:pPr>
              <w:jc w:val="center"/>
              <w:rPr>
                <w:vanish/>
              </w:rPr>
            </w:pPr>
          </w:p>
          <w:tbl>
            <w:tblPr>
              <w:tblOverlap w:val="never"/>
              <w:tblW w:w="2096" w:type="dxa"/>
              <w:jc w:val="center"/>
              <w:tblLayout w:type="fixed"/>
              <w:tblCellMar>
                <w:left w:w="0" w:type="dxa"/>
                <w:right w:w="0" w:type="dxa"/>
              </w:tblCellMar>
              <w:tblLook w:val="01E0" w:firstRow="1" w:lastRow="1" w:firstColumn="1" w:lastColumn="1" w:noHBand="0" w:noVBand="0"/>
            </w:tblPr>
            <w:tblGrid>
              <w:gridCol w:w="2096"/>
            </w:tblGrid>
            <w:tr w:rsidR="001D2E40">
              <w:trPr>
                <w:jc w:val="center"/>
              </w:trPr>
              <w:tc>
                <w:tcPr>
                  <w:tcW w:w="2096" w:type="dxa"/>
                  <w:tcMar>
                    <w:top w:w="0" w:type="dxa"/>
                    <w:left w:w="0" w:type="dxa"/>
                    <w:bottom w:w="0" w:type="dxa"/>
                    <w:right w:w="0" w:type="dxa"/>
                  </w:tcMar>
                </w:tcPr>
                <w:p w:rsidR="001D2E40" w:rsidRDefault="001141B7">
                  <w:pPr>
                    <w:jc w:val="center"/>
                  </w:pPr>
                  <w:r>
                    <w:rPr>
                      <w:color w:val="000000"/>
                    </w:rPr>
                    <w:t>Сумма (тыс</w:t>
                  </w:r>
                  <w:proofErr w:type="gramStart"/>
                  <w:r>
                    <w:rPr>
                      <w:color w:val="000000"/>
                    </w:rPr>
                    <w:t>.р</w:t>
                  </w:r>
                  <w:proofErr w:type="gramEnd"/>
                  <w:r>
                    <w:rPr>
                      <w:color w:val="000000"/>
                    </w:rPr>
                    <w:t>ублей)</w:t>
                  </w:r>
                </w:p>
              </w:tc>
            </w:tr>
          </w:tbl>
          <w:p w:rsidR="001D2E40" w:rsidRDefault="001D2E40">
            <w:pPr>
              <w:spacing w:line="1" w:lineRule="auto"/>
            </w:pPr>
          </w:p>
        </w:tc>
      </w:tr>
      <w:tr w:rsidR="001D2E40">
        <w:trPr>
          <w:tblHeader/>
        </w:trPr>
        <w:tc>
          <w:tcPr>
            <w:tcW w:w="5999"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1D2E40" w:rsidRDefault="001D2E40">
            <w:pPr>
              <w:spacing w:line="1" w:lineRule="auto"/>
            </w:pPr>
          </w:p>
        </w:tc>
        <w:tc>
          <w:tcPr>
            <w:tcW w:w="1395"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1D2E40" w:rsidRDefault="001D2E40">
            <w:pPr>
              <w:spacing w:line="1" w:lineRule="auto"/>
            </w:pPr>
          </w:p>
        </w:tc>
        <w:tc>
          <w:tcPr>
            <w:tcW w:w="566"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1D2E40" w:rsidRDefault="001D2E40">
            <w:pPr>
              <w:spacing w:line="1" w:lineRule="auto"/>
            </w:pPr>
          </w:p>
        </w:tc>
        <w:tc>
          <w:tcPr>
            <w:tcW w:w="11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1D2E40" w:rsidRDefault="001D2E40">
            <w:pPr>
              <w:jc w:val="center"/>
              <w:rPr>
                <w:vanish/>
              </w:rPr>
            </w:pPr>
          </w:p>
          <w:tbl>
            <w:tblPr>
              <w:tblOverlap w:val="never"/>
              <w:tblW w:w="972" w:type="dxa"/>
              <w:jc w:val="center"/>
              <w:tblLayout w:type="fixed"/>
              <w:tblCellMar>
                <w:left w:w="0" w:type="dxa"/>
                <w:right w:w="0" w:type="dxa"/>
              </w:tblCellMar>
              <w:tblLook w:val="01E0" w:firstRow="1" w:lastRow="1" w:firstColumn="1" w:lastColumn="1" w:noHBand="0" w:noVBand="0"/>
            </w:tblPr>
            <w:tblGrid>
              <w:gridCol w:w="972"/>
            </w:tblGrid>
            <w:tr w:rsidR="001D2E40">
              <w:trPr>
                <w:jc w:val="center"/>
              </w:trPr>
              <w:tc>
                <w:tcPr>
                  <w:tcW w:w="972" w:type="dxa"/>
                  <w:tcMar>
                    <w:top w:w="0" w:type="dxa"/>
                    <w:left w:w="0" w:type="dxa"/>
                    <w:bottom w:w="0" w:type="dxa"/>
                    <w:right w:w="0" w:type="dxa"/>
                  </w:tcMar>
                </w:tcPr>
                <w:p w:rsidR="001D2E40" w:rsidRDefault="001141B7" w:rsidP="001141B7">
                  <w:pPr>
                    <w:jc w:val="center"/>
                  </w:pPr>
                  <w:r>
                    <w:rPr>
                      <w:color w:val="000000"/>
                    </w:rPr>
                    <w:t>20</w:t>
                  </w:r>
                  <w:r>
                    <w:rPr>
                      <w:color w:val="000000"/>
                      <w:lang w:val="en-US"/>
                    </w:rPr>
                    <w:t>20</w:t>
                  </w:r>
                  <w:r>
                    <w:rPr>
                      <w:color w:val="000000"/>
                    </w:rPr>
                    <w:t xml:space="preserve"> год</w:t>
                  </w:r>
                </w:p>
              </w:tc>
            </w:tr>
          </w:tbl>
          <w:p w:rsidR="001D2E40" w:rsidRDefault="001D2E40">
            <w:pPr>
              <w:spacing w:line="1" w:lineRule="auto"/>
            </w:pPr>
          </w:p>
        </w:tc>
        <w:tc>
          <w:tcPr>
            <w:tcW w:w="112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1D2E40" w:rsidRDefault="001D2E40">
            <w:pPr>
              <w:jc w:val="center"/>
              <w:rPr>
                <w:vanish/>
              </w:rPr>
            </w:pPr>
          </w:p>
          <w:tbl>
            <w:tblPr>
              <w:tblOverlap w:val="never"/>
              <w:tblW w:w="974" w:type="dxa"/>
              <w:jc w:val="center"/>
              <w:tblLayout w:type="fixed"/>
              <w:tblCellMar>
                <w:left w:w="0" w:type="dxa"/>
                <w:right w:w="0" w:type="dxa"/>
              </w:tblCellMar>
              <w:tblLook w:val="01E0" w:firstRow="1" w:lastRow="1" w:firstColumn="1" w:lastColumn="1" w:noHBand="0" w:noVBand="0"/>
            </w:tblPr>
            <w:tblGrid>
              <w:gridCol w:w="974"/>
            </w:tblGrid>
            <w:tr w:rsidR="001D2E40">
              <w:trPr>
                <w:jc w:val="center"/>
              </w:trPr>
              <w:tc>
                <w:tcPr>
                  <w:tcW w:w="974" w:type="dxa"/>
                  <w:tcMar>
                    <w:top w:w="0" w:type="dxa"/>
                    <w:left w:w="0" w:type="dxa"/>
                    <w:bottom w:w="0" w:type="dxa"/>
                    <w:right w:w="0" w:type="dxa"/>
                  </w:tcMar>
                </w:tcPr>
                <w:p w:rsidR="001D2E40" w:rsidRDefault="001141B7" w:rsidP="001141B7">
                  <w:pPr>
                    <w:jc w:val="center"/>
                  </w:pPr>
                  <w:r>
                    <w:rPr>
                      <w:color w:val="000000"/>
                    </w:rPr>
                    <w:t>202</w:t>
                  </w:r>
                  <w:r>
                    <w:rPr>
                      <w:color w:val="000000"/>
                      <w:lang w:val="en-US"/>
                    </w:rPr>
                    <w:t>1</w:t>
                  </w:r>
                  <w:r>
                    <w:rPr>
                      <w:color w:val="000000"/>
                    </w:rPr>
                    <w:t xml:space="preserve"> год</w:t>
                  </w:r>
                </w:p>
              </w:tc>
            </w:tr>
          </w:tbl>
          <w:p w:rsidR="001D2E40" w:rsidRDefault="001D2E40">
            <w:pPr>
              <w:spacing w:line="1" w:lineRule="auto"/>
            </w:pPr>
          </w:p>
        </w:tc>
      </w:tr>
      <w:tr w:rsidR="001D2E40">
        <w:tc>
          <w:tcPr>
            <w:tcW w:w="5999" w:type="dxa"/>
            <w:tcMar>
              <w:top w:w="0" w:type="dxa"/>
              <w:left w:w="0" w:type="dxa"/>
              <w:bottom w:w="0" w:type="dxa"/>
              <w:right w:w="0" w:type="dxa"/>
            </w:tcMar>
            <w:vAlign w:val="bottom"/>
          </w:tcPr>
          <w:p w:rsidR="001D2E40" w:rsidRDefault="001141B7">
            <w:pPr>
              <w:rPr>
                <w:b/>
                <w:bCs/>
                <w:color w:val="000000"/>
              </w:rPr>
            </w:pPr>
            <w:r>
              <w:rPr>
                <w:b/>
                <w:bCs/>
                <w:color w:val="000000"/>
              </w:rPr>
              <w:t>Государственная программа Московской области «Здравоохранение Подмосковья»</w:t>
            </w:r>
          </w:p>
        </w:tc>
        <w:tc>
          <w:tcPr>
            <w:tcW w:w="1395" w:type="dxa"/>
            <w:tcMar>
              <w:top w:w="0" w:type="dxa"/>
              <w:left w:w="0" w:type="dxa"/>
              <w:bottom w:w="0" w:type="dxa"/>
              <w:right w:w="0" w:type="dxa"/>
            </w:tcMar>
            <w:vAlign w:val="bottom"/>
          </w:tcPr>
          <w:p w:rsidR="001D2E40" w:rsidRDefault="001141B7">
            <w:pPr>
              <w:jc w:val="center"/>
              <w:rPr>
                <w:b/>
                <w:bCs/>
                <w:color w:val="000000"/>
              </w:rPr>
            </w:pPr>
            <w:r>
              <w:rPr>
                <w:b/>
                <w:bCs/>
                <w:color w:val="000000"/>
              </w:rPr>
              <w:t>01 0 00 00000</w:t>
            </w:r>
          </w:p>
        </w:tc>
        <w:tc>
          <w:tcPr>
            <w:tcW w:w="566" w:type="dxa"/>
            <w:tcMar>
              <w:top w:w="0" w:type="dxa"/>
              <w:left w:w="0" w:type="dxa"/>
              <w:bottom w:w="0" w:type="dxa"/>
              <w:right w:w="0" w:type="dxa"/>
            </w:tcMar>
            <w:vAlign w:val="bottom"/>
          </w:tcPr>
          <w:p w:rsidR="001D2E40" w:rsidRDefault="001D2E40">
            <w:pPr>
              <w:jc w:val="center"/>
              <w:rPr>
                <w:b/>
                <w:bCs/>
                <w:color w:val="000000"/>
              </w:rPr>
            </w:pPr>
          </w:p>
        </w:tc>
        <w:tc>
          <w:tcPr>
            <w:tcW w:w="1122" w:type="dxa"/>
            <w:tcMar>
              <w:top w:w="0" w:type="dxa"/>
              <w:left w:w="0" w:type="dxa"/>
              <w:bottom w:w="0" w:type="dxa"/>
              <w:right w:w="0" w:type="dxa"/>
            </w:tcMar>
            <w:vAlign w:val="bottom"/>
          </w:tcPr>
          <w:p w:rsidR="001D2E40" w:rsidRDefault="001141B7">
            <w:pPr>
              <w:jc w:val="right"/>
              <w:rPr>
                <w:b/>
                <w:bCs/>
                <w:color w:val="000000"/>
              </w:rPr>
            </w:pPr>
            <w:r>
              <w:rPr>
                <w:b/>
                <w:bCs/>
                <w:color w:val="000000"/>
              </w:rPr>
              <w:t>98 498 243</w:t>
            </w:r>
          </w:p>
        </w:tc>
        <w:tc>
          <w:tcPr>
            <w:tcW w:w="1124" w:type="dxa"/>
            <w:tcMar>
              <w:top w:w="0" w:type="dxa"/>
              <w:left w:w="0" w:type="dxa"/>
              <w:bottom w:w="0" w:type="dxa"/>
              <w:right w:w="0" w:type="dxa"/>
            </w:tcMar>
            <w:vAlign w:val="bottom"/>
          </w:tcPr>
          <w:p w:rsidR="001D2E40" w:rsidRDefault="001141B7">
            <w:pPr>
              <w:jc w:val="right"/>
              <w:rPr>
                <w:b/>
                <w:bCs/>
                <w:color w:val="000000"/>
              </w:rPr>
            </w:pPr>
            <w:r>
              <w:rPr>
                <w:b/>
                <w:bCs/>
                <w:color w:val="000000"/>
              </w:rPr>
              <w:t>102 472 916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12 414 716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12 089 649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«Развитие системы медицинской профилактики неинфекционных заболеваний и формирования здорового образа жизни»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4 707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4 707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Развитие системы медицинской профилактики неинфекционных заболеваний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01 1 01 01010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1 521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1 521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01 1 01 01010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1 521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1 521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01 1 01 01010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1 521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1 521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Профилактика употребления алкоголя, наркотических веществ, </w:t>
            </w:r>
            <w:proofErr w:type="spellStart"/>
            <w:r>
              <w:rPr>
                <w:color w:val="000000"/>
              </w:rPr>
              <w:t>психоактивных</w:t>
            </w:r>
            <w:proofErr w:type="spellEnd"/>
            <w:r>
              <w:rPr>
                <w:color w:val="000000"/>
              </w:rPr>
              <w:t xml:space="preserve"> веществ населением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01 1 01 01040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3 186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3 186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01 1 01 01040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3 186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3 186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01 1 01 01040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3 186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3 186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«Профилактика инфекционных заболеваний, включая иммунопрофилактику»</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316 342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316 342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Приобретение медицинских иммунобиологических препаратов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01 1 02 01000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316 342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316 342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01 1 02 01000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316 342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316 342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01 1 02 01000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316 342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316 342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«Организация офисов врача общей практики»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6 240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6 240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Приобретение оборудования для оснащения базовых рабочих мест, кабинетов (офисов) общей врачебной практики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01 1 04 01000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6 240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6 240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01 1 04 01000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6 240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6 240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01 1 04 01000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6 240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6 240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первичной медико-санитарной помощи»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01 1 05 00000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379 978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капитального ремонта в учреждениях, оказывающих первичную медико-санитарную помощь (поликлиники)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01 1 05 01000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379 978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01 1 05 01000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379 978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01 1 05 01000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379 978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Основное мероприятие «Удовлетворение потребности отдельных категорий граждан в необходимых лекарственных препаратах и </w:t>
            </w:r>
            <w:r>
              <w:rPr>
                <w:color w:val="000000"/>
              </w:rPr>
              <w:lastRenderedPageBreak/>
              <w:t>медицинских изделиях, а также специализированных продуктах лечебного питания для лечения детей-инвалидов, имеющих право на государственную социальную помощь и не отказавшихся от получения социальной услуги»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lastRenderedPageBreak/>
              <w:t>01 1 07 00000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10 880 131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11 598 245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lastRenderedPageBreak/>
              <w:t xml:space="preserve">Обеспечение граждан лекарственными препаратами и специализированными продуктами лечебного питания для лечения заболеваний, включенных в перечень </w:t>
            </w:r>
            <w:proofErr w:type="spellStart"/>
            <w:r>
              <w:rPr>
                <w:color w:val="000000"/>
              </w:rPr>
              <w:t>жизнеугрожающих</w:t>
            </w:r>
            <w:proofErr w:type="spellEnd"/>
            <w:r>
              <w:rPr>
                <w:color w:val="000000"/>
              </w:rPr>
              <w:t xml:space="preserve"> и хронических прогрессирующих редких (</w:t>
            </w:r>
            <w:proofErr w:type="spellStart"/>
            <w:r>
              <w:rPr>
                <w:color w:val="000000"/>
              </w:rPr>
              <w:t>орфанных</w:t>
            </w:r>
            <w:proofErr w:type="spellEnd"/>
            <w:r>
              <w:rPr>
                <w:color w:val="000000"/>
              </w:rPr>
              <w:t>) заболеваний, приводящих к сокращению продолжительности жизни гражданина или инвалидности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01 1 07 01000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1 842 537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2 107 862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01 1 07 01000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1 842 537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2 107 862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01 1 07 01000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1 842 537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2 107 862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отпуска и оплата стоимости лекарственных препаратов в размере 50 процентов для лечения отдельных категорий граждан, в отношении которых установлены меры социальной поддержки в соответствии с Законом Московской области № 36/2006-ОЗ «О социальной поддержке отдельных категорий граждан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01 1 07 02000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35 335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36 748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01 1 07 02000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35 335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36 748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01 1 07 02000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35 335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36 748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Обеспечение лекарственными средствами, в том числе не зарегистрированными на территории Российской Федерации, медицинскими изделиями и специализированными продуктами лечебного питания больных, страдающих тяжелыми, в том числе редкими заболеваниями, не вошедшими в перечень </w:t>
            </w:r>
            <w:proofErr w:type="spellStart"/>
            <w:r>
              <w:rPr>
                <w:color w:val="000000"/>
              </w:rPr>
              <w:t>орфанных</w:t>
            </w:r>
            <w:proofErr w:type="spell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01 1 07 03000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98 731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98 731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01 1 07 03000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98 731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98 731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01 1 07 03000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98 731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98 731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Реализация отдельных полномочий в области лекарственного обеспечения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01 1 07 51610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536 320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536 320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01 1 07 51610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536 320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536 320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01 1 07 51610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536 320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536 320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01 1 07 51970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01 1 07 51970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01 1 07 51970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01 1 07 99990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8 367 092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8 818 468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01 1 07 99990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8 367 092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8 818 468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01 1 07 99990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8 367 092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8 818 468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«Осуществление организационных мероприятий, связанных с льготным лекарственным обеспечением населения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01 1 08 00000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65 049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65 049</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Pr>
                <w:color w:val="000000"/>
              </w:rPr>
              <w:t>муковисцидозом</w:t>
            </w:r>
            <w:proofErr w:type="spellEnd"/>
            <w:r>
              <w:rPr>
                <w:color w:val="000000"/>
              </w:rPr>
              <w:t xml:space="preserve">, гипофизарным нанизмом, болезнью Гоше, злокачественными новообразованиями лимфоидной, кроветворной и </w:t>
            </w:r>
            <w:r>
              <w:rPr>
                <w:color w:val="000000"/>
              </w:rPr>
              <w:lastRenderedPageBreak/>
              <w:t xml:space="preserve">родственных им тканей, рассеянным склерозом, </w:t>
            </w:r>
            <w:proofErr w:type="spellStart"/>
            <w:r>
              <w:rPr>
                <w:color w:val="000000"/>
              </w:rPr>
              <w:t>гемолитико</w:t>
            </w:r>
            <w:proofErr w:type="spellEnd"/>
            <w:r>
              <w:rPr>
                <w:color w:val="000000"/>
              </w:rPr>
              <w:t xml:space="preserve">-уремическим синдромом, юношеским артритом с системным началом, </w:t>
            </w:r>
            <w:proofErr w:type="spellStart"/>
            <w:r>
              <w:rPr>
                <w:color w:val="000000"/>
              </w:rPr>
              <w:t>мукополисахаридозом</w:t>
            </w:r>
            <w:proofErr w:type="spellEnd"/>
            <w:r>
              <w:rPr>
                <w:color w:val="000000"/>
              </w:rPr>
              <w:t xml:space="preserve"> I, II и VI типов, а также после трансплантации органов и (или) тканей</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lastRenderedPageBreak/>
              <w:t>01 1 08 52160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13 899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13 899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01 1 08 52160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13 899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13 899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01 1 08 52160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13 899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13 899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01 1 08 99990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51 150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51 150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01 1 08 99990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51 150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51 150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01 1 08 99990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51 150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51 150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«Профилактика ВИЧ, вирусных гепатитов</w:t>
            </w:r>
            <w:proofErr w:type="gramStart"/>
            <w:r>
              <w:rPr>
                <w:color w:val="000000"/>
              </w:rPr>
              <w:t xml:space="preserve"> В</w:t>
            </w:r>
            <w:proofErr w:type="gramEnd"/>
            <w:r>
              <w:rPr>
                <w:color w:val="000000"/>
              </w:rPr>
              <w:t xml:space="preserve"> и С»</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01 1 09 00000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8 111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8 111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Повышение информированности граждан по вопросам профилактики ВИЧ-инфекции, а также заболеваний, ассоциированных с ВИЧ-инфекцией, в том числе с привлечением к реализации указанных мероприятий социально ориентированных некоммерческих организаций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09 R2023</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8 111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8 111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09 R2023</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8 111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8 111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09 R2023</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8 111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8 111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«Развитие системы оказания первичной медико-санитарной помощи»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N1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94 000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89 000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Приобретение передвижных медицинских комплексов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N1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94 000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89 000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N1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94 000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89 000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N1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94 000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89 000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«Развитие детского здравоохранения, включая создание современной инфраструктуры оказания медицинской помощи детям»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N4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658 200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N4 51700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658 200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N4 51700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658 200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N4 51700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658 200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«Старшее поколение»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P3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1 958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1 955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P3 54680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1 958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1 955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P3 54680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1 958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1 955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1 P3 54680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1 958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1 955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6 742 167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5 073 969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«Совершенствование системы оказания медицинской помощи больным туберкулезом»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37 969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37 969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Приобретение оборудования, диагностических средств и расходных материалов для реализации мероприятий, направленных на обследование с целью выявления туберкулеза, лечения больных туберкулезом, а также профилактических мероприятий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01 2 01 01000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37 969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37 969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01 2 01 01000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37 969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37 969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01 2 01 01000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37 969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37 969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«Обеспечение лекарственными препаратами, расходными материалами учреждений здравоохранения для больных туберкулезом»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62 384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62 384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Финансовое обеспечение закупок диагностических сре</w:t>
            </w:r>
            <w:proofErr w:type="gramStart"/>
            <w:r>
              <w:rPr>
                <w:color w:val="000000"/>
              </w:rPr>
              <w:t>дств дл</w:t>
            </w:r>
            <w:proofErr w:type="gramEnd"/>
            <w:r>
              <w:rPr>
                <w:color w:val="000000"/>
              </w:rPr>
              <w:t>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02 R2021</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62 384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62 384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02 R2021</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62 384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62 384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02 R2021</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62 384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62 384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«Совершенствование высокотехнологичной медицинской помощи»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1 217 020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1 217 020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Оказание высокотехнологичной медицинской помощи государственными учреждениями здравоохранения Московской области, не включенной в базовую программу обязательного медицинского страхования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03 R4020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1 217 020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1 217 020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03 R4020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1 217 020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1 217 020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03 R4020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1 217 020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1 217 020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«Развитие службы крови»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20 940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20 940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Оснащение оборудованием станций (отделений) переливания крови и приобретение расходных материалов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01 2 04 01000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20 940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20 940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01 2 04 01000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20 940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20 940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01 2 04 01000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20 940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20 940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«Совершенствование оказания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01 2 05 00000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Приобретение медицинского оборудования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01 2 05 01000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01 2 05 01000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01 2 05 01000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01 2 06 00000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1 240 256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1 240 256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Приобретение лекарственных препаратов и расходных материалов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01 2 06 01000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698 070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698 070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01 2 06 01000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698 070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698 070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01 2 06 01000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698 070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698 070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Приобретение диагностических средств и расходных материалов с целью диагностики, определения показаний к назначению лечения и контроля эффективности лечения ВИЧ-инфекции, оппортунистических, СПИД-ассоциированных и сопутствующих заболеваний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06 R2022</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542 186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542 186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06 R2022</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542 186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542 186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06 R2022</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542 186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542 186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«Приобретение оборудования для оказания медицинской помощи наркологическим больным, больным, страдающим психическими заболеваниями»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01 2 07 00000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13 064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13 064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Приобретение оборудования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01 2 07 01000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13 064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13 064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01 2 07 01000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13 064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13 064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01 2 07 01000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13 064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13 064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«Оснащение лекарственными препаратами и расходными материалами для оказания медицинской помощи наркологическим больным, больным, страдающим психическими заболеваниями»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01 2 08 00000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27 229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27 229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Приобретение современных лекарственных препаратов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01 2 08 01000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27 229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27 229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01 2 08 01000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27 229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27 229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01 2 08 01000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27 229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27 229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«Развитие системы донорства органов и тканей человека в целях трансплантации»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01 2 09 00000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37 568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37 568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Приобретение медицинского оборудования для изъятия, хранения и транспортировки донорских органов человека в целях трансплантации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01 2 09 01000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01 2 09 01000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01 2 09 01000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Осуществление медицинской деятельности, связанной с донорством органов человека в целях трансплантации (пересадки)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01 2 09 02000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27 568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27 568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01 2 09 02000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27 568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27 568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01 2 09 02000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27 568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27 568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«Совершенствование оказания медицинской помощи пострадавшим при дорожно-транспортных происшествиях»</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01 2 10 00000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73 050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73 050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Приобретение медицинского оборудования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01 2 10 01000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72 750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72 750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01 2 10 01000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72 750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72 750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01 2 10 01000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72 750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72 750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семинаров по оказанию первичной медицинской помощи для лиц, обеспечивающих безопасность дорожного движения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01 2 10 02000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01 2 10 02000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01 2 10 02000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«Приобретение лекарственных средств и диагностических систем для оказания специализированной онкологической медицинской помощи»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01 2 11 00000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500 395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500 395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01 2 11 99990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500 395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500 395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01 2 11 99990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500 395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500 395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01 2 11 99990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500 395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500 395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«Приобретение оборудования для совершенствования системы оказания медицинской помощи больным прочими заболеваниями»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01 2 13 00000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Приобретение оборудования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01 2 13 01000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01 2 13 01000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01 2 13 01000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«Приобретение лекарственных средств и расходных материалов для совершенствования системы оказания медицинской помощи больным прочими заболеваниями»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01 2 14 00000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113 758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115 736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Приобретение лекарственных средств и расходных материалов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01 2 14 01000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21 329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21 329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01 2 14 01000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21 329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21 329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01 2 14 01000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21 329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21 329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01 2 14 99990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92 429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94 407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01 2 14 99990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20 800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18 082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01 2 14 99990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20 800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18 082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01 2 14 99990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71 629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76 325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01 2 14 99990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71 629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76 325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«Капитальный ремонт в рамках совершенствования оказания отдельных видов специализированной медицинской помощи»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01 2 15 00000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1 065 506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464 994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капитального ремонта в государственных учреждениях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01 2 15 01000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1 065 506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464 994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01 2 15 01000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1 065 506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464 994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01 2 15 01000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1 065 506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464 994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«Оказание медицинской помощи методом конформной дистанционной лучевой терапии пучками протонов»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01 2 16 00000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Оказание медицинской услуги пациентам с опухолями головного и спинного мозга, а также экстракраниальной патологией методом конформной дистанционной лучевой терапии пучками протонов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01 2 16 01000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01 2 16 01000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01 2 16 01000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«Развитие системы оказания первичной медико-санитарной помощи»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N1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119 829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119 829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закупки авиационных работ органами государственной власти субъектов Российской Федерации в целях оказания медицинской помощи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N1 55540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119 829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119 829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N1 55540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119 829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119 829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N1 55540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119 829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119 829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Федеральный проект «Борьба с </w:t>
            </w:r>
            <w:proofErr w:type="gramStart"/>
            <w:r>
              <w:rPr>
                <w:color w:val="000000"/>
              </w:rPr>
              <w:t>сердечно-сосудистыми</w:t>
            </w:r>
            <w:proofErr w:type="gramEnd"/>
            <w:r>
              <w:rPr>
                <w:color w:val="000000"/>
              </w:rPr>
              <w:t xml:space="preserve"> заболеваниями»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N2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553 626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455 978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Приобретение медицинского оборудования для организации работы сосудистых центров, первичных сосудистых отделений, профильных отделений, в том числе отделений, палат реанимации и интенсивной терапии медицинских организаций, оказывающих медицинскую помощь больным с заболеваниями системы кровообращения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N2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112 692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112 692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N2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112 692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112 692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N2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112 692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112 692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Оснащение оборудованием региональных сосудистых центров и первичных сосудистых отделений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N2 51920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440 934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343 286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N2 51920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440 934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343 286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N2 51920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440 934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343 286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«Борьба с онкологическими заболеваниями»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N3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1 480 487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600 743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Переоснащение медицинских организаций, оказывающих медицинскую помощь больным с онкологическими заболеваниями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N3 51900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1 480 487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600 743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N3 51900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1 480 487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600 743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N3 51900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1 480 487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600 743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«Старшее поколение»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P3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125 586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33 314</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 xml:space="preserve">Проведение дополнительных </w:t>
            </w:r>
            <w:proofErr w:type="spellStart"/>
            <w:r>
              <w:rPr>
                <w:color w:val="000000"/>
              </w:rPr>
              <w:t>скринингов</w:t>
            </w:r>
            <w:proofErr w:type="spellEnd"/>
            <w:r>
              <w:rPr>
                <w:color w:val="000000"/>
              </w:rPr>
              <w:t xml:space="preserve"> лицам старше 65 лет, проживающим в сельской местности, на выявление отдельных социально-значимых неинфекционных заболеваний, оказывающих вклад в структуру смертности населения, с возможностью доставки данных лиц в медицинские организации</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P3 52950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125 586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33 314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P3 52950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125 586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33 314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2 P3 52950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125 586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33 314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«Охрана здоровья матери и ребенка»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01 3 00 00000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3 324 193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3 220 767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«Совершенствование службы родовспоможения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01 3 01 00000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51 709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51 709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Приобретение инвентаря, оборудования, в том для отделений (палат) реанимаций и палат интенсивной терапии, и прочих основных сре</w:t>
            </w:r>
            <w:proofErr w:type="gramStart"/>
            <w:r>
              <w:rPr>
                <w:color w:val="000000"/>
              </w:rPr>
              <w:t>дств дл</w:t>
            </w:r>
            <w:proofErr w:type="gramEnd"/>
            <w:r>
              <w:rPr>
                <w:color w:val="000000"/>
              </w:rPr>
              <w:t>я государственных учреждений здравоохранения службы родовспоможения в соответствии с установленными стандартами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01 3 01 01000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51 709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51 709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01 3 01 01000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51 709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51 709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01 3 01 01000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51 709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51 709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«Выхаживание детей с экстремально низкой массой тела и профилактика нарушений развития плода и преждевременных родов»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01 3 03 00000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258 015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258 015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Приобретение основных средств, расходных материалов для выхаживания детей с экстремально низкой массой тела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01 3 03 01000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78 455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78 455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01 3 03 01000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78 455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78 455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01 3 03 01000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78 455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78 455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Приобретение лекарственных препаратов и расходных материалов для профилактики нарушений развития плода и преждевременных родов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01 3 03 02000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179 560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179 560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01 3 03 02000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179 560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179 560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01 3 03 02000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179 560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179 560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«Проведение капитального ремонта в государственных учреждениях, оказывающих медицинскую помощь матерям и детям»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01 3 04 00000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169 066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капитального ремонта родильных домов, женских консультаций, домов ребенка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01 3 04 01000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169 066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01 3 04 01000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169 066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01 3 04 01000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169 066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«Социальная поддержка беременных женщин, кормящих матерей, детей в возрасте до трех лет, а также детей-сирот и детей, оставшихся без попечения родителей, находящихся в лечебно-профилактических учреждениях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01 3 05 00000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1 640 976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1 706 616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полноценным питанием беременных женщин, кормящих матерей, а также детей в возрасте до трех лет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01 3 05 62080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1 640 976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1 706 616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01 3 05 62080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1 640 976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1 706 616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Субвенции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01 3 05 62080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1 640 976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1 706 616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«Повышение уровня репродуктивного здоровья населения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01 3 06 00000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34 427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34 427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вакцинами учреждений здравоохранения для профилактики предраковых заболеваний репродуктивных органов у девочек-подростков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01 3 06 01000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34 427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34 427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01 3 06 01000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34 427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34 427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01 3 06 01000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34 427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34 427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«Организация обеспечения подарочными наборами семей с новорожденными детьми»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01 3 07 00000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1 170 000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1 170 000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подарочными наборами семей с новорожденными детьми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01 3 07 01000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1 170 000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1 170 000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01 3 07 01000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1 170 000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1 170 000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01 3 07 01000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1 170 000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1 170 000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01 4 00 00000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457 613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441 614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«Совершенствование оказания реабилитационной медицинской помощи  взрослому населению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01 4 01 00000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2 520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Приобретение медицинского оборудования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01 4 01 01000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2 520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01 4 01 01000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2 520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01 4 01 01000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2 520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«Совершенствование оказания реабилитационной медицинской помощи  детскому населению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01 4 02 00000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17 931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17 931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Оснащение оборудованием учреждений здравоохранения Московской области для  оказания реабилитационной медицинской помощи детскому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01 4 02 01000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17 931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17 931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01 4 02 01000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17 931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17 931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01 4 02 01000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17 931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17 931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 и оснащение оборудованием для проведения санаторно-курортного лечения»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01 4 03 00000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156 810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140 811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01 4 03 00590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126 304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127 726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01 4 03 00590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126 304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127 726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01 4 03 00590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126 304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127 726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Приобретение оборудования для детских санаториев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01 4 03 01000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30 506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13 085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01 4 03 01000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30 506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13 085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01 4 03 01000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30 506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13 085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«Организация оказания паллиативной медицинской помощи в учреждениях здравоохранения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01 4 04 00000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280 352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280 352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Развитие паллиативной медицинской помощи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4 04 R2010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280 352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280 352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4 04 R2010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280 352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280 352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4 04 R2010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280 352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280 352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«Финансовое обеспечение системы организации медицинской помощи»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31 770 852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37 663 688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30 693 797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36 586 633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01 5 01 00590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30 692 419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36 585 255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2 466 501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2 522 357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2 466 501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2 522 357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513 944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528 628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513 944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528 628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27 676 970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33 499 266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25 043 550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30 521 585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2 633 420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2 977 681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34 998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34 998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34 998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34 998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обязательное страхование в соответствии с законодательством Российской Федерации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01 5 01 00890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1 378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1 378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01 5 01 00890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1 378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1 378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01 5 01 00890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1 378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1 378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«Выплата стипендий ординаторам и аспирантам»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17 001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17 001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Выплата стипендий ординаторам и аспирантам научных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01 5 02 82000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17 001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17 001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01 5 02 82000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17 001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17 001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Стипендии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01 5 02 82000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17 001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17 001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«Развитие мер социальной поддержки медицинских работников»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03 R1380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03 R1380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03 R1380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«Оказание услуг по исполнению процессов управления персоналом медицинских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107 120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107 120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Перевод кадровой службы учреждений здравоохранения Московской области на услуги аутсорсинга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01 5 04 01000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107 120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107 120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01 5 04 01000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107 120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107 120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01 5 04 01000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107 120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107 120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Основное мероприятие «Реализация концессионных соглашений в отношении создания </w:t>
            </w:r>
            <w:proofErr w:type="spellStart"/>
            <w:r>
              <w:rPr>
                <w:color w:val="000000"/>
              </w:rPr>
              <w:t>онкорадиологических</w:t>
            </w:r>
            <w:proofErr w:type="spellEnd"/>
            <w:r>
              <w:rPr>
                <w:color w:val="000000"/>
              </w:rPr>
              <w:t xml:space="preserve"> центров в </w:t>
            </w:r>
            <w:proofErr w:type="spellStart"/>
            <w:r>
              <w:rPr>
                <w:color w:val="000000"/>
              </w:rPr>
              <w:t>г.о</w:t>
            </w:r>
            <w:proofErr w:type="spellEnd"/>
            <w:r>
              <w:rPr>
                <w:color w:val="000000"/>
              </w:rPr>
              <w:t xml:space="preserve">. Балашиха и в </w:t>
            </w:r>
            <w:proofErr w:type="spellStart"/>
            <w:r>
              <w:rPr>
                <w:color w:val="000000"/>
              </w:rPr>
              <w:t>г.о</w:t>
            </w:r>
            <w:proofErr w:type="spellEnd"/>
            <w:r>
              <w:rPr>
                <w:color w:val="000000"/>
              </w:rPr>
              <w:t>. Подольск»</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01 5 05 00000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392 793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392 793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01 5 05 99990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392 793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392 793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01 5 05 99990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392 793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392 793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01 5 05 99990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392 793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392 793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«Модернизация технологической базы учреждений здравоохранения Московской области путем приобретения оборудования посредством финансовой аренды (лизинг)»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01 5 06 00000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410 141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410 141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Оказание услуг лизинга оборудования для ультразвуковой диагностики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01 5 06 01000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410 141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410 141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01 5 06 01000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410 141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410 141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01 5 06 01000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410 141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410 141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«Проведение дня медицинского работника»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01 5 07 00000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дня медицинского работника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01 5 07 01000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01 5 07 01000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01 5 07 01000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01 6 00 00000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604 532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604 946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01 6 01 00000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604 532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604 946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01 6 01 00110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599 682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600 047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01 6 01 00110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582 295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582 295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01 6 01 00110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582 295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582 295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01 6 01 00110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17 363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17 728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01 6 01 00110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17 363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17 728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01 6 01 00110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01 6 01 00110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01 6 01 59800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4 850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4 899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01 6 01 59800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4 850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4 899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01 6 01 59800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4 850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4 899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01 7 00 00000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43 184 170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43 378 283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01 7 01 00000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43 166 502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43 360 600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Страхование неработающего населения по обязательному медицинскому страхованию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01 7 01 06010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29 653 479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29 653 479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01 7 01 06010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29 653 479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29 653 479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01 7 01 06010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29 653 479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29 653 479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Финансирование территориальной программы обязательного медицинского страхования в дополнение к базовой программе обязательного медицинского страхования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01 7 01 06020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10 632 047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10 691 895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01 7 01 06020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10 632 047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10 691 895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01 7 01 06020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580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10 632 047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10 691 895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Дополнительное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01 7 01 06030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561 253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561 253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01 7 01 06030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561 253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561 253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01 7 01 06030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580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561 253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561 253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Финансовое обеспечение медицинской помощи, оказываемой гражданам, не идентифицированным и не застрахованным по программе обязательного медицинского страхования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01 7 01 06040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2 319 723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2 453 973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01 7 01 06040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2 319 723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2 453 973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01 7 01 06040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580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2 319 723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2 453 973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«Обеспечение исполнения функций при реализации полномочий Территориального фонда обязательного медицинского страхования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01 7 02 00000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17 668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17 683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Дополнительное финансовое обеспечение административно-управленческой деятельности Территориального фонда обязательного медицинского страхования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01 7 02 06050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17 668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17 683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01 7 02 06050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17 668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17 683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01 7 02 06050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580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17 668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17 683</w:t>
            </w:r>
          </w:p>
        </w:tc>
      </w:tr>
      <w:tr w:rsidR="001D2E40">
        <w:tc>
          <w:tcPr>
            <w:tcW w:w="5999" w:type="dxa"/>
            <w:tcMar>
              <w:top w:w="0" w:type="dxa"/>
              <w:left w:w="0" w:type="dxa"/>
              <w:bottom w:w="0" w:type="dxa"/>
              <w:right w:w="0" w:type="dxa"/>
            </w:tcMar>
            <w:vAlign w:val="bottom"/>
          </w:tcPr>
          <w:p w:rsidR="001D2E40" w:rsidRDefault="001141B7">
            <w:pPr>
              <w:rPr>
                <w:b/>
                <w:bCs/>
                <w:color w:val="000000"/>
              </w:rPr>
            </w:pPr>
            <w:r>
              <w:rPr>
                <w:b/>
                <w:bCs/>
                <w:color w:val="000000"/>
              </w:rPr>
              <w:t>Государственная программа Московской области «Культура Подмосковья»</w:t>
            </w:r>
          </w:p>
        </w:tc>
        <w:tc>
          <w:tcPr>
            <w:tcW w:w="1395" w:type="dxa"/>
            <w:tcMar>
              <w:top w:w="0" w:type="dxa"/>
              <w:left w:w="0" w:type="dxa"/>
              <w:bottom w:w="0" w:type="dxa"/>
              <w:right w:w="0" w:type="dxa"/>
            </w:tcMar>
            <w:vAlign w:val="bottom"/>
          </w:tcPr>
          <w:p w:rsidR="001D2E40" w:rsidRDefault="001141B7">
            <w:pPr>
              <w:jc w:val="center"/>
              <w:rPr>
                <w:b/>
                <w:bCs/>
                <w:color w:val="000000"/>
              </w:rPr>
            </w:pPr>
            <w:r>
              <w:rPr>
                <w:b/>
                <w:bCs/>
                <w:color w:val="000000"/>
              </w:rPr>
              <w:t>02 0 00 00000</w:t>
            </w:r>
          </w:p>
        </w:tc>
        <w:tc>
          <w:tcPr>
            <w:tcW w:w="566" w:type="dxa"/>
            <w:tcMar>
              <w:top w:w="0" w:type="dxa"/>
              <w:left w:w="0" w:type="dxa"/>
              <w:bottom w:w="0" w:type="dxa"/>
              <w:right w:w="0" w:type="dxa"/>
            </w:tcMar>
            <w:vAlign w:val="bottom"/>
          </w:tcPr>
          <w:p w:rsidR="001D2E40" w:rsidRDefault="001D2E40">
            <w:pPr>
              <w:jc w:val="center"/>
              <w:rPr>
                <w:b/>
                <w:bCs/>
                <w:color w:val="000000"/>
              </w:rPr>
            </w:pPr>
          </w:p>
        </w:tc>
        <w:tc>
          <w:tcPr>
            <w:tcW w:w="1122" w:type="dxa"/>
            <w:tcMar>
              <w:top w:w="0" w:type="dxa"/>
              <w:left w:w="0" w:type="dxa"/>
              <w:bottom w:w="0" w:type="dxa"/>
              <w:right w:w="0" w:type="dxa"/>
            </w:tcMar>
            <w:vAlign w:val="bottom"/>
          </w:tcPr>
          <w:p w:rsidR="001D2E40" w:rsidRDefault="001141B7">
            <w:pPr>
              <w:jc w:val="right"/>
              <w:rPr>
                <w:b/>
                <w:bCs/>
                <w:color w:val="000000"/>
              </w:rPr>
            </w:pPr>
            <w:r>
              <w:rPr>
                <w:b/>
                <w:bCs/>
                <w:color w:val="000000"/>
              </w:rPr>
              <w:t>5 044 437</w:t>
            </w:r>
          </w:p>
        </w:tc>
        <w:tc>
          <w:tcPr>
            <w:tcW w:w="1124" w:type="dxa"/>
            <w:tcMar>
              <w:top w:w="0" w:type="dxa"/>
              <w:left w:w="0" w:type="dxa"/>
              <w:bottom w:w="0" w:type="dxa"/>
              <w:right w:w="0" w:type="dxa"/>
            </w:tcMar>
            <w:vAlign w:val="bottom"/>
          </w:tcPr>
          <w:p w:rsidR="001D2E40" w:rsidRDefault="001141B7">
            <w:pPr>
              <w:jc w:val="right"/>
              <w:rPr>
                <w:b/>
                <w:bCs/>
                <w:color w:val="000000"/>
              </w:rPr>
            </w:pPr>
            <w:r>
              <w:rPr>
                <w:b/>
                <w:bCs/>
                <w:color w:val="000000"/>
              </w:rPr>
              <w:t>4 874 611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02 1 00 00000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596 584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396 310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«Государственная охрана и использование объектов культурного наследия»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02 1 01 00000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163 569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163 599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02 1 01 00590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29 744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29 774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02 1 01 00590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29 744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29 774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02 1 01 00590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29 744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29 774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по государственной охране и использованию объектов культурного наследия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02 1 01 20020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108 000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108 000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02 1 01 20020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108 000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108 000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02 1 01 20020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108 000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108 000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Расходы на оформление прав и ограничений на объекты культурного наследия и их территории, </w:t>
            </w:r>
            <w:proofErr w:type="spellStart"/>
            <w:r>
              <w:rPr>
                <w:color w:val="000000"/>
              </w:rPr>
              <w:t>прединвестиционную</w:t>
            </w:r>
            <w:proofErr w:type="spellEnd"/>
            <w:r>
              <w:rPr>
                <w:color w:val="000000"/>
              </w:rPr>
              <w:t xml:space="preserve"> подготовку объектов культурного наследия, мониторинг объектов культурного наследия, установление границ территорий объектов культурного наследия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02 1 01 20200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25 825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25 825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02 1 01 20200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25 825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25 825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02 1 01 20200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25 825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25 825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«Сохранение и популяризация объектов культурного наследия»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02 1 02 00000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433 015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232 711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работ по установке информационных надписей и обозначений на объектах культурного наследия, находящихся в собственности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02 1 02 00010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02 1 02 00010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02 1 02 00010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Возмещение затрат, связанных с выполнением работ по сохранению объектов культурного наследия, расположенных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02 1 02 00360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02 1 02 00360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02 1 02 00360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по сохранению объектов культурного наследия, переданных в пользование государственным музеям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02 1 02 20050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209 754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02 1 02 20050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209 754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02 1 02 20050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209 754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Сохранение объектов культурного наследия (памятников истории и культуры) религиозного назначения, находящихся в федеральной собственности и собственности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02 1 02 20060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75 490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02 1 02 20060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75 490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02 1 02 20060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75 490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по сохранению объектов культурного наследия, находящихся в собственности муниципальных образований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02 1 02 60040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72 761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56 721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02 1 02 60040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72 761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56 721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02 1 02 60040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72 761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56 721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«Развитие музейного дела и народных художественных промыслов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02 2 00 00000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1 342 494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1 051 953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«Обеспечение выполнения функций государственных музеев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02 2 01 00000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1 342 494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1 051 953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02 2 01 00590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1 020 969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1 023 318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02 2 01 00590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1 020 969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1 023 318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02 2 01 00590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644 977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646 418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02 2 01 00590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375 992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376 900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Реставрация музейных предметов и пополнение коллекций государственных музеев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02 2 01 02200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26 225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11 035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02 2 01 02200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26 225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11 035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02 2 01 02200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18 532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6 145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02 2 01 02200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7 693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4 890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Создание музейных экспозиций и приобретение фондового и реставрационного оборудования для государственных музеев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02 2 01 02300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120 300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17 600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02 2 01 02300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120 300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17 600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02 2 01 02300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110 300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11 056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02 2 01 02300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6 544</w:t>
            </w:r>
          </w:p>
        </w:tc>
      </w:tr>
      <w:tr w:rsidR="001D2E40">
        <w:tc>
          <w:tcPr>
            <w:tcW w:w="5999" w:type="dxa"/>
            <w:tcMar>
              <w:top w:w="0" w:type="dxa"/>
              <w:left w:w="0" w:type="dxa"/>
              <w:bottom w:w="0" w:type="dxa"/>
              <w:right w:w="0" w:type="dxa"/>
            </w:tcMar>
            <w:vAlign w:val="bottom"/>
          </w:tcPr>
          <w:p w:rsidR="001D2E40" w:rsidRDefault="001141B7">
            <w:pPr>
              <w:rPr>
                <w:color w:val="000000"/>
              </w:rPr>
            </w:pPr>
            <w:proofErr w:type="spellStart"/>
            <w:r>
              <w:rPr>
                <w:color w:val="000000"/>
              </w:rPr>
              <w:t>Музеефикация</w:t>
            </w:r>
            <w:proofErr w:type="spellEnd"/>
            <w:r>
              <w:rPr>
                <w:color w:val="000000"/>
              </w:rPr>
              <w:t xml:space="preserve"> военно-исторического музея «Музей Зои Космодемьянской»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02 2 01 02400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02 2 01 02400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02 2 01 02400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«Развитие библиотечного дела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02 3 00 00000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142 954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143 215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«Организация библиотечного обслуживания населения государственными и муниципальными библиотеками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02 3 01 00000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142 604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142 865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02 3 01 00590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135 602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135 863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02 3 01 00590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135 602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135 863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02 3 01 00590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135 602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135 863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Комплектование книжных фондов государственных библиотек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02 3 01 03400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02 3 01 03400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02 3 01 03400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Поддержка отрасли культуры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02 3 01 61510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5 002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5 002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02 3 01 61510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5 002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5 002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02 3 01 61510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5 002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5 002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«Перезагрузка библиотек Подмосковья. Развитие литературного творчества и популяризация чтения»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02 3 02 00000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Премии в области литературы и искусства и иные поощрения за особые заслуги перед государством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02 3 02 20030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02 3 02 20030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Премии и гранты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02 3 02 20030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02 4 00 00000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1 283 303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1 284 669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«Обеспечение функций театрально-концертных учреждений Московской области, государственных и муниципальных учреждений культуры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02 4 01 00000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1 044 553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1 045 919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02 4 01 00590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1 044 553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1 045 919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02 4 01 00590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1 044 553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1 045 919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02 4 01 00590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133 332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133 354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02 4 01 00590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911 221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912 565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«Реализация отдельных функций Министерства культуры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02 4 03 00000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24 400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24 400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Стипендии Губернатора Московской области выдающимся деятелям культуры и искусства и молодым талантливым авторам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02 4 03 20090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2 400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2 400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02 4 03 20090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2 400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2 400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выплаты гражданам несоциального характера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02 4 03 20090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2 400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2 400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и проведение независимой оценки качества работы государственных и муниципальных учреждений культуры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02 4 03 20750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02 4 03 20750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02 4 03 20750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Возмещение части затрат, связанных с производством национальных фильмов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02 4 03 20790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02 4 03 20790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02 4 03 20790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«Поддержка некоммерческих организаций, не являющихся государственными (муниципальными) учреждениями»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02 4 04 00000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культуры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02 4 04 20080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02 4 04 20080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02 4 04 20080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«Творческие люди»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4 A2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194 350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194 350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культурно-массовых мероприятий в сфере культуры и искусства Министерством культуры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4 A2 20760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16 050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16 050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4 A2 20760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16 050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16 050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4 A2 20760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16 050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16 050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культурно-массовых мероприятий в сфере культуры и искусства государственными учреждениями Московской области, подведомственными Министерству культуры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4 A2 20770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178 300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178 300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4 A2 20770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178 300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178 300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4 A2 20770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178 300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178 300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02 5 00 00000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1 035 888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1 353 481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«Культурная среда»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5 A1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1 035 888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1 353 481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5 A1 60080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1 023 453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1 340 956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5 A1 60080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1 023 453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1 340 956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5 A1 60080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1 023 453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1 340 956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Приобретение специализированного автотранспорта (автоклубов) для муниципальных учреждений культуры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5 A1 61520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5 A1 61520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5 A1 61520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Оснащение муниципальных учреждений культуры кинооборудованием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5 A1 61530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4 095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4 185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5 A1 61530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4 095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4 185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5 A1 61530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4 095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4 185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Модернизация муниципальных библиотек путем проведения капитального ремонта и технического переоснащения современным непроизводственным оборудованием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5 A1 61540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3 340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3 340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5 A1 61540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3 340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3 340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5 A1 61540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3 340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3 340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«Развитие архивного дела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02 7 00 00000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375 210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375 361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«Хранение, комплектование, учет и использование документов Архивного фонда Московской области и других архивных документов в государственных архивах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02 7 01 00000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108 725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109 029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02 7 01 00590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108 484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108 777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02 7 01 00590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46 900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46 900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02 7 01 00590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46 900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46 900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02 7 01 00590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7 552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7 686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02 7 01 00590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7 552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7 686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02 7 01 00590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53 997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54 156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02 7 01 00590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53 997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54 156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02 7 01 00590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02 7 01 00590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02 7 01 00810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235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02 7 01 00810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235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02 7 01 00810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235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02 7 01 00830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02 7 01 00830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02 7 01 00830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02 7 02 00000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266 485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266 332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02 7 02 60690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266 485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266 332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02 7 02 60690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266 485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266 332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Субвенции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02 7 02 60690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266 485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266 332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02 8 00 00000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268 004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269 622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02 8 01 00000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268 004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269 622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02 8 01 00110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248 739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249 607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02 8 01 00110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190 084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190 084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02 8 01 00110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190 084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190 084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02 8 01 00110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52 963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53 837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02 8 01 00110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52 963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53 837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02 8 01 00110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5 692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5 686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02 8 01 00110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5 692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5 686</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02 8 01 00630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02 8 01 00630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02 8 01 00630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02 8 01 59500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18 763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19 513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02 8 01 59500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16 960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16 960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02 8 01 59500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16 960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16 960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02 8 01 59500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1 803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2 553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02 8 01 59500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1 803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2 553</w:t>
            </w:r>
          </w:p>
        </w:tc>
      </w:tr>
      <w:tr w:rsidR="001D2E40">
        <w:tc>
          <w:tcPr>
            <w:tcW w:w="5999" w:type="dxa"/>
            <w:tcMar>
              <w:top w:w="0" w:type="dxa"/>
              <w:left w:w="0" w:type="dxa"/>
              <w:bottom w:w="0" w:type="dxa"/>
              <w:right w:w="0" w:type="dxa"/>
            </w:tcMar>
            <w:vAlign w:val="bottom"/>
          </w:tcPr>
          <w:p w:rsidR="001D2E40" w:rsidRDefault="001141B7">
            <w:pPr>
              <w:rPr>
                <w:b/>
                <w:bCs/>
                <w:color w:val="000000"/>
              </w:rPr>
            </w:pPr>
            <w:r>
              <w:rPr>
                <w:b/>
                <w:bCs/>
                <w:color w:val="000000"/>
              </w:rPr>
              <w:t>Государственная программа Московской области «Образование Подмосковья»</w:t>
            </w:r>
          </w:p>
        </w:tc>
        <w:tc>
          <w:tcPr>
            <w:tcW w:w="1395" w:type="dxa"/>
            <w:tcMar>
              <w:top w:w="0" w:type="dxa"/>
              <w:left w:w="0" w:type="dxa"/>
              <w:bottom w:w="0" w:type="dxa"/>
              <w:right w:w="0" w:type="dxa"/>
            </w:tcMar>
            <w:vAlign w:val="bottom"/>
          </w:tcPr>
          <w:p w:rsidR="001D2E40" w:rsidRDefault="001141B7">
            <w:pPr>
              <w:jc w:val="center"/>
              <w:rPr>
                <w:b/>
                <w:bCs/>
                <w:color w:val="000000"/>
              </w:rPr>
            </w:pPr>
            <w:r>
              <w:rPr>
                <w:b/>
                <w:bCs/>
                <w:color w:val="000000"/>
              </w:rPr>
              <w:t>03 0 00 00000</w:t>
            </w:r>
          </w:p>
        </w:tc>
        <w:tc>
          <w:tcPr>
            <w:tcW w:w="566" w:type="dxa"/>
            <w:tcMar>
              <w:top w:w="0" w:type="dxa"/>
              <w:left w:w="0" w:type="dxa"/>
              <w:bottom w:w="0" w:type="dxa"/>
              <w:right w:w="0" w:type="dxa"/>
            </w:tcMar>
            <w:vAlign w:val="bottom"/>
          </w:tcPr>
          <w:p w:rsidR="001D2E40" w:rsidRDefault="001D2E40">
            <w:pPr>
              <w:jc w:val="center"/>
              <w:rPr>
                <w:b/>
                <w:bCs/>
                <w:color w:val="000000"/>
              </w:rPr>
            </w:pPr>
          </w:p>
        </w:tc>
        <w:tc>
          <w:tcPr>
            <w:tcW w:w="1122" w:type="dxa"/>
            <w:tcMar>
              <w:top w:w="0" w:type="dxa"/>
              <w:left w:w="0" w:type="dxa"/>
              <w:bottom w:w="0" w:type="dxa"/>
              <w:right w:w="0" w:type="dxa"/>
            </w:tcMar>
            <w:vAlign w:val="bottom"/>
          </w:tcPr>
          <w:p w:rsidR="001D2E40" w:rsidRDefault="001141B7">
            <w:pPr>
              <w:jc w:val="right"/>
              <w:rPr>
                <w:b/>
                <w:bCs/>
                <w:color w:val="000000"/>
              </w:rPr>
            </w:pPr>
            <w:r>
              <w:rPr>
                <w:b/>
                <w:bCs/>
                <w:color w:val="000000"/>
              </w:rPr>
              <w:t>148 347 696</w:t>
            </w:r>
          </w:p>
        </w:tc>
        <w:tc>
          <w:tcPr>
            <w:tcW w:w="1124" w:type="dxa"/>
            <w:tcMar>
              <w:top w:w="0" w:type="dxa"/>
              <w:left w:w="0" w:type="dxa"/>
              <w:bottom w:w="0" w:type="dxa"/>
              <w:right w:w="0" w:type="dxa"/>
            </w:tcMar>
            <w:vAlign w:val="bottom"/>
          </w:tcPr>
          <w:p w:rsidR="001D2E40" w:rsidRDefault="001141B7">
            <w:pPr>
              <w:jc w:val="right"/>
              <w:rPr>
                <w:b/>
                <w:bCs/>
                <w:color w:val="000000"/>
              </w:rPr>
            </w:pPr>
            <w:r>
              <w:rPr>
                <w:b/>
                <w:bCs/>
                <w:color w:val="000000"/>
              </w:rPr>
              <w:t>144 022 714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«Дошкольное образование»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44 775 284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43 617 884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«Проведение капитального ремонта объектов дошкольного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1 157 400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капитального ремонта и (или) оснащение оборудованием муниципальных дошкольных образовательных организаций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03 1 02 62460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03 1 02 62460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03 1 02 62460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по проведению капитального ремонта  в муниципальных дошкольных образовательных организациях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03 1 02 62590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1 155 400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03 1 02 62590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1 155 400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03 1 02 62590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1 155 400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43 026 343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43 026 343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03 1 03 62110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38 912 337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38 912 337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03 1 03 62110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38 912 337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38 912 337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Субвенции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03 1 03 62110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38 912 337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38 912 337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03 1 03 62120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1 127 095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1 127 095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03 1 03 62120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1 127 095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1 127 095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Субвенции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03 1 03 62120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1 127 095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1 127 095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03 1 03 62140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2 986 911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2 986 911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03 1 03 62140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2 986 911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2 986 911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Субвенции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03 1 03 62140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2 986 911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2 986 911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03 1 04 00000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26 200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26 200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03 1 04 17000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03 1 04 17000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03 1 04 17000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03 1 04 62130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03 1 04 62130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03 1 04 62130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«Поддержка семей, имеющих детей»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E3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2 600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2 600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E3 17000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2 600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2 600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E3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2 600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2 600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E3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2 600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2 600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«Содействие занятости женщин - создание условий дошкольного образования для детей в возрасте до трех лет»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P2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562 741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562 741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P2 62330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562 741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562 741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P2 62330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562 741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562 741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1 P2 62330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562 741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562 741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«Общее образование»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68 329 018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68 301 460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«Финансовое обеспечение деятельности образовательных организаций»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62 539 511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62 547 266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03 2 01 00590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1 096 820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1 104 575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629 715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629 822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629 715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629 822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214 470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219 419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214 470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219 419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228 624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231 323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228 624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231 323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24 011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24 011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24 011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24 011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«Областная гимназия им. Е.М. Примакова»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03 2 01 01060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03 2 01 01060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03 2 01 01060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Предоставление добровольного имущественного взноса на обеспечение деятельности автономной некоммерческой общеобразовательной организации «Московский областной физико-математический лицей им. академика В.Г. </w:t>
            </w:r>
            <w:proofErr w:type="spellStart"/>
            <w:r>
              <w:rPr>
                <w:color w:val="000000"/>
              </w:rPr>
              <w:t>Кадышевского</w:t>
            </w:r>
            <w:proofErr w:type="spellEnd"/>
            <w:r>
              <w:rPr>
                <w:color w:val="000000"/>
              </w:rPr>
              <w:t>»</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03 2 01 01070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03 2 01 01070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03 2 01 01070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Выплата грантов общеобразовательным организациям в Московской области с высоким уровнем достижений работы педагогического коллектива по образованию и воспитанию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03 2 01 15510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03 2 01 15510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03 2 01 15510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600 000</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w:t>
            </w:r>
            <w:proofErr w:type="gramEnd"/>
            <w:r>
              <w:rPr>
                <w:color w:val="000000"/>
              </w:rPr>
              <w:t xml:space="preserve"> коммунальных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03 2 01 62200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59 160 369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59 160 369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03 2 01 62200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59 160 369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59 160 369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Субвенции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03 2 01 62200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59 160 369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59 160 369</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03 2 01 62210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1 482 322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1 482 322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03 2 01 62210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1 482 322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1 482 322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Субвенции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03 2 01 62210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1 482 322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1 482 322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«Финансовое обеспечение деятельности образовательных организаций для детей-сирот и детей, оставшихся без попечения родителей»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612 455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618 190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03 2 02 00590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556 787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560 827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397 606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397 606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397 606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397 606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136 694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140 734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136 694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140 734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22 487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22 487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22 487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22 487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03 2 02 62240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55 668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57 363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03 2 02 62240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55 668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57 363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Субвенции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03 2 02 62240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55 668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57 363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4 957 349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4 880 801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112 430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76 930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69 187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33 687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69 187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33 687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43 243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43 243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43 243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43 243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03 2 03 15110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186 000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186 000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03 2 03 15110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186 000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186 000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03 2 03 15110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186 000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186 000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выпускников, набравших максимальное количество баллов по единому государственному экзамену</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03 2 03 15120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59 800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60 950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03 2 03 15120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59 800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60 950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Премии и гранты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03 2 03 15120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59 800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60 950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Поощрение лучших учителей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03 2 03 15130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03 2 03 15130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Премии и гранты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03 2 03 15130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Дистанционное образование детей-инвалидов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03 2 03 15320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33 621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33 621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03 2 03 15320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33 621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33 621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03 2 03 15320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33 621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33 621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03 2 03 17000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10 784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10 784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10 494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10 494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7 994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7 994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03 2 03 60680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319 421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319 421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03 2 03 60680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319 421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319 421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Субвенции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03 2 03 60680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319 421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319 421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Реализация отдельных мероприятий муниципальных программ в сфере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03 2 03 61110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48 000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03 2 03 61110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48 000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03 2 03 61110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48 000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обучающимся по очной форме обучения</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03 2 03 62220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3 971 604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3 971 604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03 2 03 62220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3 971 604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3 971 604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Субвенции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03 2 03 62220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3 971 604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3 971 604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Оплата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03 2 03 62230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25 279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25 279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03 2 03 62230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25 279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25 279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Субвенции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03 2 03 62230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25 279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25 279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03 2 03 62260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35 330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35 330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03 2 03 62260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35 330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35 330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03 2 03 62260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35 330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35 330</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Обеспечение подвоза обучающихся к месту обучения в муниципальные общеобразовательные организации в Московской области, расположенные в сельских населенных пунктах</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03 2 03 62270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145 080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150 882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03 2 03 62270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145 080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150 882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03 2 03 62270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145 080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150 882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«Капитальный ремонт государственного имущества государственных общеобразовательных организаций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03 2 05 00000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44 816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80 316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03 2 05 00590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44 816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80 316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03 2 05 00590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44 816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80 316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03 2 05 00590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44 816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80 316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«Современная школа»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E1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Гранты Губернатора Московской области лучшим образовательным организациям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E1 15520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E1 15520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E1 15520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Создание центров образования цифрового и гуманитарного профилей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E1 62760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E1 62760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E1 62760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«Успех каждого ребенка»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E2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69 887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69 887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E2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59 887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59 887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E2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59 887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59 887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E2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59 887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59 887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E2 50970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E2 50970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2 E2 50970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«Дополнительное образование, воспитание и психолого-социальное сопровождение детей»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11 791 776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11 388 294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9 964 434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10 488 214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03 3 01 03000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03 3 01 03000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03 3 01 03000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Ежемесячные денежные средства на личные расходы детям-сиротам и детям, оставшимся без попечения родителей, находящимся, воспитывающимся и обучающимся в государственных образовательных организациях</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03 3 01 05000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3 600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3 600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03 3 01 05000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3 600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3 600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03 3 01 05000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3 600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3 600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03 3 01 06000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03 3 01 06000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03 3 01 06000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03 3 01 07000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03 3 01 07000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03 3 01 07000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03 3 01 08000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03 3 01 08000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03 3 01 08000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Предоставление детям-сиротам и детям, оставшимся без попечения родителей, а также лицам из числа детей-сирот и детей, оставшихся без попечения родителей, дополнительной гарантии на обучение на подготовительных отделениях государственных образовательных организаций высшего образования Московской области</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03 3 01 15120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03 3 01 15120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03 3 01 15120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Ежемесячные стипендии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 в том числе оплата банковских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03 3 01 15420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227 340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227 340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03 3 01 15420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1 692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1 692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03 3 01 15420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1 692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1 692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03 3 01 15420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225 648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225 648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Стипендии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03 3 01 15420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225 648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225 648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03 3 01 17000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15 700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15 700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15 700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15 700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15 700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15 700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Выплата единовременного пособия детям-сиротам и детям, оставшимся без попечения родителей, переданным на усыновление в семьи граждан Российской Федерации, в том числе оплата банковских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13 589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13 589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Выплата ежемесячного пособия детям, переданным на усыновление в семьи граждан Российской Федерации,  в том числе оплата банковских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03 3 01 21030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911 980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936 138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5 980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6 138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5 980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6 138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906 000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930 000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906 000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930 000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Выплаты на обеспечение бесплатного проезда детей-сирот и детей, оставшихся без попечения родителей, а также лиц из их числа, в том числе оплата банковских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03 3 01 21050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42 571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42 782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03 3 01 21050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279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03 3 01 21050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279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03 3 01 21050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42 292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42 501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03 3 01 21050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42 292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42 501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Вознаграждение приемному родителю,  в том числе оплата банковских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03 3 01 21070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4 509 399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4 752 302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03 3 01 21070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20 281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21 373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03 3 01 21070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20 281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21 373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03 3 01 21070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4 489 118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4 730 929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03 3 01 21070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4 489 118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4 730 929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Выплаты приемной семье на содержание приемных детей,  в том числе оплата банковских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03 3 01 21090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1 787 578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1 964 270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03 3 01 21090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11 720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12 879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03 3 01 21090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11 720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12 879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03 3 01 21090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1 775 858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1 951 391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03 3 01 21090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1 775 858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1 951 391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Выплаты на организацию отдыха приемной семьи, в том числе оплата банковских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03 3 01 21110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61 939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63 660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366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366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61 582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63 294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25 999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27 034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35 583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36 260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Вознаграждение опекуну (попечителю), в том числе оплата банковских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03 3 01 21130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284 969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284 969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03 3 01 21130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1 282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03 3 01 21130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1 282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03 3 01 21130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283 687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283 687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03 3 01 21130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283 687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283 687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Выплаты семьям опекунов на содержание подопечных детей, в том числе оплата банковских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03 3 01 21150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1 901 845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1 977 917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03 3 01 21150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12 471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12 969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03 3 01 21150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12 471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12 969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03 3 01 21150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1 889 374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1 964 948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03 3 01 21150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1 889 374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1 964 948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Вознаграждение патронатному воспитателю, в том числе оплата банковских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03 3 01 22010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134 594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134 594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03 3 01 22010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605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03 3 01 22010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605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03 3 01 22010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133 989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133 989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03 3 01 22010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133 989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133 989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Выплаты патронатным воспитателям на содержание детей, переданных на патронатное воспитание, в том числе оплата банковских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03 3 01 22030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03 3 01 22030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03 3 01 22030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03 3 01 22030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03 3 01 22030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Вознаграждение патронатному воспитателю при социальном патронате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03 3 01 23010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18 379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18 379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03 3 01 23010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18 379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18 379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03 3 01 23010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18 379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18 379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Выплата единовременного пособия при всех формах устройства детей, лишенных родительского попечения, в семью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03 3 01 52600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49 433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51 448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03 3 01 52600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49 433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51 448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03 3 01 52600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49 433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51 448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«Реализация «пилотных проектов» обновления содержания и технологий дополнительного образования, воспитания, психолого-педагогического сопровождения детей»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161 805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161 805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отдыха и оздоровления детей, проживающих в Московской области, во Всероссийском детском центре «Орленок»</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03 3 02 00090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4 144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4 144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03 3 02 00090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4 144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4 144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03 3 02 00090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4 144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4 144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победителей и призеров Всероссийской олимпиады школьников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03 3 02 15000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03 3 02 15000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Премии и гранты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03 3 02 15000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Именные стипендии Губернатора Московской области для детей и подростков, проявивших выдающиеся способности в области науки, искусства и спорта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03 3 02 15450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54 000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54 000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03 3 02 15450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54 000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54 000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Стипендии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03 3 02 15450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54 000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54 000</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Единовременная выплата обучающимся, представляющим Московскую область в составе сборных команд Российской Федерации, завоевавшим звания победителей и призеров международных олимпиад</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03 3 02 15460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1 495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1 495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03 3 02 15460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1 495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1 495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Премии и гранты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03 3 02 15460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1 495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1 495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Именные стипендии Губернатора Московской области за успешное освоение программ обучения и (или) участие в мероприятиях в сфере образования для детей-инвалидов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03 3 02 15470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03 3 02 15470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Стипендии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03 3 02 15470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Единовременная выплата победителям и призерам всероссийской олимпиады школьников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03 3 02 15480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12 190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12 190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03 3 02 15480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12 190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12 190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Премии и гранты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03 3 02 15480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12 190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12 190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03 3 02 17000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63 476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63 476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03 3 02 17000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50 700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50 700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03 3 02 17000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50 700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50 700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03 3 02 17000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12 776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12 776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03 3 02 17000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12 776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12 776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51 000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51 000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03 3 03 17000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31 000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31 000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03 3 03 17000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1 800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1 800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03 3 03 17000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1 800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1 800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03 3 03 17000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29 200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29 200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03 3 03 17000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03 3 03 17000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Укрепление материально-технической базы общеобразовательных организаций, команды которых заняли 1-5 место на соревнованиях «Веселые старты» среди команд общеобразовательных организаций Московской области на призы Губернатора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03 3 03 62150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03 3 03 62150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03 3 03 62150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1 153 920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155 799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03 3 04 00590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153 920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155 799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03 3 04 00590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23 419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23 419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03 3 04 00590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23 419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23 419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03 3 04 00590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3 377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3 415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03 3 04 00590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3 377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3 415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03 3 04 00590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126 547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128 388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03 3 04 00590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126 547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128 388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03 3 04 00590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577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577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03 3 04 00590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577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577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Грант федеральному государственному автономному учреждению «Управление имуществом специальных проектов» Министерства обороны Российской Федерации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03 3 04 90040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03 3 04 90040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03 3 04 90040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03 3 05 00000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03 3 05 00590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03 3 05 00590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03 3 05 00590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03 3 05 00590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03 3 05 00590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03 3 05 17000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03 3 05 17000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03 3 05 17000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 художественной направленности»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03 3 07 00000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43 751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43 751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03 3 07 17000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43 751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43 751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03 3 07 17000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38 251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38 251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03 3 07 17000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38 251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38 251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03 3 07 17000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03 3 07 17000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«Культурная среда»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A1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215 667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286 526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Приобретение музыкальных инструментов для муниципальных организаций дополнительного образования Московской области, осуществляющих деятельность в сфере культуры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A1 60480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189 996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186 073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A1 60480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189 996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186 073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A1 60480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189 996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186 073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 осуществляющих деятельность в сфере культуры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A1 62360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25 671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100 453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A1 62360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25 671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100 453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A1 62360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25 671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100 453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«Творческие люди»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A2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33 786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33 786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Стипендии Губернатора Московской области для детей-инвалидов и детей с ограниченными возможностями здоровья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A2 15490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A2 15490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Стипендии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A2 15490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в сфере образования по выявлению талантливых детей и молодежи, в том числе обучающихся в организациях дополнительного образования сферы культуры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A2 15520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9 786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9 786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A2 15520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9 786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9 786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A2 15520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9 786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9 786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Адресное финансирование образовательных учреждений для выявления и поддержки детей и подростков, проявивших выдающиеся способности в сфере культуры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A2 60490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A2 60490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A2 60490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«Успех каждого ребенка»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E2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145 713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145 713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субсидии автономной некоммерческой общеобразовательной организации «Областная гимназия им. Е.М. Примакова» на функционирование Регионального образовательного центра олимпиадного движения и развитие олимпиадного движения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E2 01080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123 513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123 513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E2 01080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123 513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123 513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E2 01080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123 513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123 513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E2 17000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E2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E2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E2 62480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11 200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11 200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E2 62480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11 200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11 200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E2 62480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11 200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11 200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«Поддержка семей, имеющих детей»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E3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4 700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4 700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E3 17000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4 700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4 700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E3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E3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E3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3 E3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«Профессиональное образование»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17 583 367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17 656 550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«Финансовое обеспечение реализации прав граждан на получение высшего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5 473 460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5 499 863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03 4 01 00590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5 473 460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5 499 863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5 473 460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5 499 863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4 249 543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4 272 244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1 223 917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1 227 619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«Финансовое обеспечение реализации прав граждан на получение  профессионального образования »</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7 963 959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8 023 537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03 4 02 00590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7 963 959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8 023 537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47 674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47 674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47 674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47 674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11 857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12 191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11 857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12 191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7 902 702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7 961 946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5 987 541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6 055 037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1 915 161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1 906 909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1 726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1 726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1 726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1 726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03 4 03 00590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03 4 03 00590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03 4 03 00590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«Повышение квалификации педагогических работников профессионального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2 770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2 770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03 4 04 17000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2 770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2 770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03 4 04 17000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2 770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2 770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03 4 04 17000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2 770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2 770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«Реализация механизмов развития и эффективного использования потенциала профессиональных образовательных организаций и образовательных организаций высшего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03 4 05 00000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62 250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62 250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03 4 05 17000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62 250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62 250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03 4 05 17000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62 250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62 250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03 4 05 17000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46 025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46 025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03 4 05 17000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16 225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16 225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03 4 06 00000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512 238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512 238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03 4 06 00590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512 238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512 238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03 4 06 00590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512 238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512 238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03 4 06 00590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272 238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272 238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03 4 06 00590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240 000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2 571 972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2 609 174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298 952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310 912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4 063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4 226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4 063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4 226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294 889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306 686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251 885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261 961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43 004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44 725</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1 355 920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1 355 920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1 355 920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1 355 920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Стипендии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1 355 920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1 355 920</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03 4 07 02000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321 393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334 249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03 4 07 02000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321 393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334 249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03 4 07 02000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246 872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256 747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03 4 07 02000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360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74 521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77 502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03 4 07 03000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03 4 07 03000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03 4 07 03000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03 4 07 06000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2 874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2 874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03 4 07 06000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2 874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2 874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03 4 07 06000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2 874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2 874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03 4 07 07000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4 993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4 993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03 4 07 07000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4 993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4 993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03 4 07 07000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4 993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4 993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03 4 07 08000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19 220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19 220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03 4 07 08000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19 220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19 220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03 4 07 08000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19 220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19 220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03 4 07 09000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61 584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61 584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03 4 07 09000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61 584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61 584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03 4 07 09000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360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61 584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61 584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03 4 07 10000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2 566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2 566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03 4 07 10000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2 566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2 566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03 4 07 10000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2 566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2 566</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03 4 07 12000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159 610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159 610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03 4 07 12000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159 610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159 610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03 4 07 12000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159 610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159 610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03 4 07 13000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307 946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320 265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03 4 07 13000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307 946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320 265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03 4 07 13000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307 946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320 265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03 4 07 14000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12 229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12 229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03 4 07 14000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12 229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12 229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03 4 07 14000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12 229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12 229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Научные гранты Губернатора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03 4 07 15410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1 850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1 850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03 4 07 15410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1 850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1 850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Премии и гранты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03 4 07 15410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1 850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1 850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Именные стипендии «Подмосковье» студентам государственных образовательных организаций высшего образования, расположенных на территории Московской области, студентам государственных образовательных организаций высшего образования, подведомственных Министерству образования Московской области, курсантам и слушателям высших военных учебных заведений, расположенных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03 4 07 15430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6 720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6 720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03 4 07 15430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6 720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6 720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Стипендии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03 4 07 15430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6 720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6 720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Именные стипендии «Подмосковье» студентам, являющимся инвалидами, за успешное освоение программ обучения, участие в творческих мероприятиях и особые достижения в учебе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03 4 07 15440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03 4 07 15440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Стипендии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03 4 07 15440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Гранты Губернатора Московской области на обучение выпускников школ Подмосковья в Одинцовском филиале МГИМО МИД России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03 4 07 15540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7 072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7 072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03 4 07 15540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7 072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7 072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03 4 07 15540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7 072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7 072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единственного родителя, обучающихся по очной форме обучения в муниципальных и частных образовательных организациях высшего образования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03 4 07 62060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2 823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2 890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03 4 07 62060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2 823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2 890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Субвенции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03 4 07 62060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2 823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2 890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«Учитель будущего»</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E5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57 018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57 018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E5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57 018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57 018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E5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57 018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57 018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E5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57 018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57 018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«Молодые профессионалы (Повышение конкурентоспособности профессионального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E6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925 200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875 200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E6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448 492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448 492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E6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448 492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448 492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E6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350 285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350 285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E6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98 207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98 207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E6 17000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476 708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426 708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E6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12 300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12 300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E6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12 300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12 300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E6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13 620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13 620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Премии и гранты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E6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13 620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13 620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E6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450 788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400 788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E6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135 660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104 410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4 E6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315 128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296 378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03 5 00 00000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361 983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372 483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Основное мероприятие «Обеспечение и проведение государственной итоговой аттестации </w:t>
            </w:r>
            <w:proofErr w:type="gramStart"/>
            <w:r>
              <w:rPr>
                <w:color w:val="000000"/>
              </w:rPr>
              <w:t>обучающихся</w:t>
            </w:r>
            <w:proofErr w:type="gramEnd"/>
            <w:r>
              <w:rPr>
                <w:color w:val="000000"/>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03 5 01 00000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338 634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338 634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Обеспечение и проведение (итоговой) аттестации </w:t>
            </w:r>
            <w:proofErr w:type="gramStart"/>
            <w:r>
              <w:rPr>
                <w:color w:val="000000"/>
              </w:rPr>
              <w:t>обучающихся</w:t>
            </w:r>
            <w:proofErr w:type="gramEnd"/>
            <w:r>
              <w:rPr>
                <w:color w:val="000000"/>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03 5 01 15350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338 634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338 634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03 5 01 15350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338 634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338 634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03 5 01 15350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338 634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338 634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«Повышение качества образования в школах, функционирующих в неблагоприятных социальных условиях»</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03 5 02 00000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2 400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2 400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03 5 02 17000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2 400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2 400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03 5 02 17000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2 400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2 400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03 5 02 17000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2 400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2 400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03 5 03 00000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03 5 03 17000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03 5 03 17000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03 5 03 17000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«Развитие системы открытых данных в сфере оценки качества дошкольного, общего, дополнительного и профессионального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03 5 04 00000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03 5 04 17000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03 5 04 17000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03 5 04 17000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«Современная школа»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5 E1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6 449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16 949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5 E1 17000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6 449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16 949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5 E1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6 449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16 949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5 E1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6 449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16 949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03 6 00 00000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1 328 191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1 330 032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03 6 01 00000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1 318 191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1 320 032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03 6 01 00110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1 271 556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1 272 756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03 6 01 00110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1 178 735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1 178 735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03 6 01 00110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1 178 735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1 178 735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03 6 01 00110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92 450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93 717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03 6 01 00110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92 450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93 717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03 6 01 00110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371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03 6 01 00110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371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304</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03 6 01 00630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10 252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10 252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03 6 01 00630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10 252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10 252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03 6 01 00630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10 252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10 252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03 6 01 59900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36 383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37 024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03 6 01 59900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28 679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28 679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03 6 01 59900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28 679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28 679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03 6 01 59900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7 704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8 345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03 6 01 59900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7 704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8 345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«Методическое, информационное сопровождение и мониторинг реализации государственной программы»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03 6 02 00000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03 6 02 17000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03 6 02 17000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4 201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4 201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03 6 02 17000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4 201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4 201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03 6 02 17000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5 799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5 799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03 6 02 17000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4 253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4 253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03 6 02 17000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1 546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1 546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1 050 562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1 054 131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178 392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178 514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03 7 01 00590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163 070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163 192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163 070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163 192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163 070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163 192</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03 7 01 01000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14 362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14 362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03 7 01 01000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14 362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14 362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Стипендии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03 7 01 01000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14 362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14 362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Подготовка врачебных кадров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03 7 01 16000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960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03 7 01 16000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960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03 7 01 16000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960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872 170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875 617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03 7 02 00590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765 105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766 988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765 105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766 988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765 105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766 988</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03 7 02 01000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49 499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49 499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03 7 02 01000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49 499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49 499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Стипендии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03 7 02 01000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49 499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49 499</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03 7 02 02000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19 409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20 186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03 7 02 02000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19 409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20 186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03 7 02 02000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19 409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20 186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03 7 02 07000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1 786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1 786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03 7 02 07000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1 786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1 786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03 7 02 07000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1 786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1 786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03 7 02 08000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1 380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1 380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03 7 02 08000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1 380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1 380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03 7 02 08000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1 380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1 380</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03 7 02 12000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14 906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14 906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03 7 02 12000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14 906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14 906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03 7 02 12000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14 906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14 906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03 7 02 13000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19 679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20 466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03 7 02 13000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19 679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20 466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03 7 02 13000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19 679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20 466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03 7 02 14000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406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406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03 7 02 14000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406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406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03 7 02 14000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406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406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03 8 00 00000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3 127 515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301 880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«Современная школа»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8 E1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3 127 515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301 880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по проведению капитального ремонта  в муниципальных общеобразовательных организациях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8 E1 62340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3 127 515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301 880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8 E1 62340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3 127 515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301 880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03 8 E1 62340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3 127 515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301 880</w:t>
            </w:r>
          </w:p>
        </w:tc>
      </w:tr>
      <w:tr w:rsidR="001D2E40">
        <w:tc>
          <w:tcPr>
            <w:tcW w:w="5999" w:type="dxa"/>
            <w:tcMar>
              <w:top w:w="0" w:type="dxa"/>
              <w:left w:w="0" w:type="dxa"/>
              <w:bottom w:w="0" w:type="dxa"/>
              <w:right w:w="0" w:type="dxa"/>
            </w:tcMar>
            <w:vAlign w:val="bottom"/>
          </w:tcPr>
          <w:p w:rsidR="001D2E40" w:rsidRDefault="001141B7">
            <w:pPr>
              <w:rPr>
                <w:b/>
                <w:bCs/>
                <w:color w:val="000000"/>
              </w:rPr>
            </w:pPr>
            <w:r>
              <w:rPr>
                <w:b/>
                <w:bCs/>
                <w:color w:val="000000"/>
              </w:rPr>
              <w:t>Государственная программа Московской области «Социальная защита населения Московской области»</w:t>
            </w:r>
          </w:p>
        </w:tc>
        <w:tc>
          <w:tcPr>
            <w:tcW w:w="1395" w:type="dxa"/>
            <w:tcMar>
              <w:top w:w="0" w:type="dxa"/>
              <w:left w:w="0" w:type="dxa"/>
              <w:bottom w:w="0" w:type="dxa"/>
              <w:right w:w="0" w:type="dxa"/>
            </w:tcMar>
            <w:vAlign w:val="bottom"/>
          </w:tcPr>
          <w:p w:rsidR="001D2E40" w:rsidRDefault="001141B7">
            <w:pPr>
              <w:jc w:val="center"/>
              <w:rPr>
                <w:b/>
                <w:bCs/>
                <w:color w:val="000000"/>
              </w:rPr>
            </w:pPr>
            <w:r>
              <w:rPr>
                <w:b/>
                <w:bCs/>
                <w:color w:val="000000"/>
              </w:rPr>
              <w:t>04 0 00 00000</w:t>
            </w:r>
          </w:p>
        </w:tc>
        <w:tc>
          <w:tcPr>
            <w:tcW w:w="566" w:type="dxa"/>
            <w:tcMar>
              <w:top w:w="0" w:type="dxa"/>
              <w:left w:w="0" w:type="dxa"/>
              <w:bottom w:w="0" w:type="dxa"/>
              <w:right w:w="0" w:type="dxa"/>
            </w:tcMar>
            <w:vAlign w:val="bottom"/>
          </w:tcPr>
          <w:p w:rsidR="001D2E40" w:rsidRDefault="001D2E40">
            <w:pPr>
              <w:jc w:val="center"/>
              <w:rPr>
                <w:b/>
                <w:bCs/>
                <w:color w:val="000000"/>
              </w:rPr>
            </w:pPr>
          </w:p>
        </w:tc>
        <w:tc>
          <w:tcPr>
            <w:tcW w:w="1122" w:type="dxa"/>
            <w:tcMar>
              <w:top w:w="0" w:type="dxa"/>
              <w:left w:w="0" w:type="dxa"/>
              <w:bottom w:w="0" w:type="dxa"/>
              <w:right w:w="0" w:type="dxa"/>
            </w:tcMar>
            <w:vAlign w:val="bottom"/>
          </w:tcPr>
          <w:p w:rsidR="001D2E40" w:rsidRDefault="001141B7">
            <w:pPr>
              <w:jc w:val="right"/>
              <w:rPr>
                <w:b/>
                <w:bCs/>
                <w:color w:val="000000"/>
              </w:rPr>
            </w:pPr>
            <w:r>
              <w:rPr>
                <w:b/>
                <w:bCs/>
                <w:color w:val="000000"/>
              </w:rPr>
              <w:t>75 522 820</w:t>
            </w:r>
          </w:p>
        </w:tc>
        <w:tc>
          <w:tcPr>
            <w:tcW w:w="1124" w:type="dxa"/>
            <w:tcMar>
              <w:top w:w="0" w:type="dxa"/>
              <w:left w:w="0" w:type="dxa"/>
              <w:bottom w:w="0" w:type="dxa"/>
              <w:right w:w="0" w:type="dxa"/>
            </w:tcMar>
            <w:vAlign w:val="bottom"/>
          </w:tcPr>
          <w:p w:rsidR="001D2E40" w:rsidRDefault="001141B7">
            <w:pPr>
              <w:jc w:val="right"/>
              <w:rPr>
                <w:b/>
                <w:bCs/>
                <w:color w:val="000000"/>
              </w:rPr>
            </w:pPr>
            <w:r>
              <w:rPr>
                <w:b/>
                <w:bCs/>
                <w:color w:val="000000"/>
              </w:rPr>
              <w:t>77 025 744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«Социальная поддержка граждан»</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55 426 275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56 919 487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15 627 197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16 182 798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12 293 614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12 834 534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126 537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132 105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126 537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132 105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12 167 077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12 702 429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12 167 077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12 702 429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Компенсация стоимости оплаты жилого помещения и коммунальных услуг труженикам тыла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24 473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25 549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322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335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322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335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24 151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25 214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24 151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25 214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Компенсация стоимости оплаты жилого помещения и коммунальных услуг реабилитированным лицам и лицам, признанным пострадавшими от политических репрессий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205 842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214 900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2 118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2 212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2 118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2 212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203 724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212 688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203 724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212 688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Ежемесячная денежная выплата ветеранам труда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1 687 300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1 691 847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17 367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17 414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17 367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17 414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1 669 933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1 674 433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1 669 933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1 674 433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Ежемесячная денежная выплата труженикам тыла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11 751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11 751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11 597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11 597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11 597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11 597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Ежемесячная денежная выплата реабилитированным лицам и лицам, признанным пострадавшими от политических репрессий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12 187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12 187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12 062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12 062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12 062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12 062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942 412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942 412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9 700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9 700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9 700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9 700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932 712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932 712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932 712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932 712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мер социальной поддержки по зубопротезированию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377 044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377 044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377 044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377 044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171 747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171 747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04 1 01 71190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205 297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205 297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Ежегодная денежная выплата реабилитированным лицам и лицам, признанным пострадавшими от политических репрессий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04 1 01 71250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58 840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58 840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04 1 01 71250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606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04 1 01 71250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606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04 1 01 71250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58 234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58 234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04 1 01 71250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58 234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58 234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Компенсация стоимости проезда в пределах Российской Федерации один раз в год (туда и обратно) реабилитированным лицам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04 1 01 71260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13 354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13 354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04 1 01 71260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04 1 01 71260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04 1 01 71260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13 217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13 217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04 1 01 71260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13 217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13 217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Компенсация стоимости на установку телефона реабилитированным лицам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04 1 01 71270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04 1 01 71270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04 1 01 71270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04 1 01 71270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04 1 01 71270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Компенсация расходов, связанных с погребением реабилитированных лиц</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04 1 01 71280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04 1 01 71280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04 1 01 71280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04 1 01 71280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369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369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04 1 01 71280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369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369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«Социальная поддержка лиц, награжденных знаком «Почетный донор СССР», «Почетный донор России»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531 745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550 035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04 1 02 52200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438 909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456 472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04 1 02 52200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3 230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3 460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04 1 02 52200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3 230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3 460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04 1 02 52200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435 679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453 012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04 1 02 52200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435 679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453 012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04 1 02 71310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17 185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17 942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04 1 02 71310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04 1 02 71310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04 1 02 71310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17 008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17 756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04 1 02 71310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17 008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17 756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Ежемесячные денежные выплаты пенсионерам, награжденным знаком «Почетный донор России»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04 1 02 71320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75 651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75 621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04 1 02 71320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667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666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04 1 02 71320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667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666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04 1 02 71320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74 984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74 955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04 1 02 71320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74 984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74 955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13 948 296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14 264 918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Компенсация стоимости оплаты жилищно-коммунальных услуг отдельным категориям граждан в соответствии с законодательством Российской Федерации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04 1 03 52500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6 106 026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6 106 026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04 1 03 52500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64 000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64 000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04 1 03 52500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64 000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64 000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04 1 03 52500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6 042 026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6 042 026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04 1 03 52500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6 042 026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6 042 026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гражданам субсидий на оплату жилого помещения и коммунальных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04 1 03 61410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3 291 569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3 437 329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04 1 03 61410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3 291 569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3 437 329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Субвенции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04 1 03 61410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3 291 569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3 437 329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предоставления гражданам субсидий на оплату жилого помещения и коммунальных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04 1 03 61420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265 263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268 123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04 1 03 61420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265 263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268 123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Субвенции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04 1 03 61420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265 263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268 123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04 1 03 71350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3 255 900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3 399 159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04 1 03 71350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33 513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34 987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04 1 03 71350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33 513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34 987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04 1 03 71350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3 222 387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3 364 172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04 1 03 71350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3 222 387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3 364 172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Компенсация стоимости оплаты жилого помещения неработающим одиноко проживающим пенсионерам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04 1 03 71360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15 479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16 160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04 1 03 71360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04 1 03 71360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04 1 03 71360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15 319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15 993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04 1 03 71360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15 319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15 993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Компенсация стоимости оплаты жилого помещения и коммунальных услуг иным категориям граждан</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04 1 03 71370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129 267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134 955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04 1 03 71370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1 330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1 388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04 1 03 71370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1 330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1 388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04 1 03 71370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127 937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133 567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04 1 03 71370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127 937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133 567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04 1 03 71380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04 1 03 71380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04 1 03 71380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04 1 03 71380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04 1 03 71380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04 1 03 71400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04 1 03 71400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04 1 03 71400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04 1 03 71400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04 1 03 71400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Доставка и пересылка денежных средств на уплату взноса на капитальный ремонт общего имущества в многоквартирном доме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04 1 03 71410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1 406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1 451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04 1 03 71410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1 406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1 451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04 1 03 71410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1 406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1 451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Ежемесячная денежная компенсация по оплате за вывоз твердых бытовых отходов отдельным категориям граждан</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04 1 03 71420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749 210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763 150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04 1 03 71420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7 710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7 850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04 1 03 71420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7 710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7 850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04 1 03 71420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741 500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755 300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04 1 03 71420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741 500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755 300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R4620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134 074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138 463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R4620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134 074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138 463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03 R4620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134 074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138 463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338 797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338 797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04 1 04 52800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1 470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04 1 04 52800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04 1 04 52800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04 1 04 52800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1 459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1 459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04 1 04 52800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1 459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1 459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бесплатными санаторно-курортными путевками отдельных категорий граждан</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04 1 04 71290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207 766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207 766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04 1 04 71290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207 766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207 766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04 1 04 71290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207 766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207 766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мер социальной поддержки по зубопротезированию неработающим лицам, получающим пенсию по возрасту в соответствии с законодательством Российской Федерации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04 1 04 71390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127 248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127 248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04 1 04 71390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127 248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127 248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04 1 04 71390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64 539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64 539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04 1 04 71390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62 709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62 709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04 1 04 71480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2 313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2 313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04 1 04 71480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04 1 04 71480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04 1 04 71480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2 289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2 289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04 1 04 71480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2 289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2 289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«Доплата к пенсии отдельным категориям граждан, социальная доплата к пенсии, дополнительное ежемесячное пенсионное обеспечение граждан, имеющих особые заслуги перед государством»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04 1 05 00000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5 277 127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5 561 158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Выплаты доплат к пенсиям отдельным категориям граждан</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04 1 05 71430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7 624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7 624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04 1 05 71430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04 1 05 71430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04 1 05 71430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7 513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7 513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04 1 05 71430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7 513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7 513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Региональная социальная доплата к пенсии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04 1 05 71440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5 227 304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5 511 335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04 1 05 71440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53 804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56 728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04 1 05 71440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53 804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56 728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04 1 05 71440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5 173 500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5 454 607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04 1 05 71440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5 173 500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5 454 607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Дополнительное ежемесячное пенсионное обеспечение отдельным категориям граждан, имеющим особые заслуги перед государством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04 1 05 71450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42 199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42 199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04 1 05 71450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434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04 1 05 71450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434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04 1 05 71450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41 765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41 765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04 1 05 71450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41 765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41 765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Ленинграда»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04 1 06 00000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3 411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3 411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мобильными телефонами и услугами сотовой связи отдельных категорий граждан</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04 1 06 71460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2 475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2 475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04 1 06 71460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2 475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2 475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04 1 06 71460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2 475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2 475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Ежемесячная денежная компенсация расходов по оплате услуг местных телефонных соединений отдельным категориям граждан</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04 1 06 71470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936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936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04 1 06 71470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04 1 06 71470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04 1 06 71470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927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927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04 1 06 71470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927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927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1 357 255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1 357 420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04 1 07 52400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210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04 1 07 52400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04 1 07 52400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04 1 07 52400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04 1 07 52400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периодическими печатными изданиями малоимущих одиноко проживающих граждан</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04 1 07 71490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1 014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04 1 07 71490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1 014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04 1 07 71490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1 014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Оказание экстренной социальной помощи гражданам, попавшим в трудную жизненную ситуацию или кризисную ситуацию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250 570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250 570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2 580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2 580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247 990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247 990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247 990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247 990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Единовременная материальная помощь в связи с празднованием </w:t>
            </w:r>
            <w:proofErr w:type="gramStart"/>
            <w:r>
              <w:rPr>
                <w:color w:val="000000"/>
              </w:rPr>
              <w:t>годовщины снятия блокады города Ленинграда</w:t>
            </w:r>
            <w:proofErr w:type="gramEnd"/>
            <w:r>
              <w:rPr>
                <w:color w:val="000000"/>
              </w:rPr>
              <w:t xml:space="preserve"> отдельным категориям граждан</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4 135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4 135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4 092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4 092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4 092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4 092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Единовременная материальная помощь в связи с празднованием годовщины начала контрнаступления советских войск против немецко-фашистских войск в битве под Москвой гражданам, награжденным медалью «За оборону Москвы»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4 456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4 456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4 410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4 410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4 410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4 410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Единовременная материальная помощь в связи с празднованием годовщины Победы в Великой Отечественной войне 1941-1945 годов отдельным категориям граждан</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487 913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487 913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5 023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5 023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5 023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5 023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482 890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482 890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482 890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482 890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Единовременная материальная помощь в связи с Днем памяти погибших в радиационных авариях и катастрофах отдельным категориям граждан, пострадавшим вследствие воздействия радиации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30 113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30 113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310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310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29 803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29 803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29 803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29 803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Оказание государственной социальной помощи малоимущим семьям, малоимущим одиноко проживающим гражданам и иным категориям граждан</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404 224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404 224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4 161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4 161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4 161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4 161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400 063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400 063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400 063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400 063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Выплата социального пособия на погребение лицам, взявшим на себя обязанность осуществить погребение умершего</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28 866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28 866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28 569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28 569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28 569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28 569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Возмещение стоимости услуг, согласно гарантированному перечню услуг по погребению умерших</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04 1 07 71610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4 709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4 709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04 1 07 71610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4 709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4 709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04 1 07 71610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4 709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4 709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Единовременная материальная помощь на погребение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04 1 07 71620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15 758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15 916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04 1 07 71620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04 1 07 71620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04 1 07 71620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15 596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15 752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04 1 07 71620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15 596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15 752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Ежемесячная денежная выплата на осуществление ухода за инвалидами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04 1 07 72380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125 294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125 294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04 1 07 72380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04 1 07 72380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04 1 07 72380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124 004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124 004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04 1 07 72380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124 004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124 004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Российской Федерации, полных кавалеров ордена Славы и других категорий граждан»</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04 1 08 00000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469 646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469 646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Ежемесячные компенсационные выплаты военнослужащим и членам их семей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04 1 08 71630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405 466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405 466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04 1 08 71630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4 174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4 174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04 1 08 71630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4 174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4 174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04 1 08 71630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401 292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401 292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04 1 08 71630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401 292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401 292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Ежемесячные компенсационные выплаты вдовам (вдовцам) Героев Советского Союза, Героев Российской Федерации и полных кавалеров ордена Славы, Героев Социалистического Труда и полных кавалеров ордена Трудовой Славы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04 1 08 71640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2 886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2 886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04 1 08 71640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04 1 08 71640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04 1 08 71640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2 856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2 856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04 1 08 71640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2 856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2 856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Ежемесячные компенсационные выплаты вдовам (вдовцам) летчиков-испытателей, членов экипажей самолетов и парашютистов-испытателей, погибших при испытаниях авиационной техники, не вступившим в повторный брак</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04 1 08 71650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2 728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2 728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04 1 08 71650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04 1 08 71650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04 1 08 71650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2 700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2 700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04 1 08 71650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2 700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2 700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Единовременное пособие членам семей погибших сотрудников органов внутренних дел</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04 1 08 71670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907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907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04 1 08 71670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04 1 08 71670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04 1 08 71670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04 1 08 71670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Ежемесячные пособия членам семей погибших сотрудников органов внутренних дел</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04 1 08 71680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54 939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54 939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04 1 08 71680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417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04 1 08 71680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417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04 1 08 71680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54 522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54 522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04 1 08 71680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54 522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54 522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Ежегодная денежная выплата участникам боевых действий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04 1 08 71690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2 720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2 720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04 1 08 71690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04 1 08 71690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04 1 08 71690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2 700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2 700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04 1 08 71690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2 700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2 700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334 577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350 306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отдельных мер социальной поддержки граждан, подвергшихся воздействию радиации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04 1 09 51370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174 383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188 527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04 1 09 51370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1 103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1 203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04 1 09 51370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1 103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1 203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04 1 09 51370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173 280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187 324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04 1 09 51370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173 280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187 324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Ежемесячная денежная выплата лицам, не отмеченным государственными или ведомственными наградами, имеющим трудовой стаж 50 лет и более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04 1 09 71340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158 393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159 978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04 1 09 71340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1 630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1 647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04 1 09 71340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1 630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1 647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04 1 09 71340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156 763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158 331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04 1 09 71340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156 763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158 331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Единовременная денежная выплата в связи со 100-летним юбилеем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04 1 09 71520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591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04 1 09 71520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04 1 09 71520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04 1 09 71520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585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585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04 1 09 71520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585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585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Компенсация абонентской платы за телефон Почетным гражданам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04 1 09 71700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04 1 09 71700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04 1 09 71700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04 1 09 71700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04 1 09 71700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Компенсация стоимости проезда к месту отдыха и обратно Почетным гражданам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04 1 09 71710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04 1 09 71710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04 1 09 71710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04 1 09 71710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04 1 09 71710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бесплатными санаторно-курортными путевками почетных граждан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04 1 09 71720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465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465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04 1 09 71720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465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465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04 1 09 71720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465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465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Денежные выплаты почетным гражданам Московской области, приуроченные к знаменательным событиям, датам и памятным датам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04 1 09 71730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04 1 09 71730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04 1 09 71730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04 1 09 71730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04 1 09 71730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500</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Компенсация отдельным категориям граждан, имеющим место жительства в Московской области, для проезда на автомобильном и городском наземном электрическом транспорте общего пользования города Москвы (автобус, трамвай, троллейбус) по маршрутам регулярных перевозок пассажиров и багажа 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w:t>
            </w:r>
            <w:proofErr w:type="gramEnd"/>
            <w:r>
              <w:rPr>
                <w:color w:val="000000"/>
              </w:rPr>
              <w:t xml:space="preserve"> и обратно</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04 1 09 71800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04 1 09 71800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04 1 09 71800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04 1 09 71800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04 1 09 71800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«Проведение социально значимых мероприятий»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65 120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66 382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04 1 10 71760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65 120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66 382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04 1 10 71760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65 120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66 382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04 1 10 71760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65 120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66 382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13 538 578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13 609 588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04 1 11 00590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13 522 333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13 593 570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2 269 229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2 269 233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2 269 229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2 269 233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637 746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654 520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637 746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654 520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10 594 535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10 648 994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8 403 686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8 440 234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2 190 849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2 208 760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20 823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20 823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20 823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20 823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оценку имущества, подлежащего страхованию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04 1 11 00800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04 1 11 00800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04 1 11 00800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04 1 11 00810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4 832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4 832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04 1 11 00810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4 832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4 832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04 1 11 00810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4 832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4 832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04 1 11 00820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1 545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1 545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04 1 11 00820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1 545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1 545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04 1 11 00820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1 545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1 545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04 1 11 00830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04 1 11 00830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04 1 11 00830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92</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Ежемесячная выплата на личные расходы детям-сиротам и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обслуживания</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04 1 11 06000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8 418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8 484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04 1 11 06000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8 418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8 484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04 1 11 06000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8 418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8 484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04 1 11 07000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04 1 11 07000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04 1 11 07000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04 1 11 08000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483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04 1 11 08000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483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04 1 11 08000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483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«Развитие негосударственного сектора социального обслуживания»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2 479 185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2 740 831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04 1 12 99990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2 479 185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2 740 831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04 1 12 99990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280 588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292 056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04 1 12 99990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280 588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292 056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04 1 12 99990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2 183 180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2 433 142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04 1 12 99990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2 183 180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2 433 142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04 1 12 99990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15 417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15 633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04 1 12 99990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15 417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15 633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«Капитальный ремонт в учреждениях социального обслуживания»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633 793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595 582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Укрепление материально-технической базы учреждений социального обслуживания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04 1 14 09590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633 793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595 582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04 1 14 09590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633 793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595 582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04 1 14 09590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633 793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595 582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Основное мероприятие «Социальная поддержка лиц, достигших </w:t>
            </w:r>
            <w:proofErr w:type="spellStart"/>
            <w:r>
              <w:rPr>
                <w:color w:val="000000"/>
              </w:rPr>
              <w:t>предпенсионного</w:t>
            </w:r>
            <w:proofErr w:type="spellEnd"/>
            <w:r>
              <w:rPr>
                <w:color w:val="000000"/>
              </w:rPr>
              <w:t xml:space="preserve"> возраста 60 и 55 лет (соответственно мужчины и женщины), являющихся ветеранами труда, ветеранами военной службы, лицами, награжденными знаком «Почетный донор СССР»,  «Почетный донор России» или не имеющих льготного статуса»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230 589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237 656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04 1 15 71110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141 074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147 281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1 516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1 516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139 622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145 765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139 622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145 765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Ежемесячная денежная выплата ветеранам труда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04 1 15 71150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54 292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54 911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04 1 15 71150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559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04 1 15 71150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559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04 1 15 71150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53 733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54 346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04 1 15 71150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53 733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54 346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04 1 15 71180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27 208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27 208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04 1 15 71180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04 1 15 71180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04 1 15 71180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26 928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26 928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04 1 15 71180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26 928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26 928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04 1 15 71310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539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04 1 15 71310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04 1 15 71310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04 1 15 71310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558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04 1 15 71310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558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Ежемесячные денежные выплаты пенсионерам, награжденным знаком «Почетный донор России»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04 1 15 71320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2 851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2 881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04 1 15 71320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04 1 15 71320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04 1 15 71320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2 822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2 851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04 1 15 71320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2 822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2 851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Компенсация стоимости оплаты жилого помещения неработающим одиноко проживающим пенсионерам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04 1 15 71360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4 241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4 428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04 1 15 71360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04 1 15 71360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04 1 15 71360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4 198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4 383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04 1 15 71360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4 198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4 383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периодическими печатными изданиями малоимущих одиноко проживающих граждан</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04 1 15 71490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384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04 1 15 71490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384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04 1 15 71490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384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04 1 16 00000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23 700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23 700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04 1 16 99990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23 700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23 700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04 1 16 99990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23 700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23 700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04 1 16 99990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23 700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23 700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04 1 18 00000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567 259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567 259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Возмещение расходов на ритуальные услуги, связанные с погребением государственного гражданского служащего Московской области или лица, имевшего на день смерти право на пенсию за выслугу лет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04 1 18 01010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04 1 18 01010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04 1 18 01010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Единовременное поощрение государственным гражданским служащим Московской области при выходе на государственную пенсию за выслугу лет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04 1 18 01020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66 132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66 132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04 1 18 01020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66 132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66 132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04 1 18 01020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66 132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66 132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Оплата услуг кредитным организациям </w:t>
            </w:r>
            <w:proofErr w:type="gramStart"/>
            <w:r>
              <w:rPr>
                <w:color w:val="000000"/>
              </w:rPr>
              <w:t>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w:t>
            </w:r>
            <w:proofErr w:type="gramEnd"/>
            <w:r>
              <w:rPr>
                <w:color w:val="000000"/>
              </w:rPr>
              <w:t xml:space="preserve"> лет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04 1 18 01030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331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331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04 1 18 01030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331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331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04 1 18 01030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331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331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Пенсия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04 1 18 01040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492 350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492 350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04 1 18 01040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492 350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492 350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04 1 18 01040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492 350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492 350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Оплата услуг кредитным организациям по зачислению на счета получателей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04 1 18 01050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2 238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2 238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04 1 18 01050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2 238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2 238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04 1 18 01050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2 238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2 238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Единовременная денежная выплата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04 1 18 02060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5 580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5 580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04 1 18 02060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5 580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5 580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04 1 18 02060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5 580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5 580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Оплата услуг кредитным организациям по зачислению на счета получателей единовременной денежной выплаты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04 1 18 02070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04 1 18 02070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04 1 18 02070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«Доступная среда»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526 391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456 583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400 493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331 678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04 2 02 00590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65 644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53 644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53 644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учреждениях социального обслуживания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04 2 02 01590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54 000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54 310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04 2 02 01590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54 000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54 310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04 2 02 01590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54 000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54 310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государственных образовательных организациях</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04 2 02 02590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124 696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124 696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04 2 02 02590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04 2 02 02590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04 2 02 02590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119 696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119 696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04 2 02 02590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119 696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119 696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территориальных структурных управлениях (отделах) Министерства социального развития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04 2 02 11010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7 551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04 2 02 11010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7 551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04 2 02 11010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7 551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04 2 02 61560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28 522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20 592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04 2 02 61560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28 522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20 592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04 2 02 61560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28 522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20 592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02 R0270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7 580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7 580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02 R0270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7 580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7 580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02 R0270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7 580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7 580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02 R0272</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112 500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112 500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02 R0272</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112 500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112 500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02 R0272</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112 500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112 500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24 401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24 401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Повышение доступности и качества реабилитационных услуг для инвалидов и маломобильных групп населения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04 2 03 03590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24 401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24 401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04 2 03 03590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24 401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24 401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04 2 03 03590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24 401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24 401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04 2 04 00590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04 2 04 00590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04 2 04 00590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Основное мероприятие «Формирование условий для просвещённости граждан в вопросах инвалидности и устранения </w:t>
            </w:r>
            <w:proofErr w:type="spellStart"/>
            <w:r>
              <w:rPr>
                <w:color w:val="000000"/>
              </w:rPr>
              <w:t>отношенческих</w:t>
            </w:r>
            <w:proofErr w:type="spellEnd"/>
            <w:r>
              <w:rPr>
                <w:color w:val="000000"/>
              </w:rPr>
              <w:t xml:space="preserve"> барьеров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04 2 05 00000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100 477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100 504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и проведение мероприятий, посвященных Международному дню инвалидов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04 2 05 95000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2 721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2 748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04 2 05 95000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2 721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2 748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04 2 05 95000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2 721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2 748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Оказание протезно-ортопедической помощи отдельным категориям граждан</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04 2 05 96030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82 916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82 916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04 2 05 96030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82 916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82 916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04 2 05 96030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82 916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82 916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техническими средствами реабилитации инвалидов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04 2 05 97000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14 840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14 840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04 2 05 97000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04 2 05 97000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04 2 05 97000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14 624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14 840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04 2 05 97000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14 624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14 840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«Развитие системы отдыха и оздоровления детей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1 364 165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1 364 164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«Капитальный ремонт детских оздоровительных лагерей, находящихся в государственной собственности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77 132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77 132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Развитие инфраструктуры учреждений, оказывающих услуги по отдыху детей и их оздоровлению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04 3 01 01590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77 132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77 132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04 3 01 01590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77 132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77 132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04 3 01 01590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77 132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77 132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«Ремонт детских оздоровительных лагерей, находящихся в собственности муниципальных образований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13 575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13 575</w:t>
            </w:r>
          </w:p>
        </w:tc>
      </w:tr>
      <w:tr w:rsidR="001D2E40">
        <w:tc>
          <w:tcPr>
            <w:tcW w:w="5999" w:type="dxa"/>
            <w:tcMar>
              <w:top w:w="0" w:type="dxa"/>
              <w:left w:w="0" w:type="dxa"/>
              <w:bottom w:w="0" w:type="dxa"/>
              <w:right w:w="0" w:type="dxa"/>
            </w:tcMar>
            <w:vAlign w:val="bottom"/>
          </w:tcPr>
          <w:p w:rsidR="001D2E40" w:rsidRDefault="001141B7">
            <w:pPr>
              <w:rPr>
                <w:color w:val="000000"/>
              </w:rPr>
            </w:pPr>
            <w:proofErr w:type="spellStart"/>
            <w:r>
              <w:rPr>
                <w:color w:val="000000"/>
              </w:rPr>
              <w:t>Софинансирование</w:t>
            </w:r>
            <w:proofErr w:type="spellEnd"/>
            <w:r>
              <w:rPr>
                <w:color w:val="000000"/>
              </w:rPr>
              <w:t xml:space="preserve"> мероприятий по ремонту детских оздоровительных лагерей, находящихся в собственности муниципальных образований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04 3 02 62180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13 575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13 575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04 3 02 62180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13 575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13 575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04 3 02 62180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13 575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13 575</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699 862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699 862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04 3 03 00050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550 348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550 348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04 3 03 00050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550 348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550 348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04 3 03 00050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28 560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28 560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04 3 03 00050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521 788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521 788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04 3 03 00060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149 514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149 514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04 3 03 00060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149 514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149 514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04 3 03 00060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149 514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149 514</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150 291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150 290</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04 3 04 00100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150 291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150 290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04 3 04 00100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13 153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13 201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04 3 04 00100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5 565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5 565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04 3 04 00100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7 588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7 636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04 3 04 00100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24 967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24 918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04 3 04 00100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24 967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24 918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04 3 04 00100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112 171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112 171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04 3 04 00100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100 653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100 653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04 3 04 00100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11 518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11 518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«Мероприятия по организации отдыха детей в каникулярное время, проводимые муниципальными образованиями Московской области за счет субсидии из бюджета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04 3 05 00000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356 319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356 319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по организации отдыха детей в каникулярное время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04 3 05 62190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356 319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356 319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04 3 05 62190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356 319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356 319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04 3 05 62190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356 319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356 319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Основное мероприятие «Повышение </w:t>
            </w:r>
            <w:proofErr w:type="gramStart"/>
            <w:r>
              <w:rPr>
                <w:color w:val="000000"/>
              </w:rPr>
              <w:t>эффективности деятельности загородных организаций отдыха детей</w:t>
            </w:r>
            <w:proofErr w:type="gramEnd"/>
            <w:r>
              <w:rPr>
                <w:color w:val="000000"/>
              </w:rPr>
              <w:t xml:space="preserve"> и их оздоровления»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04 3 06 00000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конкурса на лучший оздоровительный лагерь</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04 3 06 00090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04 3 06 00090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04 3 06 00090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04 3 07 00000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66 486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66 486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04 3 07 00010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66 486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66 486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04 3 07 00010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66 486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66 486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04 3 07 00010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66 486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66 486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04 4 00 00000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43 529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43 784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«Социальная адаптация лиц, 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04 4 02 00000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38 132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38 387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04 4 02 00590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38 132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38 387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04 4 02 00590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38 132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38 387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04 4 02 00590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38 132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38 387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«Оказание социальной помощи лицам, освободившимся из мест лишения свободы, лицам, осужденным без изоляции от общества и лицам без определенного места жительства»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04 4 03 00000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5 397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5 397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Оказание экстренной социальной помощи лицам, освободившимся из мест лишения свободы, находящимся в трудной жизненной ситуации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04 4 03 90070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5 397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5 397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04 4 03 90070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04 4 03 90070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04 4 03 90070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5 341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5 341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04 4 03 90070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5 341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5 341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4 303 192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4 153 781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4 266 160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4 115 800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04 5 01 00110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3 782 506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3 787 819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3 256 670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3 256 670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3 256 670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3 256 670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522 279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527 637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522 279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527 637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3 557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3 512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3 557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3 512</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04 5 01 00630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28 822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28 822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04 5 01 00630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28 822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28 822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04 5 01 00630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28 822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28 822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04 5 01 59300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285 732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294 596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04 5 01 59300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189 620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189 620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04 5 01 59300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189 620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189 620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04 5 01 59300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96 112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104 976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04 5 01 59300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96 112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104 976</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в части обеспечения мероприятий по переводу в электронную форму книг государственной регистрации актов гражданского состояния</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04 5 01 59301</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164 542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04 5 01 59301</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164 542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04 5 01 59301</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164 542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04 5 01 99990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4 558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4 563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04 5 01 99990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4 558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4 563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04 5 01 99990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4 558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4 563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«Создание условий для функционирования государственного казенного учреждения Московской области «Государственное юридическое бюро по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13 979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13 979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04 5 02 90590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13 979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13 979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04 5 02 90590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7 022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7 022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04 5 02 90590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7 022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7 022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04 5 02 90590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6 408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6 408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04 5 02 90590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6 408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6 408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04 5 02 90590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549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549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04 5 02 90590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549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549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«Оплата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04 5 03 01510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04 5 03 01510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04 5 03 01510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«Финансовая поддержка семей при рождении детей»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P1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22 942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23 891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Выполнение полномочий Российской Федерации по осуществлению ежемесячной выплаты в связи с рождением (усыновлением) первого ребенка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P1 55730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22 942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23 891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P1 55730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22 942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23 891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5 P1 55730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22 942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23 891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«Развитие института семьи и повышение рождаемости»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11 280 306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11 504 231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«Предоставление мер социальной поддержки семьям с детьми»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2 553 652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2 650 874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04 6 01 52700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36 439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39 705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04 6 01 52700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04 6 01 52700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04 6 01 52700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36 438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39 704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04 6 01 52700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36 438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39 704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 № 81-ФЗ «О государственных пособиях гражданам, имеющим детей»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04 6 01 53800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2 446 719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2 540 675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04 6 01 53800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04 6 01 53800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04 6 01 53800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2 446 684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2 540 640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04 6 01 53800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2 446 684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2 540 640</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w:t>
            </w:r>
            <w:proofErr w:type="gramEnd"/>
            <w:r>
              <w:rPr>
                <w:color w:val="000000"/>
              </w:rPr>
              <w:t xml:space="preserve"> для детей-сирот и детей, оставшихся без попечения родителей, образовательных организаций и иных организаций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04 6 01 59400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971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971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04 6 01 59400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971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971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04 6 01 59400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971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971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Выплата единовременного пособия супругам к юбилеям их совместной жизни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04 6 01 72240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63 877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63 877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04 6 01 72240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657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04 6 01 72240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657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04 6 01 72240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63 220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63 220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04 6 01 72240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63 220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63 220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Ежемесячные компенсационные выплаты детям, потерявшим одного или обоих родителей в результате террористического акта или техногенной аварии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04 6 01 72290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2 321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2 321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04 6 01 72290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04 6 01 72290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04 6 01 72290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2 304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2 304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04 6 01 72290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2 304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2 304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Компенсация стоимости проезда детям, больным онкологическими заболеваниями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04 6 01 72300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04 6 01 72300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04 6 01 72300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Оплата услуг по изготовлению бланков сертификата на региональный материнский (семейный) капитал</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04 6 01 72340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3 315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3 315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04 6 01 72340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3 315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3 315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04 6 01 72340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3 315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3 315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«Финансовая поддержка семей при рождении детей»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8 726 654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8 853 357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Осуществление переданных полномочий Российской Федерации по назначению и осуществлению ежемесячной выплаты в связи с рождением (усыновлением) первого ребенка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55730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1 529 512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1 592 793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55730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1 529 512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1 592 793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55730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1 529 512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1 592 793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Выплата единовременного пособия при рождении ребенка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72230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440 696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440 696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72230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4 536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4 536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72230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4 536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4 536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72230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436 160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436 160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72230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436 160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436 160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Выплата ежемесячного пособия детям-инвалидам и ВИЧ-инфицированным детям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72250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588 487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588 487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72250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6 057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6 057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72250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6 057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6 057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72250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582 430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582 430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72250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582 430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582 430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Выплата пособия на ребенка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72260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3 169 231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3 169 231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72260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72260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72260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3 169 210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3 169 210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72260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3 169 210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3 169 210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Ежемесячное пособие студенческим семьям, имеющим детей, и отдельным категориям студентов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72280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9 845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9 845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72280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72280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72280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9 744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9 744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72280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9 744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9 744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Компенсация стоимости по оплате коммунальных услуг многодетным семьям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72310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1 441 414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1 504 836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72310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14 836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15 489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72310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14 836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15 489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72310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1 426 578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1 489 347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72310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1 426 578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1 489 347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Выплата регионального материнского (семейного) капитала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72330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1 215 293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1 215 293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72330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72330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72330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1 214 200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1 214 200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72330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1 214 200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1 214 200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Предоставление выплаты на </w:t>
            </w:r>
            <w:proofErr w:type="gramStart"/>
            <w:r>
              <w:rPr>
                <w:color w:val="000000"/>
              </w:rPr>
              <w:t>обучающегося</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72360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293 986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293 986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72360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2 188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2 188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72360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2 188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2 188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72360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291 798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291 798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72360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291 798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291 798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Ежегодная выплата семьям, воспитывающим детей-инвалидов, на приобретение питания и одежды ребенку-инвалиду на период его обучения в государственной или муниципальной образовательной организации в Московской области, осуществляющей образовательную деятельность по образовательным программам начального общего, основного общего, среднего общего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72370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38 190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38 190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72370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72370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72370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37 797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37 797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6 P1 72370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37 797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37 797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«Содействие занятости населения»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2 573 221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2 582 063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«Содействие в трудоустройстве граждан»</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1 687 806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1 696 028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04 7 01 52900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1 495 057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1 498 048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04 7 01 52900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6 692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6 707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04 7 01 52900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6 692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6 707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04 7 01 52900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1 338 365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1 341 341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04 7 01 52900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1 275 865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1 278 841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04 7 01 52900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Стипендии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04 7 01 52900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04 7 01 52900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 бюджету Пенсионного фонда Российской Федерации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04 7 01 52900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570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мероприятий по активной политике занятости населения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04 7 01 91000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185 335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190 225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04 7 01 91000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109 217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113 736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04 7 01 91000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109 217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113 736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04 7 01 91000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76 118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76 489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04 7 01 91000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33 830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34 201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04 7 01 91000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360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42 288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42 288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04 7 01 91010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7 414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7 755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04 7 01 91010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6 843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7 158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04 7 01 91010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6 843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7 158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04 7 01 91010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571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597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04 7 01 91010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571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597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Основное мероприятие «Обеспечение государственных казенных </w:t>
            </w:r>
            <w:proofErr w:type="gramStart"/>
            <w:r>
              <w:rPr>
                <w:color w:val="000000"/>
              </w:rPr>
              <w:t>учреждений Московской области центров занятости населения</w:t>
            </w:r>
            <w:proofErr w:type="gramEnd"/>
            <w:r>
              <w:rPr>
                <w:color w:val="000000"/>
              </w:rPr>
              <w:t>»</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732 796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735 217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04 7 02 00820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496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04 7 02 00820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496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04 7 02 00820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496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04 7 02 52900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22 425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22 470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04 7 02 52900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22 425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22 470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04 7 02 52900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22 425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22 470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содержание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04 7 02 91590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709 875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712 251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04 7 02 91590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527 203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527 203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04 7 02 91590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527 203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527 203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04 7 02 91590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173 289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176 001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04 7 02 91590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173 289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176 001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04 7 02 91590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9 383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9 047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04 7 02 91590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9 383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9 047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«Капитальный ремонт в центрах занятости населения»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20 699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содержание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04 7 03 91590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20 699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04 7 03 91590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20 699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04 7 03 91590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20 699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«Старшее поколение»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P3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130 119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130 119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Организация профессионального обучения и дополнительного профессионального образования лиц </w:t>
            </w:r>
            <w:proofErr w:type="spellStart"/>
            <w:r>
              <w:rPr>
                <w:color w:val="000000"/>
              </w:rPr>
              <w:t>предпенсионного</w:t>
            </w:r>
            <w:proofErr w:type="spellEnd"/>
            <w:r>
              <w:rPr>
                <w:color w:val="000000"/>
              </w:rPr>
              <w:t xml:space="preserve"> возраста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P3 52940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130 119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130 119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P3 52940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65 790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65 790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P3 52940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65 790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65 790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P3 52940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64 329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64 329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Стипендии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7 P3 52940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64 329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64 329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«Развитие трудовых ресурсов и охраны труда»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04 8 00 00000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5 741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1 651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«Профилактика производственного травматизма»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04 8 01 00000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664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04 8 01 99990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664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04 8 01 99990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664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04 8 01 99990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664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«Повышение профессионального уровня специалистов в области управления»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04 8 03 00000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4 122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«Московский областной учебный центр»</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04 8 03 73000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2 685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04 8 03 73000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2 685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04 8 03 73000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2 685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и проведение конкурса на лучший проект среди специалистов в области управления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04 8 03 73010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04 8 03 73010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04 8 03 73010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и проведение для специалистов в области управления семинаров, тренингов, конференций и других мероприятий в области подготовки управленческих кадров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04 8 03 73020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947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04 8 03 73020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947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04 8 03 73020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947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04 8 04 00000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региональных этапов всероссийских конкурсов и областных конкурсов в социально-трудовой сфере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04 8 04 93330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04 8 04 93330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Премии и гранты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04 8 04 93330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987</w:t>
            </w:r>
          </w:p>
        </w:tc>
      </w:tr>
      <w:tr w:rsidR="001D2E40">
        <w:tc>
          <w:tcPr>
            <w:tcW w:w="5999" w:type="dxa"/>
            <w:tcMar>
              <w:top w:w="0" w:type="dxa"/>
              <w:left w:w="0" w:type="dxa"/>
              <w:bottom w:w="0" w:type="dxa"/>
              <w:right w:w="0" w:type="dxa"/>
            </w:tcMar>
            <w:vAlign w:val="bottom"/>
          </w:tcPr>
          <w:p w:rsidR="001D2E40" w:rsidRDefault="001141B7">
            <w:pPr>
              <w:rPr>
                <w:b/>
                <w:bCs/>
                <w:color w:val="000000"/>
              </w:rPr>
            </w:pPr>
            <w:r>
              <w:rPr>
                <w:b/>
                <w:bCs/>
                <w:color w:val="000000"/>
              </w:rPr>
              <w:t>Государственная программа Московской области «Спорт Подмосковья»</w:t>
            </w:r>
          </w:p>
        </w:tc>
        <w:tc>
          <w:tcPr>
            <w:tcW w:w="1395" w:type="dxa"/>
            <w:tcMar>
              <w:top w:w="0" w:type="dxa"/>
              <w:left w:w="0" w:type="dxa"/>
              <w:bottom w:w="0" w:type="dxa"/>
              <w:right w:w="0" w:type="dxa"/>
            </w:tcMar>
            <w:vAlign w:val="bottom"/>
          </w:tcPr>
          <w:p w:rsidR="001D2E40" w:rsidRDefault="001141B7">
            <w:pPr>
              <w:jc w:val="center"/>
              <w:rPr>
                <w:b/>
                <w:bCs/>
                <w:color w:val="000000"/>
              </w:rPr>
            </w:pPr>
            <w:r>
              <w:rPr>
                <w:b/>
                <w:bCs/>
                <w:color w:val="000000"/>
              </w:rPr>
              <w:t>05 0 00 00000</w:t>
            </w:r>
          </w:p>
        </w:tc>
        <w:tc>
          <w:tcPr>
            <w:tcW w:w="566" w:type="dxa"/>
            <w:tcMar>
              <w:top w:w="0" w:type="dxa"/>
              <w:left w:w="0" w:type="dxa"/>
              <w:bottom w:w="0" w:type="dxa"/>
              <w:right w:w="0" w:type="dxa"/>
            </w:tcMar>
            <w:vAlign w:val="bottom"/>
          </w:tcPr>
          <w:p w:rsidR="001D2E40" w:rsidRDefault="001D2E40">
            <w:pPr>
              <w:jc w:val="center"/>
              <w:rPr>
                <w:b/>
                <w:bCs/>
                <w:color w:val="000000"/>
              </w:rPr>
            </w:pPr>
          </w:p>
        </w:tc>
        <w:tc>
          <w:tcPr>
            <w:tcW w:w="1122" w:type="dxa"/>
            <w:tcMar>
              <w:top w:w="0" w:type="dxa"/>
              <w:left w:w="0" w:type="dxa"/>
              <w:bottom w:w="0" w:type="dxa"/>
              <w:right w:w="0" w:type="dxa"/>
            </w:tcMar>
            <w:vAlign w:val="bottom"/>
          </w:tcPr>
          <w:p w:rsidR="001D2E40" w:rsidRDefault="001141B7">
            <w:pPr>
              <w:jc w:val="right"/>
              <w:rPr>
                <w:b/>
                <w:bCs/>
                <w:color w:val="000000"/>
              </w:rPr>
            </w:pPr>
            <w:r>
              <w:rPr>
                <w:b/>
                <w:bCs/>
                <w:color w:val="000000"/>
              </w:rPr>
              <w:t>6 729 376</w:t>
            </w:r>
          </w:p>
        </w:tc>
        <w:tc>
          <w:tcPr>
            <w:tcW w:w="1124" w:type="dxa"/>
            <w:tcMar>
              <w:top w:w="0" w:type="dxa"/>
              <w:left w:w="0" w:type="dxa"/>
              <w:bottom w:w="0" w:type="dxa"/>
              <w:right w:w="0" w:type="dxa"/>
            </w:tcMar>
            <w:vAlign w:val="bottom"/>
          </w:tcPr>
          <w:p w:rsidR="001D2E40" w:rsidRDefault="001141B7">
            <w:pPr>
              <w:jc w:val="right"/>
              <w:rPr>
                <w:b/>
                <w:bCs/>
                <w:color w:val="000000"/>
              </w:rPr>
            </w:pPr>
            <w:r>
              <w:rPr>
                <w:b/>
                <w:bCs/>
                <w:color w:val="000000"/>
              </w:rPr>
              <w:t>6 560 467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«Развитие физической культуры и спорта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05 1 00 00000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733 476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513 193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«Спорт - норма жизни»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1 P5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733 476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513 193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физической культуры и спорта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1 P5 00070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1 P5 00070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1 P5 00070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1 P5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298 731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298 960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1 P5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298 731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298 960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1 P5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298 731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298 960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Оснащение объектов спортивной инфраструктуры спортивно-технологическим оборудованием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1 P5 52280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10 704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60 223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1 P5 52280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10 704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60 223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1 P5 52280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10 704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60 223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капитального ремонта объектов физической культуры и спорта, находящихся в собственности муниципальных образований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1 P5 60770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221 780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129 010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1 P5 60770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221 780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129 010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1 P5 60770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221 780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129 010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Приобретение и установка площадок для сдачи нормативов комплекса «Готов к труду и обороне» в муниципальных образованиях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1 P5 62540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1 P5 62540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1 P5 62540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Подготовка основания, приобретение и установка плоскостных спортивных сооружений в муниципальных образованиях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1 P5 62610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177 261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1 P5 62610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177 261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1 P5 62610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177 261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«Подготовка спортивного резерва»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05 3 00 00000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5 828 369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5 884 401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05 3 02 00000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333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333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05 3 02 00590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333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333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05 3 02 00590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333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333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05 3 02 00590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333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333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«Спорт - норма жизни»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3 P5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5 828 036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5 884 068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членов спортивных сборных команд Московской области спортивной экипировкой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3 P5 00010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70 207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73 015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3 P5 00010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70 207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73 015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3 P5 00010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70 207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73 015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Стипендии Губернатора Московской области спортсменам - членам спортивных сборных команд Московской области за достижение спортивного результата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3 P5 00020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100 104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100 104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3 P5 00020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100 104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100 104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выплаты гражданам несоциального характера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3 P5 00020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100 104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100 104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Премии Губернатора Московской области спортсменам Московской области, занявшим призовые места на Олимпийских, </w:t>
            </w:r>
            <w:proofErr w:type="spellStart"/>
            <w:r>
              <w:rPr>
                <w:color w:val="000000"/>
              </w:rPr>
              <w:t>Паралимпийских</w:t>
            </w:r>
            <w:proofErr w:type="spellEnd"/>
            <w:r>
              <w:rPr>
                <w:color w:val="000000"/>
              </w:rPr>
              <w:t xml:space="preserve">, </w:t>
            </w:r>
            <w:proofErr w:type="spellStart"/>
            <w:r>
              <w:rPr>
                <w:color w:val="000000"/>
              </w:rPr>
              <w:t>Сурдлимпийских</w:t>
            </w:r>
            <w:proofErr w:type="spellEnd"/>
            <w:r>
              <w:rPr>
                <w:color w:val="000000"/>
              </w:rPr>
              <w:t>, Юношеских Олимпийских играх, чемпионатах или первенствах мира и Европы, и их личным тренерам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3 P5 00030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101 190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70 570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3 P5 00030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101 190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70 570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выплаты гражданам несоциального характера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3 P5 00030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101 190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70 570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Стипендиальное обеспечение обучающихся в государственных профессиональных образовательных </w:t>
            </w:r>
            <w:proofErr w:type="gramStart"/>
            <w:r>
              <w:rPr>
                <w:color w:val="000000"/>
              </w:rPr>
              <w:t>учреждениях</w:t>
            </w:r>
            <w:proofErr w:type="gramEnd"/>
            <w:r>
              <w:rPr>
                <w:color w:val="000000"/>
              </w:rPr>
              <w:t xml:space="preserve">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3 P5 00040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5 196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5 845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3 P5 00040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5 196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5 845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Стипендии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3 P5 00040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5 196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5 845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Стипендии Губернатора Московской области в сфере физической культуры и спорта детям-инвалидам и детям с ограниченными возможностями здоровья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3 P5 00050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3 P5 00050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Стипендии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3 P5 00050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3 P5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5 511 034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5 593 958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3 P5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5 511 034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5 593 958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3 P5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3 732 004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3 823 355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3 P5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1 779 030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1 770 603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страхование жизни и здоровья членов сборных команд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3 P5 00860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5 891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6 162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3 P5 00860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5 891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6 162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3 P5 00860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5 891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6 162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Приобретение спортивного оборудования и инвентаря для приведения организаций спортивной подготовки в нормативное состояние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3 P5 52290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33 334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33 334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3 P5 52290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33 334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33 334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3 P5 52290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33 334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33 334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05 4 00 00000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167 531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162 873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05 4 01 00000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167 531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162 873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05 4 01 00110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165 870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161 212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05 4 01 00110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155 762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150 937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05 4 01 00110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155 762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150 937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05 4 01 00110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10 098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10 265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05 4 01 00110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10 098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10 265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05 4 01 00110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05 4 01 00110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05 4 01 00630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1 661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1 661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05 4 01 00630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1 661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1 661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05 4 01 00630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1 661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1 661</w:t>
            </w:r>
          </w:p>
        </w:tc>
      </w:tr>
      <w:tr w:rsidR="001D2E40">
        <w:tc>
          <w:tcPr>
            <w:tcW w:w="5999" w:type="dxa"/>
            <w:tcMar>
              <w:top w:w="0" w:type="dxa"/>
              <w:left w:w="0" w:type="dxa"/>
              <w:bottom w:w="0" w:type="dxa"/>
              <w:right w:w="0" w:type="dxa"/>
            </w:tcMar>
            <w:vAlign w:val="bottom"/>
          </w:tcPr>
          <w:p w:rsidR="001D2E40" w:rsidRDefault="001141B7">
            <w:pPr>
              <w:rPr>
                <w:b/>
                <w:bCs/>
                <w:color w:val="000000"/>
              </w:rPr>
            </w:pPr>
            <w:r>
              <w:rPr>
                <w:b/>
                <w:bCs/>
                <w:color w:val="000000"/>
              </w:rPr>
              <w:t>Государственная программа Московской области «Сельское хозяйство Подмосковья»</w:t>
            </w:r>
          </w:p>
        </w:tc>
        <w:tc>
          <w:tcPr>
            <w:tcW w:w="1395" w:type="dxa"/>
            <w:tcMar>
              <w:top w:w="0" w:type="dxa"/>
              <w:left w:w="0" w:type="dxa"/>
              <w:bottom w:w="0" w:type="dxa"/>
              <w:right w:w="0" w:type="dxa"/>
            </w:tcMar>
            <w:vAlign w:val="bottom"/>
          </w:tcPr>
          <w:p w:rsidR="001D2E40" w:rsidRDefault="001141B7">
            <w:pPr>
              <w:jc w:val="center"/>
              <w:rPr>
                <w:b/>
                <w:bCs/>
                <w:color w:val="000000"/>
              </w:rPr>
            </w:pPr>
            <w:r>
              <w:rPr>
                <w:b/>
                <w:bCs/>
                <w:color w:val="000000"/>
              </w:rPr>
              <w:t>06 0 00 00000</w:t>
            </w:r>
          </w:p>
        </w:tc>
        <w:tc>
          <w:tcPr>
            <w:tcW w:w="566" w:type="dxa"/>
            <w:tcMar>
              <w:top w:w="0" w:type="dxa"/>
              <w:left w:w="0" w:type="dxa"/>
              <w:bottom w:w="0" w:type="dxa"/>
              <w:right w:w="0" w:type="dxa"/>
            </w:tcMar>
            <w:vAlign w:val="bottom"/>
          </w:tcPr>
          <w:p w:rsidR="001D2E40" w:rsidRDefault="001D2E40">
            <w:pPr>
              <w:jc w:val="center"/>
              <w:rPr>
                <w:b/>
                <w:bCs/>
                <w:color w:val="000000"/>
              </w:rPr>
            </w:pPr>
          </w:p>
        </w:tc>
        <w:tc>
          <w:tcPr>
            <w:tcW w:w="1122" w:type="dxa"/>
            <w:tcMar>
              <w:top w:w="0" w:type="dxa"/>
              <w:left w:w="0" w:type="dxa"/>
              <w:bottom w:w="0" w:type="dxa"/>
              <w:right w:w="0" w:type="dxa"/>
            </w:tcMar>
            <w:vAlign w:val="bottom"/>
          </w:tcPr>
          <w:p w:rsidR="001D2E40" w:rsidRDefault="001141B7">
            <w:pPr>
              <w:jc w:val="right"/>
              <w:rPr>
                <w:b/>
                <w:bCs/>
                <w:color w:val="000000"/>
              </w:rPr>
            </w:pPr>
            <w:r>
              <w:rPr>
                <w:b/>
                <w:bCs/>
                <w:color w:val="000000"/>
              </w:rPr>
              <w:t>7 840 893</w:t>
            </w:r>
          </w:p>
        </w:tc>
        <w:tc>
          <w:tcPr>
            <w:tcW w:w="1124" w:type="dxa"/>
            <w:tcMar>
              <w:top w:w="0" w:type="dxa"/>
              <w:left w:w="0" w:type="dxa"/>
              <w:bottom w:w="0" w:type="dxa"/>
              <w:right w:w="0" w:type="dxa"/>
            </w:tcMar>
            <w:vAlign w:val="bottom"/>
          </w:tcPr>
          <w:p w:rsidR="001D2E40" w:rsidRDefault="001141B7">
            <w:pPr>
              <w:jc w:val="right"/>
              <w:rPr>
                <w:b/>
                <w:bCs/>
                <w:color w:val="000000"/>
              </w:rPr>
            </w:pPr>
            <w:r>
              <w:rPr>
                <w:b/>
                <w:bCs/>
                <w:color w:val="000000"/>
              </w:rPr>
              <w:t>8 772 843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4 900 670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6 385 403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«Оказание несвязанной поддержки сельскохозяйственным товаропроизводителям в области растениеводства»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537 917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566 011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06 1 01 15410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264 497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292 590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06 1 01 15410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264 497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292 590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06 1 01 15410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264 497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292 590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01 R5410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273 420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273 421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01 R5410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273 420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273 421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01 R5410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273 420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273 421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«Поддержка кредитования в агропромышленном комплексе»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437 408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369 003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Возмещение части процентной ставки по краткосрочным кредитам (займам) для проведения сезонных  сельскохозяйственных работ и переработку зерна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06 1 02 10170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155 250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06 1 02 10170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155 250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06 1 02 10170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155 250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06 1 02 14330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242 601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183 336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06 1 02 14330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242 601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183 336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06 1 02 14330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242 601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183 336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02 R4330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39 557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25 667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02 R4330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39 557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25 667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02 R4330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39 557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25 667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«Техническая и технологическая модернизация, обновление парка сельскохозяйственной техники»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184 755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184 755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Возмещение части затрат на приобретение сельскохозяйственной техники и оборудования для производства сельскохозяйственной продукции, ее переработки, хранения, предпродажной подготовки и реализации готовой продукции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06 1 03 10080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164 755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164 755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06 1 03 10080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164 755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164 755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06 1 03 10080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164 755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164 755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Возмещение части затрат на приобретение оборудования для лаборатории молекулярно-генетической экспертизы, геномной селекции и (или) эмбриональной репродукции сельскохозяйственных животных</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06 1 03 10090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06 1 03 10090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06 1 03 10090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«Оказание поддержки в области молочного скотоводства»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06 1 05 00000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845 739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900 618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Поддержка молочного животноводства в крестьянских (фермерских) хозяйствах</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06 1 05 10170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06 1 05 10170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06 1 05 10170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Повышение продуктивности в молочном скотоводстве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06 1 05 15420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415 914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470 293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06 1 05 15420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415 914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470 293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06 1 05 15420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415 914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470 293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Повышение продуктивности в молочном скотоводстве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05 R5420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422 325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422 325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05 R5420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422 325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422 325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05 R5420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422 325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422 325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Основное мероприятие «Государственная поддержка </w:t>
            </w:r>
            <w:proofErr w:type="spellStart"/>
            <w:r>
              <w:rPr>
                <w:color w:val="000000"/>
              </w:rPr>
              <w:t>подотраслей</w:t>
            </w:r>
            <w:proofErr w:type="spellEnd"/>
            <w:r>
              <w:rPr>
                <w:color w:val="000000"/>
              </w:rPr>
              <w:t xml:space="preserve"> сельского хозяйства, включая развитие малых форм»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06 1 06 00000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1 404 851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1 381 616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и проведение конкурсов и выставок</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06 1 06 00620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13 790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14 245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06 1 06 00620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13 790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14 245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06 1 06 00620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13 790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14 245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Поддержка производства товарной рыбы и рыбопосадочного материала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06 1 06 10150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22 310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23 040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06 1 06 10150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22 310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23 040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06 1 06 10150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22 310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23 040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грантов по поддержке производителей сыра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06 1 06 10300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06 1 06 10300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06 1 06 10300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Возмещение части затрат на приобретение молодняка овец молочного направления продуктивности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06 1 06 10400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06 1 06 10400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06 1 06 10400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Содействие достижению целевых показателей реализации региональных программ развития агропромышленного комплекса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06 1 06 15430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183 935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204 493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06 1 06 15430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183 935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204 493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06 1 06 15430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183 935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204 493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Содействие достижению целевых показателей региональных программ развития агропромышленного комплекса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06 R5430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1 054 816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1 009 838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06 R5430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1 054 816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1 009 838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06 R5430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1 054 816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1 009 838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«Компенсация прямых понесенных затрат на строительство и модернизацию объектов агропромышленного комплекса»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06 1 07 00000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1 490 000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2 983 400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Возмещение части прямых понесенных затрат на создание и (или) модернизацию объектов агропромышленного комплекса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06 1 07 15450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1 490 000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2 983 400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06 1 07 15450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1 490 000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2 983 400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06 1 07 15450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1 490 000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2 983 400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«Развитие мелиорации земель сельскохозяйственного назначения»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06 2 00 00000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253 539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151 774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06 2 01 00000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253 539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151 774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Реализация мероприятий в области мелиорации земель сельскохозяйственного назначения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06 2 01 15680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7 163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93 851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06 2 01 15680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7 163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93 851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06 2 01 15680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7 163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93 851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Реализация мероприятий в области мелиорации земель сельскохозяйственного назначения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2 01 R5680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246 376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57 923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2 01 R5680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246 376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57 923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2 01 R5680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246 376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57 923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«Устойчивое развитие сельских территорий»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06 3 00 00000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350 416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346 969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06 3 01 00000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45 006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29 076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Улучшение жилищных условий граждан, проживающих в сельской местности, в том числе молодых семей и молодых специалистов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06 3 01 60880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22 413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10 444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06 3 01 60880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22 413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10 444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06 3 01 60880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22 413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10 444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Реализация мероприятий по устойчивому развитию сельских территорий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3 01 R5670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22 593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18 632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3 01 R5670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22 593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18 632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3 01 R5670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22 593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18 632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06 3 02 00000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305 410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317 893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Реализация мероприятий по устойчивому развитию сельских территорий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3 02 R5670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305 410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317 893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3 02 R5670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305 410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317 893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3 02 R5670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305 410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317 893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«Обеспечение эпизоотического и ветеринарно-санитарного благополучия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06 4 00 00000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701 350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469 200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«Обеспечение эпизоотического благополучия территории Московской области от заноса и распространения заразных, в том числе особо опасных болезней животных, включая африканскую чуму свиней»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06 4 01 00000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393 164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161 014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противоэпизоотических мероприятий в сельскохозяйственных организациях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06 4 01 10010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248 150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06 4 01 10010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248 150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06 4 01 10010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248 150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06 4 01 60870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138 806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138 806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06 4 01 60870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138 806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138 806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Субвенции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06 4 01 60870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138 806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138 806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Осуществление переданных полномочий Московской области по оформлению в собственность Московской области сибиреязвенных скотомогильников, по обустройству и содержанию сибиреязвенных скотомогильников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06 4 01 62690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6 208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6 208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06 4 01 62690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6 208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6 208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Субвенции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06 4 01 62690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6 208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6 208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«Обеспечение деятельности учреждений ветеринарии, подведомственных Министерству сельского хозяйства и продовольствия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06 4 02 00000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308 186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308 186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06 4 02 00590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308 186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308 186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06 4 02 00590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308 186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308 186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06 4 02 00590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308 186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308 186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06 5 00 00000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605 411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603 106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06 5 01 00000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478 994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476 689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06 5 01 00110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445 798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442 673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06 5 01 00110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399 924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395 949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06 5 01 00110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399 924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395 949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06 5 01 00110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45 439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46 289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06 5 01 00110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45 439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46 289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06 5 01 00110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435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06 5 01 00110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435</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06 5 01 00630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859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859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06 5 01 00630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859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859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06 5 01 00630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859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859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06 5 01 00820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381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389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06 5 01 00820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381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389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06 5 01 00820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381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389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06 5 01 59700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31 956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32 768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06 5 01 59700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9 804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9 804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06 5 01 59700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9 804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9 804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06 5 01 59700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22 152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22 964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06 5 01 59700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22 152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22 964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«Обеспечение деятельности Государственного казенного учреждения Московской области «Центр агропромышленного развития»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06 5 02 00000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126 417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126 417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06 5 02 00590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126 417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126 417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06 5 02 00590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83 239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83 239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06 5 02 00590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83 239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83 239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06 5 02 00590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43 178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43 178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06 5 02 00590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43 178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43 178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«Система поддержки фермеров и развитие сельской кооперации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06 6 00 00000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2 954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18 891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«Создание системы поддержки фермеров и развитие сельской кооперации»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6 I7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2 954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18 891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грантов «</w:t>
            </w:r>
            <w:proofErr w:type="spellStart"/>
            <w:r>
              <w:rPr>
                <w:color w:val="000000"/>
              </w:rPr>
              <w:t>Агростартап</w:t>
            </w:r>
            <w:proofErr w:type="spellEnd"/>
            <w:r>
              <w:rPr>
                <w:color w:val="000000"/>
              </w:rPr>
              <w:t>» крестьянским (фермерским) хозяйствам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6 I7 54801</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6 I7 54801</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6 I7 54801</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сельскохозяйственным потребительским кооперативам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6 I7 54802</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1 713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9 324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6 I7 54802</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1 713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9 324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6 I7 54802</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1 713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9 324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Предоставление субсидий на </w:t>
            </w:r>
            <w:proofErr w:type="spellStart"/>
            <w:r>
              <w:rPr>
                <w:color w:val="000000"/>
              </w:rPr>
              <w:t>софинансирование</w:t>
            </w:r>
            <w:proofErr w:type="spellEnd"/>
            <w:r>
              <w:rPr>
                <w:color w:val="000000"/>
              </w:rPr>
              <w:t xml:space="preserve"> затрат центров компетенций в сфере сельскохозяйственной кооперации и поддержки фермеров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6 I7 54803</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6 I7 54803</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6 I7 54803</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«Экспорт продукции агропромышленного комплекса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06 7 00 00000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1 026 553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797 500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«Экспорт продукции агропромышленного комплекса»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7 T2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1 026 553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797 500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Возмещение процентной ставки по инвестиционным кредитам на развитие молочного животноводства и перерабатывающей промышленности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7 T2 10180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507 500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797 500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7 T2 10180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507 500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797 500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7 T2 10180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507 500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797 500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Возмещение части прямых понесенных затрат на создание и модернизацию объектов агропромышленного комплекса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7 T2 54720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519 053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7 T2 54720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519 053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06 7 T2 54720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519 053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b/>
                <w:bCs/>
                <w:color w:val="000000"/>
              </w:rPr>
            </w:pPr>
            <w:r>
              <w:rPr>
                <w:b/>
                <w:bCs/>
                <w:color w:val="000000"/>
              </w:rPr>
              <w:t>Государственная программа Московской области «Экология и окружающая среда Подмосковья»</w:t>
            </w:r>
          </w:p>
        </w:tc>
        <w:tc>
          <w:tcPr>
            <w:tcW w:w="1395" w:type="dxa"/>
            <w:tcMar>
              <w:top w:w="0" w:type="dxa"/>
              <w:left w:w="0" w:type="dxa"/>
              <w:bottom w:w="0" w:type="dxa"/>
              <w:right w:w="0" w:type="dxa"/>
            </w:tcMar>
            <w:vAlign w:val="bottom"/>
          </w:tcPr>
          <w:p w:rsidR="001D2E40" w:rsidRDefault="001141B7">
            <w:pPr>
              <w:jc w:val="center"/>
              <w:rPr>
                <w:b/>
                <w:bCs/>
                <w:color w:val="000000"/>
              </w:rPr>
            </w:pPr>
            <w:r>
              <w:rPr>
                <w:b/>
                <w:bCs/>
                <w:color w:val="000000"/>
              </w:rPr>
              <w:t>07 0 00 00000</w:t>
            </w:r>
          </w:p>
        </w:tc>
        <w:tc>
          <w:tcPr>
            <w:tcW w:w="566" w:type="dxa"/>
            <w:tcMar>
              <w:top w:w="0" w:type="dxa"/>
              <w:left w:w="0" w:type="dxa"/>
              <w:bottom w:w="0" w:type="dxa"/>
              <w:right w:w="0" w:type="dxa"/>
            </w:tcMar>
            <w:vAlign w:val="bottom"/>
          </w:tcPr>
          <w:p w:rsidR="001D2E40" w:rsidRDefault="001D2E40">
            <w:pPr>
              <w:jc w:val="center"/>
              <w:rPr>
                <w:b/>
                <w:bCs/>
                <w:color w:val="000000"/>
              </w:rPr>
            </w:pPr>
          </w:p>
        </w:tc>
        <w:tc>
          <w:tcPr>
            <w:tcW w:w="1122" w:type="dxa"/>
            <w:tcMar>
              <w:top w:w="0" w:type="dxa"/>
              <w:left w:w="0" w:type="dxa"/>
              <w:bottom w:w="0" w:type="dxa"/>
              <w:right w:w="0" w:type="dxa"/>
            </w:tcMar>
            <w:vAlign w:val="bottom"/>
          </w:tcPr>
          <w:p w:rsidR="001D2E40" w:rsidRDefault="001141B7">
            <w:pPr>
              <w:jc w:val="right"/>
              <w:rPr>
                <w:b/>
                <w:bCs/>
                <w:color w:val="000000"/>
              </w:rPr>
            </w:pPr>
            <w:r>
              <w:rPr>
                <w:b/>
                <w:bCs/>
                <w:color w:val="000000"/>
              </w:rPr>
              <w:t>12 364 520</w:t>
            </w:r>
          </w:p>
        </w:tc>
        <w:tc>
          <w:tcPr>
            <w:tcW w:w="1124" w:type="dxa"/>
            <w:tcMar>
              <w:top w:w="0" w:type="dxa"/>
              <w:left w:w="0" w:type="dxa"/>
              <w:bottom w:w="0" w:type="dxa"/>
              <w:right w:w="0" w:type="dxa"/>
            </w:tcMar>
            <w:vAlign w:val="bottom"/>
          </w:tcPr>
          <w:p w:rsidR="001D2E40" w:rsidRDefault="001141B7">
            <w:pPr>
              <w:jc w:val="right"/>
              <w:rPr>
                <w:b/>
                <w:bCs/>
                <w:color w:val="000000"/>
              </w:rPr>
            </w:pPr>
            <w:r>
              <w:rPr>
                <w:b/>
                <w:bCs/>
                <w:color w:val="000000"/>
              </w:rPr>
              <w:t>9 459 296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«Охрана окружающей среды»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07 1 00 00000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52 549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52 795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«Проведение обследований состояния окружающей среды»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07 1 01 00000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18 388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19 087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Обследование состояния дна, берегов и </w:t>
            </w:r>
            <w:proofErr w:type="spellStart"/>
            <w:r>
              <w:rPr>
                <w:color w:val="000000"/>
              </w:rPr>
              <w:t>водоохранных</w:t>
            </w:r>
            <w:proofErr w:type="spellEnd"/>
            <w:r>
              <w:rPr>
                <w:color w:val="000000"/>
              </w:rPr>
              <w:t xml:space="preserve"> зон малых рек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07 1 01 10040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9 757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10 128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07 1 01 10040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9 757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10 128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07 1 01 10040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9 757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10 128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Эколого-геохимическая оценка состояния донных отложений основных водотоков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07 1 01 10050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8 631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8 959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07 1 01 10050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8 631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8 959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07 1 01 10050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8 631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8 959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«Создание и реорганизация особо охраняемых природных территорий областного значения»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07 1 02 00000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27 921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27 921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Разработка материалов для организации и реорганизации особо охраняемых природных территорий областного значения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07 1 02 10090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27 921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27 921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07 1 02 10090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27 921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27 921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07 1 02 10090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27 921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27 921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«Вовлечение населения в экологические мероприятия»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07 1 03 00000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3 986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экологических мероприятий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07 1 03 10110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3 986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07 1 03 10110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3 986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07 1 03 10110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3 986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«Мониторинг и охрана растительного и животного мира»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07 1 04 00000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1 740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1 801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Осуществление мероприятий по охране и воспроизводству объектов животного мира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07 1 04 10030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362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376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07 1 04 10030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362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376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07 1 04 10030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362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376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Мониторинг состояния растительного и животного мира Московской области для ведения Красной книги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07 1 04 10120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1 246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07 1 04 10120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1 246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07 1 04 10120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1 246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07 1 04 59100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07 1 04 59100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07 1 04 59100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07 1 04 59200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07 1 04 59200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07 1 04 59200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«Развитие водохозяйственного комплекса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573 425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641 941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Основное мероприятие «Обеспечение безопасности гидротехнических сооружений на территории Московской области и проведение мероприятий по </w:t>
            </w:r>
            <w:proofErr w:type="spellStart"/>
            <w:r>
              <w:rPr>
                <w:color w:val="000000"/>
              </w:rPr>
              <w:t>берегоукреплению</w:t>
            </w:r>
            <w:proofErr w:type="spellEnd"/>
            <w:r>
              <w:rPr>
                <w:color w:val="000000"/>
              </w:rPr>
              <w:t>»</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329 711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466 037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Мониторинг с детальным обследованием технического состояния гидротехнических сооружений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07 2 01 10010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7 271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7 547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07 2 01 10010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7 271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7 547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07 2 01 10010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7 271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7 547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Капитальный ремонт находящихся в государственной собственности и  бесхозяйных гидротехнических сооружений, в том числе разработка проектной документации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07 2 01 10160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36 068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75 425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07 2 01 10160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36 068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75 425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07 2 01 10160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36 068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75 425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Аварийно-восстановительные работы и эксплуатация гидротехнических сооружений на озере </w:t>
            </w:r>
            <w:proofErr w:type="spellStart"/>
            <w:r>
              <w:rPr>
                <w:color w:val="000000"/>
              </w:rPr>
              <w:t>Сенеж</w:t>
            </w:r>
            <w:proofErr w:type="spell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07 2 01 10400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07 2 01 10400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07 2 01 10400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07 2 01 40010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216 761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204 977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07 2 01 40010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216 761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204 977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07 2 01 40010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216 761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204 977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Капитальный ремонт гидротехнических сооружений, находящихся в муниципальной собственности, в том числе разработка проектной документации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07 2 01 61160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57 529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13 363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07 2 01 61160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57 529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13 363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07 2 01 61160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57 529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13 363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01 R0161</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6 082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01 R0161</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6 082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01 R0161</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6 082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Реализация государственных программ субъектов Российской Федерации в области использования и охраны водных объектов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01 R0650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164 725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01 R0650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164 725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01 R0650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164 725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«Экологическая реабилитация водных объектов (участков) и определение границ зон затопления, подтопления»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232 654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164 054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Экологическая реабилитация водных объектов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07 2 02 10160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215 858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145 932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07 2 02 10160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215 858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145 932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07 2 02 10160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215 858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145 932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Разработка проектной документации на экологическую реабилитацию водных объектов (участков)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07 2 02 10200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16 796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18 122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07 2 02 10200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16 796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18 122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07 2 02 10200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16 796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18 122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«Осуществление отдельных полномочий в области водных отношений»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11 060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11 850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Установление границ </w:t>
            </w:r>
            <w:proofErr w:type="spellStart"/>
            <w:r>
              <w:rPr>
                <w:color w:val="000000"/>
              </w:rPr>
              <w:t>водоохранных</w:t>
            </w:r>
            <w:proofErr w:type="spellEnd"/>
            <w:r>
              <w:rPr>
                <w:color w:val="000000"/>
              </w:rPr>
              <w:t xml:space="preserve"> зон и прибрежных защитных полос</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07 2 03 51281</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07 2 03 51281</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07 2 03 51281</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Расчистка и реабилитация водных объектов (участков)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07 2 03 51282</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9 943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9 850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07 2 03 51282</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9 943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9 850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07 2 03 51282</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9 943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9 850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Разработка проектной документации «Расчистка водных объектов (участков)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07 2 03 51283</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07 2 03 51283</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07 2 03 51283</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«Радиационная безопасность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07 3 00 00000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17 334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17 958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«Обследование радиационной обстановки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07 3 01 00000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17 334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17 958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Обследование радиационной обстановки территорий муниципальных образований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07 3 01 10010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3 529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3 656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07 3 01 10010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3 529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3 656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07 3 01 10010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3 529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3 656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Обследование радиационной обстановки основных автомагистралей Московской области и подъездных путей организаций, работающих с источниками ионизирующих излучений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07 3 01 10020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3 529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3 656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07 3 01 10020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3 529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3 656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07 3 01 10020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3 529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3 656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Проведение радиационного обследования окружающей среды в местах расположения ядерных и </w:t>
            </w:r>
            <w:proofErr w:type="spellStart"/>
            <w:r>
              <w:rPr>
                <w:color w:val="000000"/>
              </w:rPr>
              <w:t>радиационно</w:t>
            </w:r>
            <w:proofErr w:type="spellEnd"/>
            <w:r>
              <w:rPr>
                <w:color w:val="000000"/>
              </w:rPr>
              <w:t xml:space="preserve"> опасных объектов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07 3 01 10030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2 906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3 011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07 3 01 10030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2 906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3 011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07 3 01 10030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2 906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3 011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Обследование существующих и вновь выявленных радиационных аномалий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07 3 01 10040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4 671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4 839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07 3 01 10040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4 671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4 839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07 3 01 10040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4 671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4 839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Анализ и обработка сведений об обороте источников ионизирующих излучений (радиоактивных веществ, твердых и жидких радиоактивных отходов) в организациях, находящихся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07 3 01 10050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2 699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2 796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07 3 01 10050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2 699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2 796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07 3 01 10050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2 699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2 796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«Развитие лесного хозяйства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1 346 285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1 285 494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«Осуществление отдельных полномочий в области лесных отношений»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549 655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553 174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работ по защите и воспроизводству лесов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07 4 01 00700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16 852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3 038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07 4 01 00700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16 852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3 038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07 4 01 00700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16 852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3 038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Осуществление отдельных полномочий в области лесных отношений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07 4 01 51290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532 803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550 136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07 4 01 51290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43 811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61 144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07 4 01 51290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43 811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61 144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07 4 01 51290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488 992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488 992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07 4 01 51290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488 992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488 992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«Субсидии Государственному автономному учреждению Московской области «Центральное лесохозяйственное объединение» на иные цели»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109 140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07 4 02 00590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109 140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109 140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109 140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07 4 04 00000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5 608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6 914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деятельности школьных лесничеств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07 4 04 00600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2 349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3 655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07 4 04 00600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2 349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3 655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07 4 04 00600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2 349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3 655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Выплата стипендии студентам по целевому обучению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07 4 04 00610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07 4 04 00610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Стипендии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07 4 04 00610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и проведение слетов, конкурсов и выставок</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07 4 04 00620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3 241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3 241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07 4 04 00620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3 241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3 241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07 4 04 00620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3 241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3 241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«Вовлечение населения в мероприятия по охране леса»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07 4 05 00000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38 909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38 909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и проведение акций по посадке леса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07 4 05 00800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34 909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34 909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07 4 05 00800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34 909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34 909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07 4 05 00800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34 909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34 909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конкурсов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07 4 05 04590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07 4 05 04590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07 4 05 04590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«Сохранение лесов»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GA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642 973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656 497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Проведение работ по увеличению площади </w:t>
            </w:r>
            <w:proofErr w:type="spellStart"/>
            <w:r>
              <w:rPr>
                <w:color w:val="000000"/>
              </w:rPr>
              <w:t>лесовосстановления</w:t>
            </w:r>
            <w:proofErr w:type="spell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GA 54290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550 034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560 306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GA 54290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362 751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373 023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GA 54290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362 751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373 023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GA 54290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187 283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187 283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GA 54290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187 283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187 283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Оснащение учреждений, выполняющих мероприятия по воспроизводству лесов специализированной техникой и оборудованием для проведения комплекса мероприятий по </w:t>
            </w:r>
            <w:proofErr w:type="spellStart"/>
            <w:r>
              <w:rPr>
                <w:color w:val="000000"/>
              </w:rPr>
              <w:t>лесовосстановлению</w:t>
            </w:r>
            <w:proofErr w:type="spellEnd"/>
            <w:r>
              <w:rPr>
                <w:color w:val="000000"/>
              </w:rPr>
              <w:t xml:space="preserve"> и лесоразведению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GA 54300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42 348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45 605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GA 54300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42 348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45 605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GA 54300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42 348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45 605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Выполнение государственного задания по формированию запаса лесных семян для </w:t>
            </w:r>
            <w:proofErr w:type="spellStart"/>
            <w:r>
              <w:rPr>
                <w:color w:val="000000"/>
              </w:rPr>
              <w:t>лесовосстановления</w:t>
            </w:r>
            <w:proofErr w:type="spell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GA 54310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315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GA 54310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315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GA 54310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315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Оснащение специализированных учреждений </w:t>
            </w:r>
            <w:proofErr w:type="spellStart"/>
            <w:r>
              <w:rPr>
                <w:color w:val="000000"/>
              </w:rPr>
              <w:t>лесопожарной</w:t>
            </w:r>
            <w:proofErr w:type="spellEnd"/>
            <w:r>
              <w:rPr>
                <w:color w:val="000000"/>
              </w:rPr>
              <w:t xml:space="preserve"> техникой и оборудованием для проведения комплекса мероприятий по охране лесов от пожаров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GA 54320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50 271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50 271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GA 54320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50 271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50 271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4 GA 54320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50 271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50 271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07 5 00 00000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8 472 376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5 546 895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«Мониторинг мест размещения отходов»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07 5 05 00000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9 465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Мониторинг состояния объектов размещения отходов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07 5 05 10190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9 465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07 5 05 10190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9 465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07 5 05 10190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9 465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«Подключение (технологическое присоединение) к объектам инфраструктуры заводов по термическому обезвреживанию твердых коммунальных отходов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07 5 07 00000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471 667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166 854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Подключение (технологическое присоединение) к сетям газораспределения заводов по термическому обезвреживанию твердых коммунальных отходов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07 5 07 14520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237 803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89 503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07 5 07 14520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237 803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89 503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07 5 07 14520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237 803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89 503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Технологическое присоединение к электрическим сетям заводов по термическому обезвреживанию твердых коммунальных отходов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07 5 07 14530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171 796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77 351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07 5 07 14530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171 796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77 351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07 5 07 14530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171 796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77 351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Строительство и реконструкция объектов инженерной инфраструктуры для заводов по термическому обезвреживанию отходов на территории муниципальных образований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07 5 07 64520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62 068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07 5 07 64520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62 068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07 5 07 64520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62 068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«Чистая страна»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5 G1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5 428 547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5 380 041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5 G1 52420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4 751 074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2 455 106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5 G1 52420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4 751 074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2 455 106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5 G1 52420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4 751 074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2 455 106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Рекультивация полигонов твёрдых коммунальных отходов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5 G1 61170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677 473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2 924 935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5 G1 61170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677 473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2 924 935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5 G1 61170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677 473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2 924 935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«Комплексная система обращения с твердыми коммунальными отходами»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5 G2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2 562 697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Проектирование и строительство мощностей по обработке твердых коммунальных отходов и мощностей по утилизации отходов и фракций после обработки твердых коммунальных отходов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5 G2 64570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2 562 697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5 G2 64570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2 562 697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5 G2 64570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2 562 697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1 902 551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1 914 213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534 518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528 505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07 6 01 00110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509 755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510 197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451 552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451 552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451 552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451 552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58 165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58 607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58 165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58 607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государственной экологической экспертизы объектов регионального уровня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07 6 01 00140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623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623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07 6 01 00140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623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623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07 6 01 00140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623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623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Оплата расходов, связанных с проведением судебных экспертиз</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07 6 01 00150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07 6 01 00150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Исполнение судебных актов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07 6 01 00150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государственной экологической экспертизы объектов федерального уровня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07 6 01 00160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8 621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2 166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07 6 01 00160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8 621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2 166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07 6 01 00160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8 621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2 166</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07 6 01 00630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2 019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2 019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07 6 01 00630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2 019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2 019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07 6 01 00630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2 019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2 019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07 6 01 10020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07 6 01 10020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07 6 01 10020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69 468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69 468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Услуги по проведению гранулометрических измерений для определения качества полезных ископаемых</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07 6 02 00120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1 400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07 6 02 00120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1 400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07 6 02 00120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1 400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Услуги по проведению физико-химических и иных измерений и анализов параметров окружающей среды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07 6 02 00130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61 650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61 650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07 6 02 00130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61 650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61 650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07 6 02 00130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61 650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61 650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Оказание услуг на маркшейдерское обеспечение мероприятий по государственному геологическому надзору и охране недр</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07 6 02 10010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6 418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6 418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07 6 02 10010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6 418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6 418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07 6 02 10010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6 418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6 418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«Обеспечение деятельности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1 298 565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1 316 240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07 6 03 00590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1 174 633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1 193 927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07 6 03 00590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948 616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948 616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07 6 03 00590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948 616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948 616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07 6 03 00590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220 344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239 638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07 6 03 00590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220 344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239 638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07 6 03 00590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5 673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5 673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07 6 03 00590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5 673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5 673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07 6 03 00820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4 895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5 171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07 6 03 00820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4 895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5 171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07 6 03 00820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4 895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5 171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Капитальный ремонт зданий и сооружений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07 6 03 01590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52 226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49 809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07 6 03 01590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52 226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49 809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07 6 03 01590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52 226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49 809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Оснащение государственных инспекторов автотранспортными средствами, техническими средствами учета и фиксации </w:t>
            </w:r>
            <w:proofErr w:type="spellStart"/>
            <w:r>
              <w:rPr>
                <w:color w:val="000000"/>
              </w:rPr>
              <w:t>лесонарушений</w:t>
            </w:r>
            <w:proofErr w:type="spellEnd"/>
            <w:r>
              <w:rPr>
                <w:color w:val="000000"/>
              </w:rPr>
              <w:t>, специальными средствами не смертельного действия, форменным обмундированием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07 6 03 02590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42 942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43 464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07 6 03 02590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42 942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43 464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07 6 03 02590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42 942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43 464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Повышение квалификации и профессиональная переподготовка сотрудников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07 6 03 03590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07 6 03 03590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07 6 03 03590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Осуществление отдельных полномочий в области лесных отношений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07 6 03 51290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19 669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19 669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07 6 03 51290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19 669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19 669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07 6 03 51290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19 669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19 669</w:t>
            </w:r>
          </w:p>
        </w:tc>
      </w:tr>
      <w:tr w:rsidR="001D2E40">
        <w:tc>
          <w:tcPr>
            <w:tcW w:w="5999" w:type="dxa"/>
            <w:tcMar>
              <w:top w:w="0" w:type="dxa"/>
              <w:left w:w="0" w:type="dxa"/>
              <w:bottom w:w="0" w:type="dxa"/>
              <w:right w:w="0" w:type="dxa"/>
            </w:tcMar>
            <w:vAlign w:val="bottom"/>
          </w:tcPr>
          <w:p w:rsidR="001D2E40" w:rsidRDefault="001141B7">
            <w:pPr>
              <w:rPr>
                <w:b/>
                <w:bCs/>
                <w:color w:val="000000"/>
              </w:rPr>
            </w:pPr>
            <w:r>
              <w:rPr>
                <w:b/>
                <w:bCs/>
                <w:color w:val="000000"/>
              </w:rPr>
              <w:t>Государственная программа Московской области «Безопасность Подмосковья»</w:t>
            </w:r>
          </w:p>
        </w:tc>
        <w:tc>
          <w:tcPr>
            <w:tcW w:w="1395" w:type="dxa"/>
            <w:tcMar>
              <w:top w:w="0" w:type="dxa"/>
              <w:left w:w="0" w:type="dxa"/>
              <w:bottom w:w="0" w:type="dxa"/>
              <w:right w:w="0" w:type="dxa"/>
            </w:tcMar>
            <w:vAlign w:val="bottom"/>
          </w:tcPr>
          <w:p w:rsidR="001D2E40" w:rsidRDefault="001141B7">
            <w:pPr>
              <w:jc w:val="center"/>
              <w:rPr>
                <w:b/>
                <w:bCs/>
                <w:color w:val="000000"/>
              </w:rPr>
            </w:pPr>
            <w:r>
              <w:rPr>
                <w:b/>
                <w:bCs/>
                <w:color w:val="000000"/>
              </w:rPr>
              <w:t>08 0 00 00000</w:t>
            </w:r>
          </w:p>
        </w:tc>
        <w:tc>
          <w:tcPr>
            <w:tcW w:w="566" w:type="dxa"/>
            <w:tcMar>
              <w:top w:w="0" w:type="dxa"/>
              <w:left w:w="0" w:type="dxa"/>
              <w:bottom w:w="0" w:type="dxa"/>
              <w:right w:w="0" w:type="dxa"/>
            </w:tcMar>
            <w:vAlign w:val="bottom"/>
          </w:tcPr>
          <w:p w:rsidR="001D2E40" w:rsidRDefault="001D2E40">
            <w:pPr>
              <w:jc w:val="center"/>
              <w:rPr>
                <w:b/>
                <w:bCs/>
                <w:color w:val="000000"/>
              </w:rPr>
            </w:pPr>
          </w:p>
        </w:tc>
        <w:tc>
          <w:tcPr>
            <w:tcW w:w="1122" w:type="dxa"/>
            <w:tcMar>
              <w:top w:w="0" w:type="dxa"/>
              <w:left w:w="0" w:type="dxa"/>
              <w:bottom w:w="0" w:type="dxa"/>
              <w:right w:w="0" w:type="dxa"/>
            </w:tcMar>
            <w:vAlign w:val="bottom"/>
          </w:tcPr>
          <w:p w:rsidR="001D2E40" w:rsidRDefault="001141B7">
            <w:pPr>
              <w:jc w:val="right"/>
              <w:rPr>
                <w:b/>
                <w:bCs/>
                <w:color w:val="000000"/>
              </w:rPr>
            </w:pPr>
            <w:r>
              <w:rPr>
                <w:b/>
                <w:bCs/>
                <w:color w:val="000000"/>
              </w:rPr>
              <w:t>11 023 858</w:t>
            </w:r>
          </w:p>
        </w:tc>
        <w:tc>
          <w:tcPr>
            <w:tcW w:w="1124" w:type="dxa"/>
            <w:tcMar>
              <w:top w:w="0" w:type="dxa"/>
              <w:left w:w="0" w:type="dxa"/>
              <w:bottom w:w="0" w:type="dxa"/>
              <w:right w:w="0" w:type="dxa"/>
            </w:tcMar>
            <w:vAlign w:val="bottom"/>
          </w:tcPr>
          <w:p w:rsidR="001D2E40" w:rsidRDefault="001141B7">
            <w:pPr>
              <w:jc w:val="right"/>
              <w:rPr>
                <w:b/>
                <w:bCs/>
                <w:color w:val="000000"/>
              </w:rPr>
            </w:pPr>
            <w:r>
              <w:rPr>
                <w:b/>
                <w:bCs/>
                <w:color w:val="000000"/>
              </w:rPr>
              <w:t>10 746 215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«Профилактика преступлений и иных правонарушений»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2 414 530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2 120 289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82 278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64 858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мероприятий по профилактике терроризма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08 1 01 00010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68 861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51 173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08 1 01 00010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18 525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7 738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08 1 01 00010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18 525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7 738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08 1 01 00010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50 336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43 435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08 1 01 00010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28 971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25 195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08 1 01 00010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21 365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18 240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мероприятий по профилактике терроризма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08 1 01 01000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13 417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13 685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08 1 01 01000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6 192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6 292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08 1 01 01000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6 192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6 292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08 1 01 01000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7 225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7 393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08 1 01 01000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6 672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6 672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08 1 01 01000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553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721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3 121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3 165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Субсидия </w:t>
            </w:r>
            <w:proofErr w:type="spellStart"/>
            <w:r>
              <w:rPr>
                <w:color w:val="000000"/>
              </w:rPr>
              <w:t>Отдельскому</w:t>
            </w:r>
            <w:proofErr w:type="spellEnd"/>
            <w:r>
              <w:rPr>
                <w:color w:val="000000"/>
              </w:rPr>
              <w:t xml:space="preserve"> казачьему обществу Московской области войскового казачьего общества «Центральное казачье войско» для привлечения казаков к несению государственной и иной службы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08 1 02 00040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08 1 02 00040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08 1 02 00040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оказание услуг по личному страхованию народных дружинников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08 1 02 00900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336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08 1 02 00900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336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08 1 02 00900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336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конкурса среди печатных СМИ «Безопасность Подмосковья»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08 1 02 02000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08 1 02 02000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Премии и гранты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08 1 02 02000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мероприятий по обеспечению правопорядка и безопасности граждан</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08 1 02 04000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1 535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1 565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08 1 02 04000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1 535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1 565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08 1 02 04000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1 535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1 565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1 316 067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1 316 067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и проведение круглых столов с представителями органов государственной власти Московской области, органов местного самоуправления муниципальных образований Московской области, общественных и религиозных организаций по вопросам воспитания межнациональной и межконфессиональной толерантности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08 1 03 00020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08 1 03 00020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08 1 03 00020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Разработка и издание методических рекомендаций по формированию толерантных межнациональных отношений (в помощь специалистам по связям с общественностью муниципальных образований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08 1 03 00060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08 1 03 00060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08 1 03 00060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дополнительных мероприятий по борьбе с определенными видами противоправных проявлений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08 1 03 00090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08 1 03 00090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08 1 03 00090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мероприятий по обеспечению правопорядка и безопасности граждан</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08 1 03 04000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1 312 267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1 312 267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08 1 03 04000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589 670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589 670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08 1 03 04000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589 670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589 670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08 1 03 04000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722 597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722 597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08 1 03 04000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722 417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722 417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08 1 03 04000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360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мероприятий по профилактике экстремизма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08 1 03 05000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08 1 03 05000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08 1 03 05000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865 503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584 593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08 1 04 00590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78 571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78 571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08 1 04 00590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78 571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78 571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08 1 04 00590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78 571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78 571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Внедрение современных средств наблюдения и оповещения о правонарушениях</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08 1 04 03000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786 932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506 022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08 1 04 03000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689 448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408 208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08 1 04 03000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689 448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408 208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08 1 04 03000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97 484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97 814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08 1 04 03000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78 698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78 728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08 1 04 03000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18 786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19 086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08 1 05 00000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60 788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63 124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Социологическое исследование в рамках мониторинга </w:t>
            </w:r>
            <w:proofErr w:type="spellStart"/>
            <w:r>
              <w:rPr>
                <w:color w:val="000000"/>
              </w:rPr>
              <w:t>наркоситуации</w:t>
            </w:r>
            <w:proofErr w:type="spellEnd"/>
            <w:r>
              <w:rPr>
                <w:color w:val="000000"/>
              </w:rPr>
              <w:t xml:space="preserve">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08 1 05 00030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1 600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1 600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08 1 05 00030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1 600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1 600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08 1 05 00030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1 600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1 600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мероприятий по профилактике наркомании и токсикомании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08 1 05 06000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08 1 05 06000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08 1 05 06000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08 1 05 99990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58 388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60 724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08 1 05 99990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58 388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60 724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08 1 05 99990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58 388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60 724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08 1 06 00000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86 773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88 482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08 1 06 99990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86 773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88 482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08 1 06 99990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86 623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88 332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08 1 06 99990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86 623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88 332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08 1 06 99990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08 1 06 99990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«Снижение рисков возникновения и смягчение последствий чрезвычайных ситуаций природного и техногенного характера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08 2 00 00000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13 283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13 283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08 2 01 00000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13 283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13 283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08 2 01 00580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12 851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12 851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08 2 01 00580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12 851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12 851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в целях формирования государственного материального резерва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08 2 01 00580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12 851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12 851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готовности сил и средств Московской области к реагированию на аварийные разливы нефти и нефтепродуктов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08 2 01 01000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08 2 01 01000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08 2 01 01000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08 3 00 00000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842 466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839 575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08 3 01 00000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254 584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251 704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Создание комплексной системы экстренного оповещения населения при чрезвычайных ситуациях или об угрозе возникновения чрезвычайных ситуаций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08 3 01 01000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56 390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55 161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08 3 01 01000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56 390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55 161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08 3 01 01000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56 390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55 161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Совершенствование региональной автоматизированной системы централизованного оповещения органов управления и населения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08 3 01 04000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198 194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196 543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08 3 01 04000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198 194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196 543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08 3 01 04000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198 194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196 543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«Развитие, содержание и эксплуатация Системы-112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08 3 02 00000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587 882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587 871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Содержание и эксплуатация Системы-112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08 3 02 02000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295 655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295 644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08 3 02 02000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295 655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295 644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08 3 02 02000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295 655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295 644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Развитие Системы-112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08 3 02 03000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292 227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292 227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08 3 02 03000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292 227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292 227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08 3 02 03000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292 227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292 227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«Обеспечение пожарной безопасности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08 4 00 00000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79 752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85 674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«Повышение степени пожарной безопасности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08 4 01 00000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79 752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85 674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08 4 01 00590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7 262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7 262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08 4 01 00590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7 262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7 262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08 4 01 00590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7 262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7 262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и осуществление профилактики пожаров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08 4 01 02000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72 490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78 412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08 4 01 02000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943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08 4 01 02000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943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08 4 01 02000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71 547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78 412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08 4 01 02000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56 687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48 267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08 4 01 02000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14 860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30 145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«Обеспечение мероприятий гражданской обороны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08 5 00 00000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326 960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326 196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08 5 01 00000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326 960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326 196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08 5 01 01000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326 960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326 196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08 5 01 01000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301 336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300 887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в целях формирования государственного материального резерва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08 5 01 01000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301 336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300 887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08 5 01 01000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25 624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25 309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08 5 01 01000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17 224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16 909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08 5 01 01000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8 400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8 400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7 346 867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7 361 198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258 868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259 130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08 6 01 00110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241 001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241 263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227 425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227 425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227 425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227 425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13 505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13 767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13 505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13 767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мероприятий по защите высших должностных лиц</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08 6 01 00120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17 280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17 280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08 6 01 00120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17 280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17 280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08 6 01 00120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17 280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17 280</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08 6 01 00630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08 6 01 00630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08 6 01 00630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7 087 999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7 102 068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08 6 02 00810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08 6 02 00810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08 6 02 00810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08 6 02 00820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9 121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9 086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08 6 02 00820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9 121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9 086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08 6 02 00820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9 121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9 086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08 6 02 00830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08 6 02 00830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08 6 02 00830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 привлекаемых органами государственной власти Московской области к участию в тушении пожаров, проведению аварийно-спасательных работ, спасению людей и имущества при пожарах и оказанию первой помощи пострадавшим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08 6 02 00870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375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375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08 6 02 00870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375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375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08 6 02 00870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375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375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08 6 02 00880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12 740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12 740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08 6 02 00880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12 740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12 740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08 6 02 00880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12 740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12 740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деятельности Государственного казенного учреждения Московской области «</w:t>
            </w:r>
            <w:proofErr w:type="spellStart"/>
            <w:r>
              <w:rPr>
                <w:color w:val="000000"/>
              </w:rPr>
              <w:t>Мособлрезерв</w:t>
            </w:r>
            <w:proofErr w:type="spellEnd"/>
            <w:r>
              <w:rPr>
                <w:color w:val="000000"/>
              </w:rPr>
              <w:t>»</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08 6 02 01590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109 472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109 149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86 936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86 936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86 936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86 936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20 704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20 399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20 704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20 399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1 832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1 814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1 832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1 814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08 6 02 02000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38 390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38 390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38 390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38 390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38 390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38 390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08 6 02 02590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6 008 411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6 025 592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08 6 02 02590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5 215 662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5 215 662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08 6 02 02590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5 215 662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5 215 662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08 6 02 02590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751 758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768 939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08 6 02 02590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751 758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768 939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08 6 02 02590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40 991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40 991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08 6 02 02590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40 991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40 991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монтаж,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«Московская областная противопожарно-спасательная служба»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08 6 02 03590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68 970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68 970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08 6 02 03590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68 970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68 970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08 6 02 03590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68 970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68 970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Капитальный и текущий ремонт зданий и сооружений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08 6 02 04590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61 400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08 6 02 04590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61 400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08 6 02 04590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61 400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Диагностика, ремонт, регламентные работы и техническое обслуживание пожарных, аварийно-спасательных и оперативно-служебных автомобилей, гидравлического аварийно-спасательного инструмента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08 6 02 05590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47 467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47 467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08 6 02 05590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47 467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47 467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08 6 02 05590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47 467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47 467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пожарной техники, техники специального назначения, вспомогательной, воздушных судов и плавательных средств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08 6 02 06590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291 000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298 400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08 6 02 06590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291 000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298 400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08 6 02 06590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291 000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298 400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Осуществление функций предоставления ежемесячной денежной выплаты добровольным пожарным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08 6 02 07590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08 6 02 07590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08 6 02 07590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360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Выполнение функций и задач, возложенных на Государственное казенное учреждение Московской области «Специальный центр «Звенигород»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08 6 02 08590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198 221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198 307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08 6 02 08590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146 057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146 057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08 6 02 08590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146 057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146 057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08 6 02 08590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47 604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47 690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08 6 02 08590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47 604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47 690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08 6 02 08590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4 560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4 560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08 6 02 08590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4 560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4 560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Обеспечение </w:t>
            </w:r>
            <w:proofErr w:type="gramStart"/>
            <w:r>
              <w:rPr>
                <w:color w:val="000000"/>
              </w:rPr>
              <w:t>деятельности головной службы территориального страхования фонда документации Московской области</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08 6 02 09590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1 505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08 6 02 09590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1 505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08 6 02 09590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1 505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Развитие и совершенствование </w:t>
            </w:r>
            <w:proofErr w:type="spellStart"/>
            <w:r>
              <w:rPr>
                <w:color w:val="000000"/>
              </w:rPr>
              <w:t>газодымозащитной</w:t>
            </w:r>
            <w:proofErr w:type="spellEnd"/>
            <w:r>
              <w:rPr>
                <w:color w:val="000000"/>
              </w:rPr>
              <w:t xml:space="preserve"> службы Государственного казенного учреждения Московской области «</w:t>
            </w:r>
            <w:proofErr w:type="spellStart"/>
            <w:r>
              <w:rPr>
                <w:color w:val="000000"/>
              </w:rPr>
              <w:t>Мособлпожспас</w:t>
            </w:r>
            <w:proofErr w:type="spellEnd"/>
            <w:r>
              <w:rPr>
                <w:color w:val="000000"/>
              </w:rPr>
              <w:t>»</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08 6 02 10590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71 857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90 539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08 6 02 10590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71 857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90 539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08 6 02 10590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71 857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90 539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деятельности Государственного казенного учреждения Московской области «Центр вызова экстренных оперативных служб по единому номеру «112»</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08 6 02 11590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83 070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83 553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08 6 02 11590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58 120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58 120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08 6 02 11590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58 120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58 120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08 6 02 11590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24 378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24 861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08 6 02 11590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24 378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24 861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08 6 02 11590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572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572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08 6 02 11590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572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572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субвенции федеральному бюджету из бюджета Московской области на содержание имущества, находящегося в собственности Московской области, передаваемого в безвозмездное пользование Главному управлению МЧС России по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08 6 02 90020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10 818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10 818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08 6 02 90020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10 818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10 818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Субвенции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08 6 02 90020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10 818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10 818</w:t>
            </w:r>
          </w:p>
        </w:tc>
      </w:tr>
      <w:tr w:rsidR="001D2E40">
        <w:tc>
          <w:tcPr>
            <w:tcW w:w="5999" w:type="dxa"/>
            <w:tcMar>
              <w:top w:w="0" w:type="dxa"/>
              <w:left w:w="0" w:type="dxa"/>
              <w:bottom w:w="0" w:type="dxa"/>
              <w:right w:w="0" w:type="dxa"/>
            </w:tcMar>
            <w:vAlign w:val="bottom"/>
          </w:tcPr>
          <w:p w:rsidR="001D2E40" w:rsidRDefault="001141B7">
            <w:pPr>
              <w:rPr>
                <w:b/>
                <w:bCs/>
                <w:color w:val="000000"/>
              </w:rPr>
            </w:pPr>
            <w:r>
              <w:rPr>
                <w:b/>
                <w:bCs/>
                <w:color w:val="000000"/>
              </w:rPr>
              <w:t>Государственная программа Московской области «Жилище»</w:t>
            </w:r>
          </w:p>
        </w:tc>
        <w:tc>
          <w:tcPr>
            <w:tcW w:w="1395" w:type="dxa"/>
            <w:tcMar>
              <w:top w:w="0" w:type="dxa"/>
              <w:left w:w="0" w:type="dxa"/>
              <w:bottom w:w="0" w:type="dxa"/>
              <w:right w:w="0" w:type="dxa"/>
            </w:tcMar>
            <w:vAlign w:val="bottom"/>
          </w:tcPr>
          <w:p w:rsidR="001D2E40" w:rsidRDefault="001141B7">
            <w:pPr>
              <w:jc w:val="center"/>
              <w:rPr>
                <w:b/>
                <w:bCs/>
                <w:color w:val="000000"/>
              </w:rPr>
            </w:pPr>
            <w:r>
              <w:rPr>
                <w:b/>
                <w:bCs/>
                <w:color w:val="000000"/>
              </w:rPr>
              <w:t>09 0 00 00000</w:t>
            </w:r>
          </w:p>
        </w:tc>
        <w:tc>
          <w:tcPr>
            <w:tcW w:w="566" w:type="dxa"/>
            <w:tcMar>
              <w:top w:w="0" w:type="dxa"/>
              <w:left w:w="0" w:type="dxa"/>
              <w:bottom w:w="0" w:type="dxa"/>
              <w:right w:w="0" w:type="dxa"/>
            </w:tcMar>
            <w:vAlign w:val="bottom"/>
          </w:tcPr>
          <w:p w:rsidR="001D2E40" w:rsidRDefault="001D2E40">
            <w:pPr>
              <w:jc w:val="center"/>
              <w:rPr>
                <w:b/>
                <w:bCs/>
                <w:color w:val="000000"/>
              </w:rPr>
            </w:pPr>
          </w:p>
        </w:tc>
        <w:tc>
          <w:tcPr>
            <w:tcW w:w="1122" w:type="dxa"/>
            <w:tcMar>
              <w:top w:w="0" w:type="dxa"/>
              <w:left w:w="0" w:type="dxa"/>
              <w:bottom w:w="0" w:type="dxa"/>
              <w:right w:w="0" w:type="dxa"/>
            </w:tcMar>
            <w:vAlign w:val="bottom"/>
          </w:tcPr>
          <w:p w:rsidR="001D2E40" w:rsidRDefault="001141B7">
            <w:pPr>
              <w:jc w:val="right"/>
              <w:rPr>
                <w:b/>
                <w:bCs/>
                <w:color w:val="000000"/>
              </w:rPr>
            </w:pPr>
            <w:r>
              <w:rPr>
                <w:b/>
                <w:bCs/>
                <w:color w:val="000000"/>
              </w:rPr>
              <w:t>3 029 116</w:t>
            </w:r>
          </w:p>
        </w:tc>
        <w:tc>
          <w:tcPr>
            <w:tcW w:w="1124" w:type="dxa"/>
            <w:tcMar>
              <w:top w:w="0" w:type="dxa"/>
              <w:left w:w="0" w:type="dxa"/>
              <w:bottom w:w="0" w:type="dxa"/>
              <w:right w:w="0" w:type="dxa"/>
            </w:tcMar>
            <w:vAlign w:val="bottom"/>
          </w:tcPr>
          <w:p w:rsidR="001D2E40" w:rsidRDefault="001141B7">
            <w:pPr>
              <w:jc w:val="right"/>
              <w:rPr>
                <w:b/>
                <w:bCs/>
                <w:color w:val="000000"/>
              </w:rPr>
            </w:pPr>
            <w:r>
              <w:rPr>
                <w:b/>
                <w:bCs/>
                <w:color w:val="000000"/>
              </w:rPr>
              <w:t>2 825 463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09 1 00 00000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6 211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8 301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«Создание условий для развития рынка доступного жилья, развитие жилищного строительства»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09 1 01 00000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6 211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8 301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 договора комплексного развития территории и договора о развитии  территории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09 1 01 00100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6 211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8 301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09 1 01 00100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6 211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8 301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09 1 01 00100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6 211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8 301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«Обеспечение жильем молодых семей»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09 2 00 00000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157 895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157 895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09 2 01 00000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157 895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157 895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Реализация мероприятий по обеспечению жильем молодых семей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2 01 R4970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157 895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157 895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2 01 R4970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157 895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157 895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2 01 R4970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157 895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157 895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09 3 00 00000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1 252 259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1 006 869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09 3 01 00000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1 252 259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1 006 869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09 3 01 60820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1 205 157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959 767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09 3 01 60820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1 205 157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959 767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Субвенции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09 3 01 60820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1 205 157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959 767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3 01 R0820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47 102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47 102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3 01 R0820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47 102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47 102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Субвенции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3 01 R0820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47 102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47 102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«Социальная ипотека»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09 4 00 00000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229 109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262 482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«I этап реализации подпрограммы 4. Компенсация оплаты основного долга по ипотечному жилищному кредиту»</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09 4 01 00000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11 425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11 425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Компенсация оплаты основного долга по ипотечному жилищному кредиту</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09 4 01 60220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11 425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11 425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09 4 01 60220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11 425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11 425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09 4 01 60220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11 425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11 425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«II этап реализации подпрограммы 4. Компенсация оплаты основного долга по ипотечному жилищному кредиту»</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09 4 03 00000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217 684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251 057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Компенсация на погашение основного долга по ипотечному жилищному кредиту</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09 4 03 10230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217 684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251 057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09 4 03 10230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217 684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251 057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09 4 03 10230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217 684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251 057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«Обеспечение жилыми помещениями отдельных категорий граждан, установленных законодательством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09 5 00 00000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72 950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77 950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09 5 01 00000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72 950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77 950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Приобретение объектов, относящихся к основным средствам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09 5 01 00150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72 950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77 950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09 5 01 00150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72 950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77 950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09 5 01 00150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72 950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77 950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09 6 00 00000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1 133 673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1 134 824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09 6 01 00000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1 133 673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1 134 824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09 6 01 00110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778 771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779 265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09 6 01 00110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715 491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715 491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09 6 01 00110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715 491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715 491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09 6 01 00110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63 245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63 739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09 6 01 00110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63 245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63 739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09 6 01 00110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09 6 01 00110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09 6 01 00590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353 628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354 285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09 6 01 00590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353 628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354 285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09 6 01 00590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353 628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354 285</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09 6 01 00630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1 274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1 274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09 6 01 00630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1 274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1 274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09 6 01 00630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1 274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1 274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«Улучшение жилищных условий семей, имеющих семь и более детей»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09 7 00 00000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09 7 01 00000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Реализация мероприятий по улучшению жилищных условий семей, имеющих семь и более детей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09 7 01 60190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09 7 01 60190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09 7 01 60190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«Обеспечение жильем отдельных категорий граждан, установленных федеральным законодательством»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09 8 00 00000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27 019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27 142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09 8 02 00000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27 019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27 142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09 8 02 51350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13 787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13 907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09 8 02 51350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13 787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13 907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Субвенции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09 8 02 51350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13 787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13 907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09 8 02 51760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13 232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13 235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09 8 02 51760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13 232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13 235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Субвенции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09 8 02 51760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13 232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13 235</w:t>
            </w:r>
          </w:p>
        </w:tc>
      </w:tr>
      <w:tr w:rsidR="001D2E40">
        <w:tc>
          <w:tcPr>
            <w:tcW w:w="5999" w:type="dxa"/>
            <w:tcMar>
              <w:top w:w="0" w:type="dxa"/>
              <w:left w:w="0" w:type="dxa"/>
              <w:bottom w:w="0" w:type="dxa"/>
              <w:right w:w="0" w:type="dxa"/>
            </w:tcMar>
            <w:vAlign w:val="bottom"/>
          </w:tcPr>
          <w:p w:rsidR="001D2E40" w:rsidRDefault="001141B7">
            <w:pPr>
              <w:rPr>
                <w:b/>
                <w:bCs/>
                <w:color w:val="000000"/>
              </w:rPr>
            </w:pPr>
            <w:r>
              <w:rPr>
                <w:b/>
                <w:bCs/>
                <w:color w:val="000000"/>
              </w:rPr>
              <w:t xml:space="preserve">Государственная программа Московской области «Развитие инженерной инфраструктуры и </w:t>
            </w:r>
            <w:proofErr w:type="spellStart"/>
            <w:r>
              <w:rPr>
                <w:b/>
                <w:bCs/>
                <w:color w:val="000000"/>
              </w:rPr>
              <w:t>энергоэффективности</w:t>
            </w:r>
            <w:proofErr w:type="spellEnd"/>
            <w:r>
              <w:rPr>
                <w:b/>
                <w:bCs/>
                <w:color w:val="000000"/>
              </w:rPr>
              <w:t>»</w:t>
            </w:r>
          </w:p>
        </w:tc>
        <w:tc>
          <w:tcPr>
            <w:tcW w:w="1395" w:type="dxa"/>
            <w:tcMar>
              <w:top w:w="0" w:type="dxa"/>
              <w:left w:w="0" w:type="dxa"/>
              <w:bottom w:w="0" w:type="dxa"/>
              <w:right w:w="0" w:type="dxa"/>
            </w:tcMar>
            <w:vAlign w:val="bottom"/>
          </w:tcPr>
          <w:p w:rsidR="001D2E40" w:rsidRDefault="001141B7">
            <w:pPr>
              <w:jc w:val="center"/>
              <w:rPr>
                <w:b/>
                <w:bCs/>
                <w:color w:val="000000"/>
              </w:rPr>
            </w:pPr>
            <w:r>
              <w:rPr>
                <w:b/>
                <w:bCs/>
                <w:color w:val="000000"/>
              </w:rPr>
              <w:t>10 0 00 00000</w:t>
            </w:r>
          </w:p>
        </w:tc>
        <w:tc>
          <w:tcPr>
            <w:tcW w:w="566" w:type="dxa"/>
            <w:tcMar>
              <w:top w:w="0" w:type="dxa"/>
              <w:left w:w="0" w:type="dxa"/>
              <w:bottom w:w="0" w:type="dxa"/>
              <w:right w:w="0" w:type="dxa"/>
            </w:tcMar>
            <w:vAlign w:val="bottom"/>
          </w:tcPr>
          <w:p w:rsidR="001D2E40" w:rsidRDefault="001D2E40">
            <w:pPr>
              <w:jc w:val="center"/>
              <w:rPr>
                <w:b/>
                <w:bCs/>
                <w:color w:val="000000"/>
              </w:rPr>
            </w:pPr>
          </w:p>
        </w:tc>
        <w:tc>
          <w:tcPr>
            <w:tcW w:w="1122" w:type="dxa"/>
            <w:tcMar>
              <w:top w:w="0" w:type="dxa"/>
              <w:left w:w="0" w:type="dxa"/>
              <w:bottom w:w="0" w:type="dxa"/>
              <w:right w:w="0" w:type="dxa"/>
            </w:tcMar>
            <w:vAlign w:val="bottom"/>
          </w:tcPr>
          <w:p w:rsidR="001D2E40" w:rsidRDefault="001141B7">
            <w:pPr>
              <w:jc w:val="right"/>
              <w:rPr>
                <w:b/>
                <w:bCs/>
                <w:color w:val="000000"/>
              </w:rPr>
            </w:pPr>
            <w:r>
              <w:rPr>
                <w:b/>
                <w:bCs/>
                <w:color w:val="000000"/>
              </w:rPr>
              <w:t>13 338 530</w:t>
            </w:r>
          </w:p>
        </w:tc>
        <w:tc>
          <w:tcPr>
            <w:tcW w:w="1124" w:type="dxa"/>
            <w:tcMar>
              <w:top w:w="0" w:type="dxa"/>
              <w:left w:w="0" w:type="dxa"/>
              <w:bottom w:w="0" w:type="dxa"/>
              <w:right w:w="0" w:type="dxa"/>
            </w:tcMar>
            <w:vAlign w:val="bottom"/>
          </w:tcPr>
          <w:p w:rsidR="001D2E40" w:rsidRDefault="001141B7">
            <w:pPr>
              <w:jc w:val="right"/>
              <w:rPr>
                <w:b/>
                <w:bCs/>
                <w:color w:val="000000"/>
              </w:rPr>
            </w:pPr>
            <w:r>
              <w:rPr>
                <w:b/>
                <w:bCs/>
                <w:color w:val="000000"/>
              </w:rPr>
              <w:t>9 454 767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«Чистая вода»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10 1 00 00000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938 138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1 237 504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«Чистая вода»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1 G5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938 138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1 237 504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1 G5 40010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154 770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1 G5 40010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154 770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1 G5 40010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154 770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объектов водоснабжения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1 G5 42250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122 135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1 G5 42250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122 135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1 G5 42250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460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122 135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Строительство и реконструкция (модернизация) объектов питьевого водоснабжения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1 G5 52430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500 358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1 062 344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1 G5 52430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500 358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1 062 344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1 G5 52430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500 358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1 062 344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Капитальный ремонт, приобретение, монтаж и ввод в эксплуатацию объектов водоснабжения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1 G5 60330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53 025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1 G5 60330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53 025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1 G5 60330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53 025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Строительство и реконструкция объектов водоснабжения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1 G5 64090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283 010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1 G5 64090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283 010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1 G5 64090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283 010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«Системы водоотведения»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10 2 00 00000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6 077 666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4 217 110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10 2 01 00000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252 214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121 546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Строительство и реконструкция  объектов очистки сточных вод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10 2 01 64020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252 214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121 546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10 2 01 64020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252 214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121 546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10 2 01 64020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252 214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121 546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«Строительство (реконструкция), капитальный ремонт канализационных коллекторов (участков) и канализационных насосных станций на территории муниципальных образований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10 2 02 00000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2 144 000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1 184 165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канализационных коллекторов (участков)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10 2 02 42260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853 550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612 502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10 2 02 42260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853 550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612 502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10 2 02 42260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460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853 550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612 502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Капитальный ремонт канализационных коллекторов и канализационных насосных станций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10 2 02 60310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264 754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84 944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10 2 02 60310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264 754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84 944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10 2 02 60310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264 754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84 944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Строительство (реконструкция) канализационных коллекторов, канализационных насосных станций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10 2 02 64030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1 025 696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486 719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10 2 02 64030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1 025 696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486 719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10 2 02 64030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1 025 696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486 719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«Оздоровление Волги»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2 G6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3 681 452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2 911 399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Сокращение доли загрязненных сточных вод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2 G6 50130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3 681 452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2 911 399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2 G6 50130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2 G6 50130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460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2 G6 50130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2 681 452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1 911 399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2 G6 50130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2 681 452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1 911 399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«Создание условий для обеспечения качественными коммунальными услугами»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10 3 00 00000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3 371 417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1 127 562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«Строительство, реконструкция, капитальный ремонт, приобретение, монтаж и ввод в эксплуатацию объектов коммунальной инфраструктуры на территории муниципальных образований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10 3 02 00000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1 795 084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764 720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10 3 02 00090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158 173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10 3 02 00090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158 173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10 3 02 00090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158 173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10 3 02 40010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122 443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3 887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10 3 02 40010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122 443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3 887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10 3 02 40010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122 443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3 887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Реализация проектов государственно-частного партнерства в жилищно-коммунальном хозяйстве в сфере теплоснабжения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10 3 02 60360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308 832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479 480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10 3 02 60360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308 832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479 480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10 3 02 60360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308 832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479 480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Приобретение объектов коммунальной инфраструктуры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10 3 02 64060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66 720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10 3 02 64060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66 720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10 3 02 64060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66 720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Строительство и реконструкция объектов коммунальной инфраструктуры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10 3 02 64080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1 205 636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214 633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10 3 02 64080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1 205 636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214 633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10 3 02 64080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1 205 636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214 633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10 3 03 00000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1 448 661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310 381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10 3 03 60300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1 009 812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10 3 03 60300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1 009 812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10 3 03 60300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1 009 812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Капитальные вложения в объекты инженерной инфраструктуры на территории военных городков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10 3 03 64460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438 849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310 381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10 3 03 64460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438 849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310 381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10 3 03 64460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438 849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310 381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10 3 04 00000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127 672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52 461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на компенсацию выпадающих доходов организациям, предоставляющим населению коммунальные услуги по тарифам, не обеспечивающим возмещение издержек</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10 3 04 00060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127 672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52 461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10 3 04 00060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127 672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52 461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10 3 04 00060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127 672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52 461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«Развитие газификации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10 6 00 00000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98 868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26 400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«Строительство газопроводов в населенных пунктах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10 6 01 00000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72 468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Строительство газопровода к населенным пунктам с последующей газификацией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10 6 01 64530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72 468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10 6 01 64530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72 468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10 6 01 64530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72 468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«Развитие системы газоснабжения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10 6 03 00000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26 400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26 400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Разработка схемы и программы газификации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10 6 03 01000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26 400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26 400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10 6 03 01000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26 400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26 400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10 6 03 01000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26 400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26 400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2 852 441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2 846 191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1 886 963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1 883 660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10 8 01 00110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1 744 259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1 745 956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1 543 203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1 543 203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1 543 203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1 543 203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200 696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201 506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200 696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201 506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360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1 247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360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1 247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областных смотров-конкурсов, фестивалей в сфере жилищно-коммунального хозяйства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10 8 01 00120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10 8 01 00120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10 8 01 00120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10 8 01 00590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84 766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84 766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84 766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84 766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6 544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6 544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78 222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78 222</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10 8 01 00630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10 853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10 853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10 8 01 00630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10 853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10 853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10 8 01 00630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10 853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10 853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10 8 01 00810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1 201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10 8 01 00810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1 201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10 8 01 00810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1 201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10 8 01 00820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1 482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1 482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10 8 01 00820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1 482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1 482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10 8 01 00820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1 482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1 482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по обеспечению мобилизационной готовности экономики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10 8 01 10000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10 8 01 10000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10 8 01 10000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10 8 01 62670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38 852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38 852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10 8 01 62670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38 852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38 852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Субвенции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10 8 01 62670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38 852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38 852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«Обеспечение деятельности государственного казенного учреждения Московской области «Агентство развития коммунальной инфраструктуры»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148 981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149 453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10 8 02 00590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148 953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149 425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126 725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126 725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126 725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126 725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22 210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22 682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22 210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22 682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10 8 02 00820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10 8 02 00820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10 8 02 00820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«Московская областная специализированная аварийно-восстановительная служба»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631 819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628 400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10 8 03 00590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630 979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627 555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10 8 03 00590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213 999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213 999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10 8 03 00590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213 999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213 999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10 8 03 00590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227 875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228 012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10 8 03 00590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227 875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228 012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10 8 03 00590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189 105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185 544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10 8 03 00590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189 105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185 544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10 8 03 00820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765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10 8 03 00820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765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10 8 03 00820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765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10 8 03 00830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10 8 03 00830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10 8 03 00830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«Обеспечение деятельности государственного казенного учреждения Московской области «Дирекция сопровождения реализации программ инженерной инфраструктуры»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91 398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91 398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10 8 04 00590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91 398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91 398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10 8 04 00590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71 614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71 614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10 8 04 00590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71 614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71 614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10 8 04 00590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19 684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19 684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10 8 04 00590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19 684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19 684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10 8 04 00590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10 8 04 00590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«Обеспечение деятельности государственного казенного учреждения Московской области «Дирекция по организации обращения с отходами»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10 8 05 00000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93 280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93 280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10 8 05 00590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93 280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93 280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10 8 05 00590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58 046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58 046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10 8 05 00590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58 046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58 046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10 8 05 00590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35 041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35 041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10 8 05 00590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35 041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35 041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10 8 05 00590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10 8 05 00590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193</w:t>
            </w:r>
          </w:p>
        </w:tc>
      </w:tr>
      <w:tr w:rsidR="001D2E40">
        <w:tc>
          <w:tcPr>
            <w:tcW w:w="5999" w:type="dxa"/>
            <w:tcMar>
              <w:top w:w="0" w:type="dxa"/>
              <w:left w:w="0" w:type="dxa"/>
              <w:bottom w:w="0" w:type="dxa"/>
              <w:right w:w="0" w:type="dxa"/>
            </w:tcMar>
            <w:vAlign w:val="bottom"/>
          </w:tcPr>
          <w:p w:rsidR="001D2E40" w:rsidRDefault="001141B7">
            <w:pPr>
              <w:rPr>
                <w:b/>
                <w:bCs/>
                <w:color w:val="000000"/>
              </w:rPr>
            </w:pPr>
            <w:r>
              <w:rPr>
                <w:b/>
                <w:bCs/>
                <w:color w:val="000000"/>
              </w:rPr>
              <w:t>Государственная программа Московской области «Предпринимательство Подмосковья»</w:t>
            </w:r>
          </w:p>
        </w:tc>
        <w:tc>
          <w:tcPr>
            <w:tcW w:w="1395" w:type="dxa"/>
            <w:tcMar>
              <w:top w:w="0" w:type="dxa"/>
              <w:left w:w="0" w:type="dxa"/>
              <w:bottom w:w="0" w:type="dxa"/>
              <w:right w:w="0" w:type="dxa"/>
            </w:tcMar>
            <w:vAlign w:val="bottom"/>
          </w:tcPr>
          <w:p w:rsidR="001D2E40" w:rsidRDefault="001141B7">
            <w:pPr>
              <w:jc w:val="center"/>
              <w:rPr>
                <w:b/>
                <w:bCs/>
                <w:color w:val="000000"/>
              </w:rPr>
            </w:pPr>
            <w:r>
              <w:rPr>
                <w:b/>
                <w:bCs/>
                <w:color w:val="000000"/>
              </w:rPr>
              <w:t>11 0 00 00000</w:t>
            </w:r>
          </w:p>
        </w:tc>
        <w:tc>
          <w:tcPr>
            <w:tcW w:w="566" w:type="dxa"/>
            <w:tcMar>
              <w:top w:w="0" w:type="dxa"/>
              <w:left w:w="0" w:type="dxa"/>
              <w:bottom w:w="0" w:type="dxa"/>
              <w:right w:w="0" w:type="dxa"/>
            </w:tcMar>
            <w:vAlign w:val="bottom"/>
          </w:tcPr>
          <w:p w:rsidR="001D2E40" w:rsidRDefault="001D2E40">
            <w:pPr>
              <w:jc w:val="center"/>
              <w:rPr>
                <w:b/>
                <w:bCs/>
                <w:color w:val="000000"/>
              </w:rPr>
            </w:pPr>
          </w:p>
        </w:tc>
        <w:tc>
          <w:tcPr>
            <w:tcW w:w="1122" w:type="dxa"/>
            <w:tcMar>
              <w:top w:w="0" w:type="dxa"/>
              <w:left w:w="0" w:type="dxa"/>
              <w:bottom w:w="0" w:type="dxa"/>
              <w:right w:w="0" w:type="dxa"/>
            </w:tcMar>
            <w:vAlign w:val="bottom"/>
          </w:tcPr>
          <w:p w:rsidR="001D2E40" w:rsidRDefault="001141B7">
            <w:pPr>
              <w:jc w:val="right"/>
              <w:rPr>
                <w:b/>
                <w:bCs/>
                <w:color w:val="000000"/>
              </w:rPr>
            </w:pPr>
            <w:r>
              <w:rPr>
                <w:b/>
                <w:bCs/>
                <w:color w:val="000000"/>
              </w:rPr>
              <w:t>8 754 364</w:t>
            </w:r>
          </w:p>
        </w:tc>
        <w:tc>
          <w:tcPr>
            <w:tcW w:w="1124" w:type="dxa"/>
            <w:tcMar>
              <w:top w:w="0" w:type="dxa"/>
              <w:left w:w="0" w:type="dxa"/>
              <w:bottom w:w="0" w:type="dxa"/>
              <w:right w:w="0" w:type="dxa"/>
            </w:tcMar>
            <w:vAlign w:val="bottom"/>
          </w:tcPr>
          <w:p w:rsidR="001D2E40" w:rsidRDefault="001141B7">
            <w:pPr>
              <w:jc w:val="right"/>
              <w:rPr>
                <w:b/>
                <w:bCs/>
                <w:color w:val="000000"/>
              </w:rPr>
            </w:pPr>
            <w:r>
              <w:rPr>
                <w:b/>
                <w:bCs/>
                <w:color w:val="000000"/>
              </w:rPr>
              <w:t>9 435 574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«Инвестиции в Подмосковье»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7 056 398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7 707 241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«Организация внешних связей и выставочной деятельности»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218 318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218 318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Участие в международных выставках и конференциях</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11 1 01 00030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218 318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218 318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11 1 01 00030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218 318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218 318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11 1 01 00030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218 318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218 318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«Создание многофункциональных индустриальных парков, технологических парков, промышленных площадок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2 036 233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41 450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Создание индустриальных парков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11 1 02 00160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610 233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11 1 02 00160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610 233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11 1 02 00160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610 233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Создание технопарков (</w:t>
            </w:r>
            <w:proofErr w:type="spellStart"/>
            <w:r>
              <w:rPr>
                <w:color w:val="000000"/>
              </w:rPr>
              <w:t>инновационно</w:t>
            </w:r>
            <w:proofErr w:type="spellEnd"/>
            <w:r>
              <w:rPr>
                <w:color w:val="000000"/>
              </w:rPr>
              <w:t>-технологических центров)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11 1 02 00180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926 000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11 1 02 00180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926 000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11 1 02 00180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926 000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Стимулирование инвестиционной деятельности муниципальных образований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11 1 02 64510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41 450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11 1 02 64510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41 450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11 1 02 64510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41 450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«Реализация приоритетных инвестиционных проектов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субсидии юридическим лицам на цели создания и развития технопарков в сфере высоких технологий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11 1 03 00020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11 1 03 00020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11 1 03 00020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Основное мероприятие «Осуществление мероприятий по реализации стратегий социально-экономического развития </w:t>
            </w:r>
            <w:proofErr w:type="spellStart"/>
            <w:r>
              <w:rPr>
                <w:color w:val="000000"/>
              </w:rPr>
              <w:t>наукоградов</w:t>
            </w:r>
            <w:proofErr w:type="spellEnd"/>
            <w:r>
              <w:rPr>
                <w:color w:val="000000"/>
              </w:rPr>
              <w:t xml:space="preserve"> Российской Федерации»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343 080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343 080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Осуществление мероприятий по реализации стратегий социально-экономического развития </w:t>
            </w:r>
            <w:proofErr w:type="spellStart"/>
            <w:r>
              <w:rPr>
                <w:color w:val="000000"/>
              </w:rPr>
              <w:t>наукоградов</w:t>
            </w:r>
            <w:proofErr w:type="spellEnd"/>
            <w:r>
              <w:rPr>
                <w:color w:val="000000"/>
              </w:rPr>
              <w:t xml:space="preserve"> Российской Федерации, способствующих развитию научно-производственного комплекса </w:t>
            </w:r>
            <w:proofErr w:type="spellStart"/>
            <w:r>
              <w:rPr>
                <w:color w:val="000000"/>
              </w:rPr>
              <w:t>наукоградов</w:t>
            </w:r>
            <w:proofErr w:type="spellEnd"/>
            <w:r>
              <w:rPr>
                <w:color w:val="000000"/>
              </w:rPr>
              <w:t xml:space="preserve"> Российской Федерации, а также сохранению и развитию инфраструктуры </w:t>
            </w:r>
            <w:proofErr w:type="spellStart"/>
            <w:r>
              <w:rPr>
                <w:color w:val="000000"/>
              </w:rPr>
              <w:t>наукоградов</w:t>
            </w:r>
            <w:proofErr w:type="spellEnd"/>
            <w:r>
              <w:rPr>
                <w:color w:val="000000"/>
              </w:rPr>
              <w:t xml:space="preserve"> Российской Федерации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04 R5250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343 080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343 080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04 R5250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343 080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343 080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04 R5250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343 080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343 080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w:t>
            </w:r>
            <w:proofErr w:type="spellStart"/>
            <w:r>
              <w:rPr>
                <w:color w:val="000000"/>
              </w:rPr>
              <w:t>Грантовая</w:t>
            </w:r>
            <w:proofErr w:type="spellEnd"/>
            <w:r>
              <w:rPr>
                <w:color w:val="000000"/>
              </w:rPr>
              <w:t xml:space="preserve"> поддержка науки и инноваций»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11 1 06 00000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Гранты Правительства Московской области в сферах науки, технологий, техники и инноваций на осуществление научных, научно-технических и инновационных проектов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11 1 06 21000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11 1 06 21000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11 1 06 21000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совместных (региональных) конкурсов проектов фундаментальных исследований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11 1 06 22000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11 1 06 22000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11 1 06 22000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«Организация работ по поддержке и развитию промышленного потенциала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11 1 07 00000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Субсидия юридическим лицам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11 1 07 00240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11 1 07 00240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11 1 07 00240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Субсидия юридическим лицам (за исключением субсидий государственным  (муниципальным) учреждениям) в целях возмещения затрат на создание объектов инженерной и транспортной инфраструктуры в пределах особых экономических зон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11 1 07 00270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11 1 07 00270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11 1 07 00270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11 1 10 00000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3 898 767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6 744 393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Субсидия юридическим лицам в целях возмещения затрат, связанных с развитием инвестиционного потенциала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11 1 10 00200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2 898 767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5 744 393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11 1 10 00200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2 898 767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5 744 393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11 1 10 00200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2 898 767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5 744 393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грантов муниципальным образованиям - победителям конкурсного отбора лучших концепций по развитию территорий муниципальных образований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11 1 10 62700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11 1 10 62700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11 1 10 62700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«Развитие конкуренции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11 2 00 00000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1 800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1 800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«Реализация комплекса мер по развитию сферы закупок в соответствии с Федеральным законом № 44-ФЗ»</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11 2 01 00000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1 800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1 800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11 2 01 00040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1 800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1 800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11 2 01 00040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1 800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1 800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11 2 01 00040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1 800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1 800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«Развитие малого и среднего предпринимательства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961 076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991 637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37 239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25 630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на обеспечение деятельности некоммерческих организаций Московской области, образующих инфраструктуру поддержки субъектов малого и среднего предпринимательства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11 3 01 05280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37 239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25 630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11 3 01 05280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37 239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25 630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11 3 01 05280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37 239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25 630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«Реализация механизмов государственной поддержки субъектов малого и среднего предпринимательства»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718 900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718 900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 закупаемого, в том числе в целях повышения производительности труда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11 3 02 02010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11 3 02 02010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11 3 02 02010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 в том числе в целях повышения производительности труда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11 3 02 02020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11 3 02 02020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11 3 02 02020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Частичная компенсация затрат субъектам малого и среднего предпринимательства, осуществляющим предоставление услуг (производство товаров)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11 3 02 02060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11 3 02 02060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11 3 02 02060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Частичная компенсация затрат субъектам малого и среднего предпринимательства, осуществляющим деятельность в сфере физической культуры и спорта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11 3 02 02210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11 3 02 02210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11 3 02 02210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по реализации акселерационных программ для субъектов малого и среднего предпринимательства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11 3 02 02220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140 900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140 900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11 3 02 02220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10 900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10 900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11 3 02 02220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10 900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10 900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11 3 02 02220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11 3 02 02220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11 3 02 05270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11 3 02 05270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11 3 02 05270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I4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75 138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99 328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I4 55270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75 138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99 328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I4 55270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75 138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99 328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I4 55270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75 138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99 328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«Акселерация субъектов малого и среднего предпринимательства»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I5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97 773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115 753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I5 55270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97 773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115 753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I5 55270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97 773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115 753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I5 55270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97 773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115 753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«Популяризация предпринимательства»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I8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32 026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32 026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I8 55270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32 026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32 026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I8 55270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32 026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32 026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3 I8 55270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32 026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32 026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«Развитие потребительского рынка и услуг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11 4 00 00000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18 080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18 267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«Развитие потребительского рынка и услуг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11 4 01 00000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18 080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18 267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11 4 01 61100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18 080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18 267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11 4 01 61100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18 080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18 267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11 4 01 61100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18 080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18 267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11 7 00 00000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717 010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716 629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11 7 01 00000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717 010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716 629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участия Московской области в профессиональных выставках в сфере закупок</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11 7 01 00020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11 7 01 00020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11 7 01 00020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11 7 01 00110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523 848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523 366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11 7 01 00110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498 563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498 563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11 7 01 00110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498 563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498 563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11 7 01 00110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25 233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24 752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11 7 01 00110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25 233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24 752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11 7 01 00110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11 7 01 00110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11 7 01 00590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106 325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106 426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11 7 01 00590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83 211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83 211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11 7 01 00590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83 211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83 211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11 7 01 00590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23 100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23 201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11 7 01 00590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23 100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23 201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11 7 01 00590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11 7 01 00590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11 7 01 00630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2 377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2 377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11 7 01 00630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2 377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2 377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11 7 01 00630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2 377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2 377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Взносы Московской области в общественные организации, фонды, ассоциации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11 7 01 00640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7 504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7 504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11 7 01 00640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7 504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7 504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11 7 01 00640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7 504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7 504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11 7 01 01590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51 956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51 956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11 7 01 01590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44 473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44 473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11 7 01 01590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44 473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44 473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11 7 01 01590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7 483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7 483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11 7 01 01590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7 483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7 483</w:t>
            </w:r>
          </w:p>
        </w:tc>
      </w:tr>
      <w:tr w:rsidR="001D2E40">
        <w:tc>
          <w:tcPr>
            <w:tcW w:w="5999" w:type="dxa"/>
            <w:tcMar>
              <w:top w:w="0" w:type="dxa"/>
              <w:left w:w="0" w:type="dxa"/>
              <w:bottom w:w="0" w:type="dxa"/>
              <w:right w:w="0" w:type="dxa"/>
            </w:tcMar>
            <w:vAlign w:val="bottom"/>
          </w:tcPr>
          <w:p w:rsidR="001D2E40" w:rsidRDefault="001141B7">
            <w:pPr>
              <w:rPr>
                <w:b/>
                <w:bCs/>
                <w:color w:val="000000"/>
              </w:rPr>
            </w:pPr>
            <w:r>
              <w:rPr>
                <w:b/>
                <w:bCs/>
                <w:color w:val="000000"/>
              </w:rPr>
              <w:t>Государственная программа Московской области «Управление имуществом и финансами Московской области»</w:t>
            </w:r>
          </w:p>
        </w:tc>
        <w:tc>
          <w:tcPr>
            <w:tcW w:w="1395" w:type="dxa"/>
            <w:tcMar>
              <w:top w:w="0" w:type="dxa"/>
              <w:left w:w="0" w:type="dxa"/>
              <w:bottom w:w="0" w:type="dxa"/>
              <w:right w:w="0" w:type="dxa"/>
            </w:tcMar>
            <w:vAlign w:val="bottom"/>
          </w:tcPr>
          <w:p w:rsidR="001D2E40" w:rsidRDefault="001141B7">
            <w:pPr>
              <w:jc w:val="center"/>
              <w:rPr>
                <w:b/>
                <w:bCs/>
                <w:color w:val="000000"/>
              </w:rPr>
            </w:pPr>
            <w:r>
              <w:rPr>
                <w:b/>
                <w:bCs/>
                <w:color w:val="000000"/>
              </w:rPr>
              <w:t>12 0 00 00000</w:t>
            </w:r>
          </w:p>
        </w:tc>
        <w:tc>
          <w:tcPr>
            <w:tcW w:w="566" w:type="dxa"/>
            <w:tcMar>
              <w:top w:w="0" w:type="dxa"/>
              <w:left w:w="0" w:type="dxa"/>
              <w:bottom w:w="0" w:type="dxa"/>
              <w:right w:w="0" w:type="dxa"/>
            </w:tcMar>
            <w:vAlign w:val="bottom"/>
          </w:tcPr>
          <w:p w:rsidR="001D2E40" w:rsidRDefault="001D2E40">
            <w:pPr>
              <w:jc w:val="center"/>
              <w:rPr>
                <w:b/>
                <w:bCs/>
                <w:color w:val="000000"/>
              </w:rPr>
            </w:pPr>
          </w:p>
        </w:tc>
        <w:tc>
          <w:tcPr>
            <w:tcW w:w="1122" w:type="dxa"/>
            <w:tcMar>
              <w:top w:w="0" w:type="dxa"/>
              <w:left w:w="0" w:type="dxa"/>
              <w:bottom w:w="0" w:type="dxa"/>
              <w:right w:w="0" w:type="dxa"/>
            </w:tcMar>
            <w:vAlign w:val="bottom"/>
          </w:tcPr>
          <w:p w:rsidR="001D2E40" w:rsidRDefault="001141B7">
            <w:pPr>
              <w:jc w:val="right"/>
              <w:rPr>
                <w:b/>
                <w:bCs/>
                <w:color w:val="000000"/>
              </w:rPr>
            </w:pPr>
            <w:r>
              <w:rPr>
                <w:b/>
                <w:bCs/>
                <w:color w:val="000000"/>
              </w:rPr>
              <w:t>27 792 780</w:t>
            </w:r>
          </w:p>
        </w:tc>
        <w:tc>
          <w:tcPr>
            <w:tcW w:w="1124" w:type="dxa"/>
            <w:tcMar>
              <w:top w:w="0" w:type="dxa"/>
              <w:left w:w="0" w:type="dxa"/>
              <w:bottom w:w="0" w:type="dxa"/>
              <w:right w:w="0" w:type="dxa"/>
            </w:tcMar>
            <w:vAlign w:val="bottom"/>
          </w:tcPr>
          <w:p w:rsidR="001D2E40" w:rsidRDefault="001141B7">
            <w:pPr>
              <w:jc w:val="right"/>
              <w:rPr>
                <w:b/>
                <w:bCs/>
                <w:color w:val="000000"/>
              </w:rPr>
            </w:pPr>
            <w:r>
              <w:rPr>
                <w:b/>
                <w:bCs/>
                <w:color w:val="000000"/>
              </w:rPr>
              <w:t>37 899 411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«Развитие имущественного комплекса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416 302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394 323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«Обеспечение деятельности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308 158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308 158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12 1 01 00590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308 158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308 158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161 999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161 999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161 999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161 999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53 013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53 013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53 013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53 013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89 177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89 177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89 177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89 177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3 969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3 969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3 969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3 969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108 144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86 165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Приобретение земельных участков из земель сельскохозяйственного назначения в собственность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12 1 02 10020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12 052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12 052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12 1 02 10020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12 052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12 052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12 1 02 10020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12 052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12 052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инициативного независимого аудита государственных унитарных предприятий Московской области и хозяйственных обществ с участием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12 1 02 10050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12 1 02 10050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12 1 02 10050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Содержание объектов недвижимого имущества, составляющих казну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12 1 02 10130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24 363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12 1 02 10130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24 363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12 1 02 10130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24 363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Выполнение кадастровых работ в целях постановки на кадастровый учет объектов недвижимого имущества, поступающих в собственность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12 1 02 10150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12 1 02 10150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12 1 02 10150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Выполнение кадастровых работ (подготовка межевых планов) на земельные участки, находящиеся в собственности Московской области, работ по образованию, формированию земельных участков при разграничении государственной собственности на землю, а также в отношении земельных участков, право собственности Московской </w:t>
            </w:r>
            <w:proofErr w:type="gramStart"/>
            <w:r>
              <w:rPr>
                <w:color w:val="000000"/>
              </w:rPr>
              <w:t>области</w:t>
            </w:r>
            <w:proofErr w:type="gramEnd"/>
            <w:r>
              <w:rPr>
                <w:color w:val="000000"/>
              </w:rPr>
              <w:t xml:space="preserve"> на которые зарегистрировано</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12 1 02 10160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12 1 02 10160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12 1 02 10160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Оплата взносов на капитальный ремонт общего имущества многоквартирных домов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12 1 02 10180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16 155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16 962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12 1 02 10180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16 155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16 962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12 1 02 10180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16 155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16 962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Оценка недвижимого имущества для целей оспаривания кадастровой стоимости объектов недвижимого имущества, не находящихся в собственности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12 1 02 10190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12 1 02 10190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12 1 02 10190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Определение стоимости ремонтных работ, работ по сносу и оценке имущества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12 1 02 10260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45 074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46 651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12 1 02 10260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45 074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46 651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12 1 02 10260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45 074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46 651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«Обеспечение инфраструктуры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12 2 00 00000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6 079 305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4 576 133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«Обеспечение деятельности государственного бюджетного учреждения Московской области «Управление МТСО»</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12 2 01 00000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4 482 195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2 969 740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12 2 01 00590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4 482 195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2 969 740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12 2 01 00590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4 482 195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2 969 740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12 2 01 00590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4 482 195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2 969 740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«Обеспечение деятельности государственного бюджетного учреждения Московской области «Автохозяйство»</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12 2 02 00000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1 597 110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1 606 393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12 2 02 00590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1 597 110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1 606 393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12 2 02 00590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1 597 110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1 606 393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12 2 02 00590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1 597 110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1 606 393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«Совершенствование государственной гражданской службы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12 3 00 00000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775 481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775 481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«Организация профессионального развития государственных  гражданских служащих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12 3 01 00000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176 914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176 914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12 3 01 00590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164 434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164 434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12 3 01 00590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164 434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164 434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12 3 01 00590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164 434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164 434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Государственный заказ на мероприятия по профессиональному развитию гражданских служащих</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12 3 01 00650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12 480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12 480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12 3 01 00650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12 480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12 480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12 3 01 00650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12 480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12 480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12 3 02 00000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587 323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587 323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добровольное медицинское страхование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12 3 02 00840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580 791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580 791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12 3 02 00840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580 791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580 791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12 3 02 00840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580 791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580 791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страхование на случай причинения вреда жизни и здоровью лиц, замещающих государственные должности Московской области и государственных гражданских служащих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12 3 02 00850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6 532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6 532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12 3 02 00850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6 532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6 532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12 3 02 00850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6 532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6 532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«Организация подбора кадров для замещения должностей государственной гражданской службы»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12 3 03 00000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11 244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11 244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12 3 03 00590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11 244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11 244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12 3 03 00590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11 244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11 244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12 3 03 00590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11 244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11 244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«Управление государственными финансами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12 4 00 00000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15 053 711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26 676 658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«Минимизация различий бюджетной обеспеченности между бюджетами муниципальных образований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12 4 03 00000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2 434 847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2 371 152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Выравнивание бюджетной обеспеченности муниципальных районов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12 4 03 63110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542 490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539 679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12 4 03 63110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542 490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539 679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Дотации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12 4 03 63110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542 490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539 679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Выравнивание бюджетной обеспеченности поселений Московской области, в том числе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12 4 03 63120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1 892 357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1 831 473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12 4 03 63120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1 892 357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1 831 473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Дотации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12 4 03 63120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1 892 357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1 831 473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«Развитие закрытых административно-территориальных образований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12 4 04 00000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182 275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190 546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Дотации, связанные с особым режимом безопасного функционирования закрытых административно-территориальных образований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12 4 04 50100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182 275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190 546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12 4 04 50100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182 275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190 546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Дотации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12 4 04 50100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182 275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190 546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12 4 05 00000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Мониторинг и оценка качества управления муниципальными финансами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12 4 05 63500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12 4 05 63500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12 4 05 63500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«Управление государственным долгом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12 4 06 00000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12 386 589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24 064 960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присвоения, поддержания, обновления и наблюдения за кредитными рейтингами Московской области, реализация мер, направленных на повышение кредитных рейтингов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12 4 06 00010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4 700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4 700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12 4 06 00010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4 700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4 700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12 4 06 00010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4 700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4 700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12 4 06 00020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12 381 589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24 059 960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12 4 06 00020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12 4 06 00020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Обслуживание государственного (муниципального) долга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12 4 06 00020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700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12 306 589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23 984 960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Обслуживание государственного долга субъекта Российской Федерации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12 4 06 00020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720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12 306 589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23 984 960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проведения экспертизы оказанных услуг по предоставлению Московской области кредитов и услуг профессиональных участников рынка ценных бумаг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12 4 06 00030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12 4 06 00030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12 4 06 00030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5 467 981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5 476 816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5 467 981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5 476 816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12 5 01 00110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2 935 861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2 938 725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2 668 694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2 668 694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2 668 694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2 668 694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259 683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262 540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259 683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262 540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7 484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7 491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7 484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7 491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Оплата расходов, связанных с проведением судебных экспертиз</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12 5 01 00120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9 464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9 842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12 5 01 00120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9 464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9 842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Исполнение судебных актов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12 5 01 00120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9 464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9 842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2 446 897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2 452 490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2 157 258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2 157 258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2 157 258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2 157 258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288 991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294 590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288 991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294 590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648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642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648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642</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12 5 01 00630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12 084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12 084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12 084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12 084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12 084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12 084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Взносы Московской области в общественные организации, фонды, ассоциации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12 5 01 00640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724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724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12 5 01 00640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724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724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12 5 01 00640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платежей, взносов, безвозмездных перечислений субъектам международного права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12 5 01 00640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860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624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624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Единовременная денежная выплата ветеранам войны, труда, военной службы,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12 5 01 00710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12 5 01 00710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12 5 01 00710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12 5 01 00810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5 415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5 415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12 5 01 00810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5 415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5 415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12 5 01 00810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5 415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5 415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12 5 01 00820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12 5 01 00820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12 5 01 00820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12 5 01 00830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12 5 01 00830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12 5 01 00830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реализацию Закона Московской области «О наградах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12 5 01 01070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3 800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3 800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12 5 01 01070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3 800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3 800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Специальные расходы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12 5 01 01070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880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3 800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3 800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единовременную денежную выплату при награждении Почетной грамотой Губернатора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12 5 01 01090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8 625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8 625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12 5 01 01090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8 625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8 625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Специальные расходы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12 5 01 01090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880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8 625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8 625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Председатель Правительства Московской области и его заместители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12 5 01 02000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44 772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44 772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44 772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44 772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12 5 01 02000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44 772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44 772</w:t>
            </w:r>
          </w:p>
        </w:tc>
      </w:tr>
      <w:tr w:rsidR="001D2E40">
        <w:tc>
          <w:tcPr>
            <w:tcW w:w="5999" w:type="dxa"/>
            <w:tcMar>
              <w:top w:w="0" w:type="dxa"/>
              <w:left w:w="0" w:type="dxa"/>
              <w:bottom w:w="0" w:type="dxa"/>
              <w:right w:w="0" w:type="dxa"/>
            </w:tcMar>
            <w:vAlign w:val="bottom"/>
          </w:tcPr>
          <w:p w:rsidR="001D2E40" w:rsidRDefault="001141B7">
            <w:pPr>
              <w:rPr>
                <w:b/>
                <w:bCs/>
                <w:color w:val="000000"/>
              </w:rPr>
            </w:pPr>
            <w:r>
              <w:rPr>
                <w:b/>
                <w:bCs/>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1395" w:type="dxa"/>
            <w:tcMar>
              <w:top w:w="0" w:type="dxa"/>
              <w:left w:w="0" w:type="dxa"/>
              <w:bottom w:w="0" w:type="dxa"/>
              <w:right w:w="0" w:type="dxa"/>
            </w:tcMar>
            <w:vAlign w:val="bottom"/>
          </w:tcPr>
          <w:p w:rsidR="001D2E40" w:rsidRDefault="001141B7">
            <w:pPr>
              <w:jc w:val="center"/>
              <w:rPr>
                <w:b/>
                <w:bCs/>
                <w:color w:val="000000"/>
              </w:rPr>
            </w:pPr>
            <w:r>
              <w:rPr>
                <w:b/>
                <w:bCs/>
                <w:color w:val="000000"/>
              </w:rPr>
              <w:t>13 0 00 00000</w:t>
            </w:r>
          </w:p>
        </w:tc>
        <w:tc>
          <w:tcPr>
            <w:tcW w:w="566" w:type="dxa"/>
            <w:tcMar>
              <w:top w:w="0" w:type="dxa"/>
              <w:left w:w="0" w:type="dxa"/>
              <w:bottom w:w="0" w:type="dxa"/>
              <w:right w:w="0" w:type="dxa"/>
            </w:tcMar>
            <w:vAlign w:val="bottom"/>
          </w:tcPr>
          <w:p w:rsidR="001D2E40" w:rsidRDefault="001D2E40">
            <w:pPr>
              <w:jc w:val="center"/>
              <w:rPr>
                <w:b/>
                <w:bCs/>
                <w:color w:val="000000"/>
              </w:rPr>
            </w:pPr>
          </w:p>
        </w:tc>
        <w:tc>
          <w:tcPr>
            <w:tcW w:w="1122" w:type="dxa"/>
            <w:tcMar>
              <w:top w:w="0" w:type="dxa"/>
              <w:left w:w="0" w:type="dxa"/>
              <w:bottom w:w="0" w:type="dxa"/>
              <w:right w:w="0" w:type="dxa"/>
            </w:tcMar>
            <w:vAlign w:val="bottom"/>
          </w:tcPr>
          <w:p w:rsidR="001D2E40" w:rsidRDefault="001141B7">
            <w:pPr>
              <w:jc w:val="right"/>
              <w:rPr>
                <w:b/>
                <w:bCs/>
                <w:color w:val="000000"/>
              </w:rPr>
            </w:pPr>
            <w:r>
              <w:rPr>
                <w:b/>
                <w:bCs/>
                <w:color w:val="000000"/>
              </w:rPr>
              <w:t>7 337 162</w:t>
            </w:r>
          </w:p>
        </w:tc>
        <w:tc>
          <w:tcPr>
            <w:tcW w:w="1124" w:type="dxa"/>
            <w:tcMar>
              <w:top w:w="0" w:type="dxa"/>
              <w:left w:w="0" w:type="dxa"/>
              <w:bottom w:w="0" w:type="dxa"/>
              <w:right w:w="0" w:type="dxa"/>
            </w:tcMar>
            <w:vAlign w:val="bottom"/>
          </w:tcPr>
          <w:p w:rsidR="001D2E40" w:rsidRDefault="001141B7">
            <w:pPr>
              <w:jc w:val="right"/>
              <w:rPr>
                <w:b/>
                <w:bCs/>
                <w:color w:val="000000"/>
              </w:rPr>
            </w:pPr>
            <w:r>
              <w:rPr>
                <w:b/>
                <w:bCs/>
                <w:color w:val="000000"/>
              </w:rPr>
              <w:t>7 320 738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w:t>
            </w:r>
            <w:proofErr w:type="spellStart"/>
            <w:r>
              <w:rPr>
                <w:color w:val="000000"/>
              </w:rPr>
              <w:t>медиасреды</w:t>
            </w:r>
            <w:proofErr w:type="spellEnd"/>
            <w:r>
              <w:rPr>
                <w:color w:val="000000"/>
              </w:rPr>
              <w:t xml:space="preserve">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3 169 154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3 169 154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«Информирование населения Московской области об основных событиях социально-экономического развития и общественно-политической жизни»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39 951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39 951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по организации и проведению фестиваля телекомпаний Подмосковья «Братина»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13 1 01 06000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3 450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3 450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13 1 01 06000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3 450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3 450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13 1 01 06000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3 450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3 450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Информирование населения Московской области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13 1 01 07000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36 501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36 501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13 1 01 07000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36 501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36 501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13 1 01 07000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36 501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36 501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Основное мероприятие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социально-значимым темам, в СМИ, на Интернет-ресурсах, в социальных сетях и </w:t>
            </w:r>
            <w:proofErr w:type="spellStart"/>
            <w:r>
              <w:rPr>
                <w:color w:val="000000"/>
              </w:rPr>
              <w:t>блогосфере</w:t>
            </w:r>
            <w:proofErr w:type="spellEnd"/>
            <w:r>
              <w:rPr>
                <w:color w:val="000000"/>
              </w:rPr>
              <w:t>»</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134 496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134 496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деятельности информационных агентств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13 1 02 98703</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12 870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12 870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13 1 02 98703</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12 870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12 870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13 1 02 98703</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12 870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12 870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Организация мониторинга печатных и электронных СМИ, </w:t>
            </w:r>
            <w:proofErr w:type="spellStart"/>
            <w:r>
              <w:rPr>
                <w:color w:val="000000"/>
              </w:rPr>
              <w:t>блогосферы</w:t>
            </w:r>
            <w:proofErr w:type="spellEnd"/>
            <w:r>
              <w:rPr>
                <w:color w:val="000000"/>
              </w:rPr>
              <w:t>, проведение медиа-исследований аудитории СМИ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13 1 02 98704</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12 823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12 823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13 1 02 98704</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12 823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12 823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13 1 02 98704</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12 823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12 823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13 1 02 98709</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108 803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108 803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13 1 02 98709</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108 803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108 803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13 1 02 98709</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108 803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108 803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Основное мероприятие «Развитие </w:t>
            </w:r>
            <w:proofErr w:type="spellStart"/>
            <w:r>
              <w:rPr>
                <w:color w:val="000000"/>
              </w:rPr>
              <w:t>медиасреды</w:t>
            </w:r>
            <w:proofErr w:type="spellEnd"/>
            <w:r>
              <w:rPr>
                <w:color w:val="000000"/>
              </w:rPr>
              <w:t xml:space="preserve"> Московской области, поддержка СМИ региона»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1 474 089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1 474 089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 посвященных знаменательным историческим событиям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13 1 03 05050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31 100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31 100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13 1 03 05050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31 100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31 100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13 1 03 05050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31 100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31 100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Выпуск специальных номеров газет и журналов, посвященных празднованию знаменательных событий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13 1 03 05180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2 400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2 400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13 1 03 05180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2 400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2 400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13 1 03 05180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2 400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2 400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Обеспечение деятельности телерадиокомпаний и </w:t>
            </w:r>
            <w:proofErr w:type="spellStart"/>
            <w:r>
              <w:rPr>
                <w:color w:val="000000"/>
              </w:rPr>
              <w:t>телеорганизаций</w:t>
            </w:r>
            <w:proofErr w:type="spell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13 1 03 98701</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127 456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127 456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13 1 03 98701</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127 456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127 456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13 1 03 98701</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127 456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127 456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деятельности издательств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13 1 03 98702</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444 552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444 552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13 1 03 98702</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444 552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444 552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13 1 03 98702</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444 552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444 552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деятельности информационных агентств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13 1 03 98703</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724 581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724 581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13 1 03 98703</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724 581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724 581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13 1 03 98703</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724 581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724 581</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13 1 03 98711</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144 000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144 000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13 1 03 98711</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144 000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144 000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13 1 03 98711</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144 000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144 000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«Размещение материалов о деятельности Губернатора Московской области, Правительства Московской области, органов государственной власти и государственных органов Московской области, а также организаций, находящихся в их ведении, об основных событиях социально-экономического развития, общественно-политической жизни, культурном, спортивном, демографическом и политическом положении региона в общероссийских печатных и электронных СМИ»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200 084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200 084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Оплата информационных услуг по освещению деятельности органов государственной власти Московской области российскими информационными агентствами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13 1 04 98706</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13 1 04 98706</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13 1 04 98706</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 распространяемых в сети Интернет (сетевых изданиях)</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13 1 04 98707</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184 084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184 084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13 1 04 98707</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184 084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184 084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13 1 04 98707</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184 084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184 084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Основное мероприятие «Изготовление и распространение (вещание) в эфире электронных СМИ телевизионных и </w:t>
            </w:r>
            <w:proofErr w:type="gramStart"/>
            <w:r>
              <w:rPr>
                <w:color w:val="000000"/>
              </w:rPr>
              <w:t>радио материалов</w:t>
            </w:r>
            <w:proofErr w:type="gramEnd"/>
            <w:r>
              <w:rPr>
                <w:color w:val="000000"/>
              </w:rPr>
              <w:t>, освещающих деятельность органов государственной власти Московской области, социально-экономическое, культурное, демографическое и политическое положение региона, а также исторические и общественно значимые события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13 1 05 00000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1 195 000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1 195 000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Освещение деятельности органов государственной власти Московской области, социально-экономического, культурного, демографического и политического положения региона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13 1 05 98708</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1 195 000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1 195 000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13 1 05 98708</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1 195 000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1 195 000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13 1 05 98708</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1 195 000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1 195 000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81 407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81 407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Проведение информационной кампании, направленной на продвижение </w:t>
            </w:r>
            <w:proofErr w:type="gramStart"/>
            <w:r>
              <w:rPr>
                <w:color w:val="000000"/>
              </w:rPr>
              <w:t>Интернет-портала</w:t>
            </w:r>
            <w:proofErr w:type="gramEnd"/>
            <w:r>
              <w:rPr>
                <w:color w:val="000000"/>
              </w:rPr>
              <w:t xml:space="preserve"> «Афиша Подмосковья»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13 1 06 07900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13 1 06 07900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13 1 06 07900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 долевого жилищного строительства, государственных программ по переселению граждан из ветхого и аварийного жилья, по капитальному ремонту жилых зданий, строительству социально значимых объектов в сети Интернет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5 460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5 460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5 460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5 460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5 460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5 460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Создание </w:t>
            </w:r>
            <w:proofErr w:type="gramStart"/>
            <w:r>
              <w:rPr>
                <w:color w:val="000000"/>
              </w:rPr>
              <w:t>дизайн-макетов</w:t>
            </w:r>
            <w:proofErr w:type="gramEnd"/>
            <w:r>
              <w:rPr>
                <w:color w:val="000000"/>
              </w:rPr>
              <w:t>, изготовление, монтаж-демонтаж баннеров об обращении с твердыми коммунальными отходами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13 1 06 98712</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3 600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3 600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13 1 06 98712</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3 600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3 600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13 1 06 98712</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3 600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3 600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Изготовление полиграфической продукции в сфере социальной защиты населения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13 1 06 98761</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7 300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7 300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13 1 06 98761</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7 300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7 300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13 1 06 98761</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7 300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7 300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Изготовление полиграфической продукции в сфере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13 1 06 98762</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13 1 06 98762</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13 1 06 98762</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Изготовление полиграфической продукции в сфере лесного хозяйства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13 1 06 98763</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3 665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3 665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13 1 06 98763</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3 665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3 665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13 1 06 98763</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3 665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3 665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Изготовление полиграфической продукции в сфере экологии и природопользования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13 1 06 98764</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13 1 06 98764</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13 1 06 98764</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Изготовление полиграфической продукции в сфере инвестиций и инноваций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13 1 06 98765</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4 294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4 294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13 1 06 98765</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4 294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4 294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13 1 06 98765</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4 294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4 294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Изготовление полиграфической продукции в сфере здравоохранения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13 1 06 98766</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13 1 06 98766</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13 1 06 98766</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Подготовка, издание и распространение специального приложения «Информационная газета. Жилищное строительство Московской области» к печатному средству массовой информации Московской области с дублированием материалов на </w:t>
            </w:r>
            <w:proofErr w:type="spellStart"/>
            <w:r>
              <w:rPr>
                <w:color w:val="000000"/>
              </w:rPr>
              <w:t>интернет-ресурсе</w:t>
            </w:r>
            <w:proofErr w:type="spellEnd"/>
            <w:r>
              <w:rPr>
                <w:color w:val="000000"/>
              </w:rPr>
              <w:t xml:space="preserve"> (на сайте издания), а также подготовка, издание полиграфической продукции о правовых механизмах, регулирующих деятельность строительного комплекса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13 1 06 98767</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8 748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8 748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13 1 06 98767</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8 748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8 748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13 1 06 98767</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8 748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8 748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Изготовление полиграфической продукции в сфере обращения с твердыми коммунальными отходами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13 1 06 98768</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4 119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4 119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13 1 06 98768</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4 119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4 119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13 1 06 98768</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4 119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4 119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Оплата информационных услуг в сфере культуры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5 040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5 040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5 040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Оплата информационных услуг в сфере физической культуры и спорта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13 1 06 98781</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13 1 06 98781</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13 1 06 98781</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Оплата информационных услуг в сфере региональной безопасности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13 1 06 98782</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13 1 06 98782</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13 1 06 98782</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Оплата информационных услуг в сфере лесного хозяйства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13 1 06 98783</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17 682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17 682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13 1 06 98783</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17 682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17 682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13 1 06 98783</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17 682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17 682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Оплата информационных услуг в сфере инвестиций и инноваций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13 1 06 98784</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9 899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9 899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13 1 06 98784</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9 899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9 899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13 1 06 98784</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9 899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9 899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Оплата информационных услуг в сфере экологии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13 1 06 98785</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13 1 06 98785</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13 1 06 98785</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Изготовление документального фильма в сфере экологии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13 1 06 98786</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13 1 06 98786</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13 1 06 98786</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Создание и распространение (вещание) на телевизионном канале в Московской области, а также в сети Интернет информационных материалов по вопросам соблюдения и защиты прав и законных интересов субъектов предпринимательской деятельности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13 1 06 98792</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13 1 06 98792</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13 1 06 98792</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«Организация создания и эксплуатации сети объектов наружной рекламы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13 1 07 00000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44 127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44 127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13 1 07 00590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44 127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44 127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13 1 07 00590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27 321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27 321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13 1 07 00590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27 321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27 321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13 1 07 00590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16 756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16 756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13 1 07 00590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16 756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16 756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13 1 07 00590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13 1 07 00590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«Мир и согласие. Новые возможности»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13 2 00 00000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273 737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273 137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«Организация и проведение мероприятий по формированию системы поддержки социальных инициатив, направленных на развитие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13 2 01 00000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207 300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207 300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и отбор социальных проектов с выплатой премий Губернатора Московской области «Наше Подмосковье»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13 2 01 00690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194 300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194 300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13 2 01 00690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14 300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14 300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13 2 01 00690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14 300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14 300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13 2 01 00690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Премии и гранты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13 2 01 00690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Реализация федеральных и региональных социально-значимых проектов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13 2 01 00730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13 2 01 00730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13 2 01 00730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«Организация и проведение мероприятий, направленных на укрепление межэтнических и межконфессиональных отношений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13 2 02 00000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5 144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5 144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(грантов) на финансирование отдельных общественно полезных программ национально-культурных автономий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13 2 02 22000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13 2 02 22000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13 2 02 22000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Реализация мероприятий по укреплению единства российской нации и этнокультурному развитию народов России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2 02 R5160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3 144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3 144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2 02 R5160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3 144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3 144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2 02 R5160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3 144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3 144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13 2 03 00000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61 293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60 693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13 2 03 00700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61 293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60 693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13 2 03 00700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61 293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60 693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Премии и гранты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13 2 03 00700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61 293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60 693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«Эффективное местное самоуправление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13 3 00 00000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47 984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27 788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Основное мероприятие «Обеспечение </w:t>
            </w:r>
            <w:proofErr w:type="gramStart"/>
            <w:r>
              <w:rPr>
                <w:color w:val="000000"/>
              </w:rPr>
              <w:t>мониторинга качества жизни жителей муниципальных образований Московской</w:t>
            </w:r>
            <w:proofErr w:type="gramEnd"/>
            <w:r>
              <w:rPr>
                <w:color w:val="000000"/>
              </w:rPr>
              <w:t xml:space="preserve"> области, изучение общественного мнения с применением IT – технологий»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13 3 02 00000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25 888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25 888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Мониторинг качества жизни жителей муниципальных районов Московской области (в рамках обеспечения Указа Президента Российской Федерации от 28 апреля 2008 года № 607 «Об оценке </w:t>
            </w:r>
            <w:proofErr w:type="gramStart"/>
            <w:r>
              <w:rPr>
                <w:color w:val="000000"/>
              </w:rPr>
              <w:t>эффективности деятельности органов местного самоуправления городских округов</w:t>
            </w:r>
            <w:proofErr w:type="gramEnd"/>
            <w:r>
              <w:rPr>
                <w:color w:val="000000"/>
              </w:rPr>
              <w:t xml:space="preserve"> и муниципальных районов»)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13 3 02 00200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22 274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22 274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13 3 02 00200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22 274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22 274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13 3 02 00200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22 274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22 274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Изучение общественного мнения с применением IT-технологий для обеспечения Указа Президента Российской Федерации от 28 апреля 2008 года  № 607 «Об оценке </w:t>
            </w:r>
            <w:proofErr w:type="gramStart"/>
            <w:r>
              <w:rPr>
                <w:color w:val="000000"/>
              </w:rPr>
              <w:t>эффективности деятельности органов местного самоуправления городских округов</w:t>
            </w:r>
            <w:proofErr w:type="gramEnd"/>
            <w:r>
              <w:rPr>
                <w:color w:val="000000"/>
              </w:rPr>
              <w:t xml:space="preserve"> и муниципальных районов»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13 3 02 00210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3 614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3 614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13 3 02 00210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3 614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3 614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13 3 02 00210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3 614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3 614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«Создание условий для поддержки общественных инициатив и проектов»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13 3 03 00000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и проведение мероприятий по реализации общественных инициатив и проектов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13 3 03 00250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13 3 03 00250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13 3 03 00250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«Оптимизация территориальной организации местного самоуправления»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13 3 04 00000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мероприятий по оптимизации территориальной организации местного самоуправления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13 3 04 00260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13 3 04 00260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13 3 04 00260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«Обеспечение внесения сведений в Единый государственный реестр недвижимости о границах между субъектами Российской Федерации»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13 3 05 00000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20 196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землеустроительных работ для внесения в Единый государственный реестр недвижимости сведений о границах между субъектами Российской Федерации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13 3 05 00270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20 196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13 3 05 00270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20 196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13 3 05 00270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20 196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«Молодежь Подмосковья»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13 4 00 00000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210 038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210 038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13 4 01 00000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186 858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186 858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и проведение мероприятий по гражданско-патриотическому и духовно-нравственному воспитанию молодежи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13 4 01 00030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176 658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176 658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13 4 01 00030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176 658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176 658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13 4 01 00030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176 658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176 658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участия делегаций Московской области в мероприятиях Центрального федерального округа, Федерального агентства по делам молодежи, государственной программы «Патриотическое воспитание граждан Российской Федерации», Российского союза молодежи и других</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13 4 01 00040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13 4 01 00040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13 4 01 00040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и проведение мероприятий по вовлечению молодежи в международное, межрегиональное и межмуниципальное сотрудничество</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13 4 01 00050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13 4 01 00050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13 4 01 00050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8 200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8 200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«Организация и проведение мероприятий по профориентации и реализации трудового и творческого потенциала молодежи, вовлечению молодежи в инновационную деятельность, научно-техническое творчество и предпринимательство, а также по поддержке молодежных творческих инициатив и медиа-сообществ»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13 4 02 00000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21 180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21 180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и проведение мероприятий по вовлечению молодежи в инновационную деятельность, научно-техническое творчество и предпринимательство</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13 4 02 00040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6 990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6 990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13 4 02 00040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6 990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6 990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13 4 02 00040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6 990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6 990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и проведение мероприятий по поддержке молодежных творческих инициатив и медиа-сообществ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13 4 02 00050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14 190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14 190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13 4 02 00050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14 190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14 190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13 4 02 00050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14 190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14 190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«Организация и проведение мероприятий по повышению профессионального уровня специалистов в сфере работы с молодежью»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13 4 03 00000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и проведение мероприятий по обучению, переобучению, повышению квалификации и обмену опытом специалистов, занятых в сфере работы с молодежью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13 4 03 00010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13 4 03 00010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13 4 03 00010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3 564 909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3 569 281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3 101 805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3 099 635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Хранение, техническое обслуживание и эксплуатация комплексов обработки избирательных бюллетеней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13 5 01 00040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8 033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8 033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13 5 01 00040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8 033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8 033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13 5 01 00040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8 033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8 033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13 5 01 00110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2 941 654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2 939 394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2 071 231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2 071 231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2 071 231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2 071 231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864 462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862 670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864 462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862 670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5 961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5 493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5 961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5 493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семинаров-совещаний с участием руководителей региональных отделений политических партий, зарегистрированных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13 5 01 00220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1 056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13 5 01 00220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1 056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13 5 01 00220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1 056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119 532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119 622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16 473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16 473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16 473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16 473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103 000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103 090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103 000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103 090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59</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13 5 01 00630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4 517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4 517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4 517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4 517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4 517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4 517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13 5 01 00650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13 5 01 00650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13 5 01 00650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13 5 01 00820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13 5 01 00820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13 5 01 00820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Члены избирательной комиссии субъектов Российской Федерации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13 5 01 06000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26 814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26 814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13 5 01 06000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26 814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26 814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13 5 01 06000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26 814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26 814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«Организация и проведение социологических исследований»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280 189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280 189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социологического исследования по оценке общей удовлетворенности граждан (населения) качеством и доступностью предоставления государственных и муниципальных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13 5 02 00160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13 5 02 00160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13 5 02 00160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социологических исследований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13 5 02 00170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181 289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181 289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13 5 02 00170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181 289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181 289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13 5 02 00170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181 289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181 289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социологических исследований для центральных исполнительных органов государственной власти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13 5 02 00190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13 5 02 00190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13 5 02 00190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и проведение социологических исследований по мониторингу общественно-политических процессов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13 5 02 00230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61 000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61 000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13 5 02 00230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61 000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61 000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13 5 02 00230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61 000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61 000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и проведение мониторинга общественно-политических процессов на территории Московской области в целях подготовки предложений Губернатору Московской области и Правительству Московской области по вопросам политического планирования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13 5 02 00240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23 900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23 900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13 5 02 00240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23 900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23 900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13 5 02 00240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23 900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23 900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«Осуществление первичного воинского учета на территориях, где отсутствуют военные комиссариаты»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182 015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188 557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Осуществление первичного воинского учета на территориях, где отсутствуют военные комиссариаты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13 5 03 51180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182 015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188 557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13 5 03 51180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182 015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188 557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Субвенции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13 5 03 51180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182 015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188 557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«Согласование и корректировка границ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13 5 05 00000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13 5 05 10010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13 5 05 10010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13 5 05 10010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«Развитие туризма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13 6 00 00000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71 340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71 340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«Развитие рынка туристских услуг, развитие внутреннего и въездного туризма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13 6 01 00000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и проведение ежегодных профильных конкурсов в сфере туризма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13 6 01 01430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13 6 01 01430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13 6 01 01430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«Формирование имиджа и продвижение туристских услуг Московской области на внутреннем и международном туристских рынках»</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13 6 02 00000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68 840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68 840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и проведение информационных туров в рамках разработки новых и перспективных туристских маршрутов и популяризации событийных мероприятий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13 6 02 01440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13 6 02 01440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13 6 02 01440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участия в мероприятиях, способствующих продвижению Московской области на международном и отечественном туристских рынках</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13 6 02 01460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13 840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13 840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13 6 02 01460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13 840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13 840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13 6 02 01460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13 840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13 840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добровольного имущественного взноса на создание и обеспечение деятельности автономной некоммерческой организации «Центр развития туризма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13 6 02 01480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13 6 02 01480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13 6 02 01480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50 000</w:t>
            </w:r>
          </w:p>
        </w:tc>
      </w:tr>
      <w:tr w:rsidR="001D2E40">
        <w:tc>
          <w:tcPr>
            <w:tcW w:w="5999" w:type="dxa"/>
            <w:tcMar>
              <w:top w:w="0" w:type="dxa"/>
              <w:left w:w="0" w:type="dxa"/>
              <w:bottom w:w="0" w:type="dxa"/>
              <w:right w:w="0" w:type="dxa"/>
            </w:tcMar>
            <w:vAlign w:val="bottom"/>
          </w:tcPr>
          <w:p w:rsidR="001D2E40" w:rsidRDefault="001141B7">
            <w:pPr>
              <w:rPr>
                <w:b/>
                <w:bCs/>
                <w:color w:val="000000"/>
              </w:rPr>
            </w:pPr>
            <w:r>
              <w:rPr>
                <w:b/>
                <w:bCs/>
                <w:color w:val="000000"/>
              </w:rPr>
              <w:t>Государственная программа Московской области «Развитие и функционирование дорожно-транспортного комплекса»</w:t>
            </w:r>
          </w:p>
        </w:tc>
        <w:tc>
          <w:tcPr>
            <w:tcW w:w="1395" w:type="dxa"/>
            <w:tcMar>
              <w:top w:w="0" w:type="dxa"/>
              <w:left w:w="0" w:type="dxa"/>
              <w:bottom w:w="0" w:type="dxa"/>
              <w:right w:w="0" w:type="dxa"/>
            </w:tcMar>
            <w:vAlign w:val="bottom"/>
          </w:tcPr>
          <w:p w:rsidR="001D2E40" w:rsidRDefault="001141B7">
            <w:pPr>
              <w:jc w:val="center"/>
              <w:rPr>
                <w:b/>
                <w:bCs/>
                <w:color w:val="000000"/>
              </w:rPr>
            </w:pPr>
            <w:r>
              <w:rPr>
                <w:b/>
                <w:bCs/>
                <w:color w:val="000000"/>
              </w:rPr>
              <w:t>14 0 00 00000</w:t>
            </w:r>
          </w:p>
        </w:tc>
        <w:tc>
          <w:tcPr>
            <w:tcW w:w="566" w:type="dxa"/>
            <w:tcMar>
              <w:top w:w="0" w:type="dxa"/>
              <w:left w:w="0" w:type="dxa"/>
              <w:bottom w:w="0" w:type="dxa"/>
              <w:right w:w="0" w:type="dxa"/>
            </w:tcMar>
            <w:vAlign w:val="bottom"/>
          </w:tcPr>
          <w:p w:rsidR="001D2E40" w:rsidRDefault="001D2E40">
            <w:pPr>
              <w:jc w:val="center"/>
              <w:rPr>
                <w:b/>
                <w:bCs/>
                <w:color w:val="000000"/>
              </w:rPr>
            </w:pPr>
          </w:p>
        </w:tc>
        <w:tc>
          <w:tcPr>
            <w:tcW w:w="1122" w:type="dxa"/>
            <w:tcMar>
              <w:top w:w="0" w:type="dxa"/>
              <w:left w:w="0" w:type="dxa"/>
              <w:bottom w:w="0" w:type="dxa"/>
              <w:right w:w="0" w:type="dxa"/>
            </w:tcMar>
            <w:vAlign w:val="bottom"/>
          </w:tcPr>
          <w:p w:rsidR="001D2E40" w:rsidRDefault="001141B7">
            <w:pPr>
              <w:jc w:val="right"/>
              <w:rPr>
                <w:b/>
                <w:bCs/>
                <w:color w:val="000000"/>
              </w:rPr>
            </w:pPr>
            <w:r>
              <w:rPr>
                <w:b/>
                <w:bCs/>
                <w:color w:val="000000"/>
              </w:rPr>
              <w:t>114 840 769</w:t>
            </w:r>
          </w:p>
        </w:tc>
        <w:tc>
          <w:tcPr>
            <w:tcW w:w="1124" w:type="dxa"/>
            <w:tcMar>
              <w:top w:w="0" w:type="dxa"/>
              <w:left w:w="0" w:type="dxa"/>
              <w:bottom w:w="0" w:type="dxa"/>
              <w:right w:w="0" w:type="dxa"/>
            </w:tcMar>
            <w:vAlign w:val="bottom"/>
          </w:tcPr>
          <w:p w:rsidR="001D2E40" w:rsidRDefault="001141B7">
            <w:pPr>
              <w:jc w:val="right"/>
              <w:rPr>
                <w:b/>
                <w:bCs/>
                <w:color w:val="000000"/>
              </w:rPr>
            </w:pPr>
            <w:r>
              <w:rPr>
                <w:b/>
                <w:bCs/>
                <w:color w:val="000000"/>
              </w:rPr>
              <w:t>108 542 999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«Пассажирский транспорт общего пользования»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36 243 306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32 053 115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25 406 265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23 423 944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Компенсация организациям железнодорожного транспорта потерь </w:t>
            </w:r>
            <w:proofErr w:type="gramStart"/>
            <w:r>
              <w:rPr>
                <w:color w:val="000000"/>
              </w:rPr>
              <w:t>в доходах в связи с предоставлением льгот по тарифам на проезд</w:t>
            </w:r>
            <w:proofErr w:type="gramEnd"/>
            <w:r>
              <w:rPr>
                <w:color w:val="000000"/>
              </w:rPr>
              <w:t xml:space="preserve"> железнодорожным транспортом общего пользования в пригородном сообщении обучающихся общеобразовательных организаций старше 7 лет, обучающихся по очной форме обучения профессиональных образовательных организаций и образовательных организаций высшего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793 068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824 791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793 068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824 791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793 068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824 791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14 1 01 01070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6 253 235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4 782 091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14 1 01 01070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6 253 235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4 782 091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14 1 01 01070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6 253 235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4 782 091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Иные межбюджетные трансферты бюджетам бюджетной системы </w:t>
            </w:r>
            <w:proofErr w:type="gramStart"/>
            <w:r>
              <w:rPr>
                <w:color w:val="000000"/>
              </w:rPr>
              <w:t>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w:t>
            </w:r>
            <w:proofErr w:type="gramEnd"/>
            <w:r>
              <w:rPr>
                <w:color w:val="000000"/>
              </w:rPr>
              <w:t xml:space="preserve"> Москве отдельным категориям граждан из числа семьи и детей, имеющим место жительства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14 1 01 01090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587 023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610 522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14 1 01 01090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587 023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610 522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14 1 01 01090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587 023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610 522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Иные межбюджетные трансферты бюджетам бюджетной системы </w:t>
            </w:r>
            <w:proofErr w:type="gramStart"/>
            <w:r>
              <w:rPr>
                <w:color w:val="000000"/>
              </w:rPr>
              <w:t>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w:t>
            </w:r>
            <w:proofErr w:type="gramEnd"/>
            <w:r>
              <w:rPr>
                <w:color w:val="000000"/>
              </w:rPr>
              <w:t xml:space="preserve"> Москве отдельным категориям граждан, имеющим место жительства в Московской области, за исключением отдельных категорий граждан из числа семьи и детей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14 1 01 01100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4 492 903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3 395 288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14 1 01 01100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4 492 903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3 395 288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14 1 01 01100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4 492 903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3 395 288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Предоставление субсидий перевозчикам </w:t>
            </w:r>
            <w:proofErr w:type="gramStart"/>
            <w:r>
              <w:rPr>
                <w:color w:val="000000"/>
              </w:rPr>
              <w:t>на компенсацию потерь в доходах в связи с оказанием услуг по перевозке</w:t>
            </w:r>
            <w:proofErr w:type="gramEnd"/>
            <w:r>
              <w:rPr>
                <w:color w:val="000000"/>
              </w:rPr>
              <w:t xml:space="preserve"> внутренним водным транспортом пассажиров, для которых законодательством Московской области установлены меры социальной поддержки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14 1 01 01110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ветеранам труда, имеющим место жительства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14 1 01 01120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3 688 373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3 835 908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14 1 01 01120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3 688 373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3 835 908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14 1 01 01120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3 688 373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3 835 908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труженикам тыла, имеющим место жительства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14 1 01 01130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12 457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12 956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14 1 01 01130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12 457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12 956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14 1 01 01130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12 457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12 956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w:t>
            </w:r>
            <w:proofErr w:type="gramStart"/>
            <w:r>
              <w:rPr>
                <w:color w:val="000000"/>
              </w:rPr>
              <w:t>перевозок</w:t>
            </w:r>
            <w:proofErr w:type="gramEnd"/>
            <w:r>
              <w:rPr>
                <w:color w:val="000000"/>
              </w:rPr>
              <w:t xml:space="preserve"> по регулируемым тарифам реабилитированным лицам и лицам, признанным пострадавшими от политических репрессий, имеющим место жительства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14 1 01 01140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13 590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14 133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14 1 01 01140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13 590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14 133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14 1 01 01140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13 590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14 133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в части транспортного обслуживания отдельным категориям граждан, имеющим место жительства в городе Москве,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14 1 01 01160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1 955 370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2 033 598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14 1 01 01160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1 955 370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2 033 598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14 1 01 01160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1 955 370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2 033 598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из числа семьи и детей, имеющим место жительства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14 1 01 01180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808 566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840 909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14 1 01 01180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808 566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840 909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14 1 01 01180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808 566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840 909</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имеющим место жительства в Московской области, за исключением ветеранов труда, тружеников тыла, реабилитированных лиц и лиц, признанных пострадавшими от политических репрессий, а также</w:t>
            </w:r>
            <w:proofErr w:type="gramEnd"/>
            <w:r>
              <w:rPr>
                <w:color w:val="000000"/>
              </w:rPr>
              <w:t xml:space="preserve"> отдельных категорий граждан из числа семьи и детей, и в период с 1 по 12 мая (включительно) ветеранов Великой Отечественной войны, проживающих в Российской Федерации и странах СНГ, и лиц их сопровождающих</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14 1 01 01190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6 801 463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7 073 522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14 1 01 01190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6 801 463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7 073 522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14 1 01 01190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320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6 801 463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7 073 522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«Организация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5 432 380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5 109 944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14 1 02 02010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2 842 320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2 605 782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14 1 02 02010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2 842 320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2 605 782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14 1 02 02010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2 842 320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2 605 782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14 1 02 02020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15 109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20 136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14 1 02 02020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15 109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20 136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14 1 02 02020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15 109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20 136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транспортного обслуживания населения внутренним водным транспортом в соответствии с государственными контрактами на оказание услуг по перевозке пассажиров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14 1 02 02030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7 648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7 743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14 1 02 02030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7 648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7 743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14 1 02 02030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7 648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7 743</w:t>
            </w:r>
          </w:p>
        </w:tc>
      </w:tr>
      <w:tr w:rsidR="001D2E40">
        <w:tc>
          <w:tcPr>
            <w:tcW w:w="5999" w:type="dxa"/>
            <w:tcMar>
              <w:top w:w="0" w:type="dxa"/>
              <w:left w:w="0" w:type="dxa"/>
              <w:bottom w:w="0" w:type="dxa"/>
              <w:right w:w="0" w:type="dxa"/>
            </w:tcMar>
            <w:vAlign w:val="bottom"/>
          </w:tcPr>
          <w:p w:rsidR="001D2E40" w:rsidRDefault="001141B7">
            <w:pPr>
              <w:rPr>
                <w:color w:val="000000"/>
              </w:rPr>
            </w:pPr>
            <w:proofErr w:type="spellStart"/>
            <w:r>
              <w:rPr>
                <w:color w:val="000000"/>
              </w:rPr>
              <w:t>Софинансирование</w:t>
            </w:r>
            <w:proofErr w:type="spellEnd"/>
            <w:r>
              <w:rPr>
                <w:color w:val="000000"/>
              </w:rPr>
              <w:t xml:space="preserve"> расходов на организацию транспортного обслуживания населения по муниципальным маршрутам регулярных перевозок по регулируемым тарифам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14 1 02 61570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2 567 303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2 476 283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14 1 02 61570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2 567 303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2 476 283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14 1 02 61570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2 567 303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2 476 283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«Транспортное обслуживание мероприятий»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21 434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22 291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Транспортное обслуживание мероприятий, общегосударственных праздников и юбилейных дат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14 1 03 02040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21 434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22 291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14 1 03 02040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21 434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22 291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14 1 03 02040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21 434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22 291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«Обновление подвижного состава пассажирского автомобильного транспорта и городского наземного электрического транспорта»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5 383 227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3 496 936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уплату лизинговых платежей по договорам финансовой аренды (лизинга)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14 1 04 45070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2 475 799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14 1 04 45070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2 475 799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14 1 04 45070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2 475 799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уплату лизинговых платежей по договорам финансовой аренды (лизинга) пассажирского транспорта и другого имущества, необходимого для осуществления пассажирских перевозок на смежных межрегиональных и межмуниципальных маршрутах регулярных перевозок по регулируемым тарифам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14 1 04 45080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2 907 428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3 496 936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14 1 04 45080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2 907 428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3 496 936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14 1 04 45080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2 907 428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3 496 936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«Дороги Подмосковья»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14 2 00 00000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71 331 234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69 243 540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«Строительство и реконструкция сети автомобильных дорог регионального или межмуниципального значения, мостов и путепроводов»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14 2 01 00000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403 400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403 400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Осуществление проектирования, строительства и эксплуатация платных участков автомобильных дорог, включающих путепроводы через железнодорожные пути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14 2 01 01000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14 2 01 01000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14 2 01 01000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 в сфере дорожного хозяйства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14 2 01 41000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402 400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402 400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14 2 01 41000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14 2 01 41000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14 2 01 41000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342 400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342 400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14 2 01 41000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94 300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94 300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14 2 01 41000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248 100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248 100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«Приведение автомобильных дорог регионального или межмуниципального значения в нормативное состояние»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14 2 03 00000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14 928 983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15 563 442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14 2 03 99990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14 928 983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15 563 442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14 2 03 99990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174 110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174 110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14 2 03 99990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174 110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174 110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14 2 03 99990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14 754 873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15 389 332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14 2 03 99990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14 754 873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15 389 332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«Ремонт, капитальный ремонт сети автомобильных дорог, мостов и путепроводов местного значения»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14 2 05 00000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6 300 000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5 000 000</w:t>
            </w:r>
          </w:p>
        </w:tc>
      </w:tr>
      <w:tr w:rsidR="001D2E40">
        <w:tc>
          <w:tcPr>
            <w:tcW w:w="5999" w:type="dxa"/>
            <w:tcMar>
              <w:top w:w="0" w:type="dxa"/>
              <w:left w:w="0" w:type="dxa"/>
              <w:bottom w:w="0" w:type="dxa"/>
              <w:right w:w="0" w:type="dxa"/>
            </w:tcMar>
            <w:vAlign w:val="bottom"/>
          </w:tcPr>
          <w:p w:rsidR="001D2E40" w:rsidRDefault="001141B7">
            <w:pPr>
              <w:rPr>
                <w:color w:val="000000"/>
              </w:rPr>
            </w:pPr>
            <w:proofErr w:type="spellStart"/>
            <w:r>
              <w:rPr>
                <w:color w:val="000000"/>
              </w:rPr>
              <w:t>Софинансирование</w:t>
            </w:r>
            <w:proofErr w:type="spellEnd"/>
            <w:r>
              <w:rPr>
                <w:color w:val="000000"/>
              </w:rPr>
              <w:t xml:space="preserve"> работ по капитальному ремонту и ремонту автомобильных дорог общего пользования местного значения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14 2 05 60240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14 2 05 60240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14 2 05 60240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5 000 000</w:t>
            </w:r>
          </w:p>
        </w:tc>
      </w:tr>
      <w:tr w:rsidR="001D2E40">
        <w:tc>
          <w:tcPr>
            <w:tcW w:w="5999" w:type="dxa"/>
            <w:tcMar>
              <w:top w:w="0" w:type="dxa"/>
              <w:left w:w="0" w:type="dxa"/>
              <w:bottom w:w="0" w:type="dxa"/>
              <w:right w:w="0" w:type="dxa"/>
            </w:tcMar>
            <w:vAlign w:val="bottom"/>
          </w:tcPr>
          <w:p w:rsidR="001D2E40" w:rsidRDefault="001141B7">
            <w:pPr>
              <w:rPr>
                <w:color w:val="000000"/>
              </w:rPr>
            </w:pPr>
            <w:proofErr w:type="spellStart"/>
            <w:r>
              <w:rPr>
                <w:color w:val="000000"/>
              </w:rPr>
              <w:t>Софинансирование</w:t>
            </w:r>
            <w:proofErr w:type="spellEnd"/>
            <w:r>
              <w:rPr>
                <w:color w:val="000000"/>
              </w:rPr>
              <w:t xml:space="preserve"> работ в целях проведения капитального ремонта и </w:t>
            </w:r>
            <w:proofErr w:type="gramStart"/>
            <w:r>
              <w:rPr>
                <w:color w:val="000000"/>
              </w:rPr>
              <w:t>ремонта</w:t>
            </w:r>
            <w:proofErr w:type="gramEnd"/>
            <w:r>
              <w:rPr>
                <w:color w:val="000000"/>
              </w:rPr>
              <w:t xml:space="preserve"> автомобильных дорог, примыкающих к территориям садоводческих, огороднических и дачных некоммерческих объединений граждан</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14 2 05 60250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1 300 000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14 2 05 60250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1 300 000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14 2 05 60250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1 300 000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«Дорожная сеть»</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2 R1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49 698 851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48 276 698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2 R1 53930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49 698 851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48 276 698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2 R1 53930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31 365 942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29 593 914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2 R1 53930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31 166 251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29 593 914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2 R1 53930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460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199 691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2 R1 53930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18 332 909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18 682 784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2 R1 53930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18 332 909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18 682 784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«Безопасность дорожного движения»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14 3 00 00000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6 058 143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6 036 306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Основное мероприятие «Функционирование автоматических систем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14 3 02 00000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105 183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108 223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Обеспечение бесперебойной и безаварийной работы комплексов </w:t>
            </w:r>
            <w:proofErr w:type="spellStart"/>
            <w:r>
              <w:rPr>
                <w:color w:val="000000"/>
              </w:rPr>
              <w:t>фотовидеофиксации</w:t>
            </w:r>
            <w:proofErr w:type="spellEnd"/>
            <w:r>
              <w:rPr>
                <w:color w:val="000000"/>
              </w:rPr>
              <w:t>, включая отправку постановлений об административных правонарушениях в области дорожного движения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14 3 02 00500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105 183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108 223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14 3 02 00500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105 183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108 223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14 3 02 00500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105 183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108 223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«Функционирование систем весогабаритного контроля»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14 3 03 00000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184 000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184 000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Функционирование систем весогабаритного контроля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14 3 03 00600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184 000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184 000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14 3 03 00600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184 000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184 000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14 3 03 00600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184 000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184 000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«Дорожная сеть»</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3 R1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3 089 738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3 222 597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3 R1 53930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3 089 738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3 222 597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3 R1 53930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3 089 738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3 222 597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3 R1 53930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3 089 738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3 222 597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«Общесистемные меры развития дорожного хозяйства»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3 R2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2 674 222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2 516 486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Установка систем весогабаритного контроля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3 R2 54181</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157 736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3 R2 54181</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157 736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3 R2 54181</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157 736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Совершенствование и развитие на территории Московской области системы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3 R2 54182</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2 516 486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2 516 486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3 R2 54182</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2 516 486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2 516 486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3 R2 54182</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2 516 486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2 516 486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«Безопасность дорожного движения»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3 R3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Разработка и тиражирование научно-методических материалов, образовательных программ, печатных и электронных учебных пособий по безопасному поведению на дорогах и улицах для дополнительного образования обучающихся общеобразовательных организаций и организаций дополнительного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3 R3 16000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3 R3 16000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3 R3 16000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1 208 086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1 210 038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1 148 086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1 150 038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14 5 01 00110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536 409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538 429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486 082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486 082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486 082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486 082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50 327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52 347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50 327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52 347</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14 5 01 00630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1 589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1 589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14 5 01 00630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1 589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1 589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14 5 01 00630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1 589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1 589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Реализация полномочий Государственного казенного учреждения Московской области «Дирекция дорожного строительства»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14 5 01 01590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149 720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149 720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14 5 01 01590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95 332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95 332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14 5 01 01590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95 332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95 332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14 5 01 01590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49 432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49 432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14 5 01 01590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49 432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49 432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14 5 01 01590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4 956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4 956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Исполнение судебных актов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14 5 01 01590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897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897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14 5 01 01590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4 059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4 059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деятельности государственного казенного учреждения Московской области «Центр безопасности дорожного движения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14 5 01 02590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174 022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173 954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14 5 01 02590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83 237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83 237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14 5 01 02590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83 237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83 237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14 5 01 02590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90 499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90 431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14 5 01 02590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90 499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90 431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14 5 01 02590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14 5 01 02590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деятельности государственного казенного учреждения Московской области «Административно-пассажирская инспекция»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14 5 01 03590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286 346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286 346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14 5 01 03590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181 978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181 978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14 5 01 03590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181 978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181 978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14 5 01 03590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104 328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104 328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14 5 01 03590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104 328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104 328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14 5 01 03590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14 5 01 03590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«Обеспечение деятельности автономной некоммерческой организации «Дирекция Московского транспортного узла»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Субсидия автономной некоммерческой организации «Дирекция Московского транспортного узла» на обеспечение деятельности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14 5 02 01000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14 5 02 01000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14 5 02 01000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60 000</w:t>
            </w:r>
          </w:p>
        </w:tc>
      </w:tr>
      <w:tr w:rsidR="001D2E40">
        <w:tc>
          <w:tcPr>
            <w:tcW w:w="5999" w:type="dxa"/>
            <w:tcMar>
              <w:top w:w="0" w:type="dxa"/>
              <w:left w:w="0" w:type="dxa"/>
              <w:bottom w:w="0" w:type="dxa"/>
              <w:right w:w="0" w:type="dxa"/>
            </w:tcMar>
            <w:vAlign w:val="bottom"/>
          </w:tcPr>
          <w:p w:rsidR="001D2E40" w:rsidRDefault="001141B7">
            <w:pPr>
              <w:rPr>
                <w:b/>
                <w:bCs/>
                <w:color w:val="000000"/>
              </w:rPr>
            </w:pPr>
            <w:r>
              <w:rPr>
                <w:b/>
                <w:bCs/>
                <w:color w:val="000000"/>
              </w:rPr>
              <w:t>Государственная программа Московской области «Цифровое Подмосковье»</w:t>
            </w:r>
          </w:p>
        </w:tc>
        <w:tc>
          <w:tcPr>
            <w:tcW w:w="1395" w:type="dxa"/>
            <w:tcMar>
              <w:top w:w="0" w:type="dxa"/>
              <w:left w:w="0" w:type="dxa"/>
              <w:bottom w:w="0" w:type="dxa"/>
              <w:right w:w="0" w:type="dxa"/>
            </w:tcMar>
            <w:vAlign w:val="bottom"/>
          </w:tcPr>
          <w:p w:rsidR="001D2E40" w:rsidRDefault="001141B7">
            <w:pPr>
              <w:jc w:val="center"/>
              <w:rPr>
                <w:b/>
                <w:bCs/>
                <w:color w:val="000000"/>
              </w:rPr>
            </w:pPr>
            <w:r>
              <w:rPr>
                <w:b/>
                <w:bCs/>
                <w:color w:val="000000"/>
              </w:rPr>
              <w:t>15 0 00 00000</w:t>
            </w:r>
          </w:p>
        </w:tc>
        <w:tc>
          <w:tcPr>
            <w:tcW w:w="566" w:type="dxa"/>
            <w:tcMar>
              <w:top w:w="0" w:type="dxa"/>
              <w:left w:w="0" w:type="dxa"/>
              <w:bottom w:w="0" w:type="dxa"/>
              <w:right w:w="0" w:type="dxa"/>
            </w:tcMar>
            <w:vAlign w:val="bottom"/>
          </w:tcPr>
          <w:p w:rsidR="001D2E40" w:rsidRDefault="001D2E40">
            <w:pPr>
              <w:jc w:val="center"/>
              <w:rPr>
                <w:b/>
                <w:bCs/>
                <w:color w:val="000000"/>
              </w:rPr>
            </w:pPr>
          </w:p>
        </w:tc>
        <w:tc>
          <w:tcPr>
            <w:tcW w:w="1122" w:type="dxa"/>
            <w:tcMar>
              <w:top w:w="0" w:type="dxa"/>
              <w:left w:w="0" w:type="dxa"/>
              <w:bottom w:w="0" w:type="dxa"/>
              <w:right w:w="0" w:type="dxa"/>
            </w:tcMar>
            <w:vAlign w:val="bottom"/>
          </w:tcPr>
          <w:p w:rsidR="001D2E40" w:rsidRDefault="001141B7">
            <w:pPr>
              <w:jc w:val="right"/>
              <w:rPr>
                <w:b/>
                <w:bCs/>
                <w:color w:val="000000"/>
              </w:rPr>
            </w:pPr>
            <w:r>
              <w:rPr>
                <w:b/>
                <w:bCs/>
                <w:color w:val="000000"/>
              </w:rPr>
              <w:t>8 462 164</w:t>
            </w:r>
          </w:p>
        </w:tc>
        <w:tc>
          <w:tcPr>
            <w:tcW w:w="1124" w:type="dxa"/>
            <w:tcMar>
              <w:top w:w="0" w:type="dxa"/>
              <w:left w:w="0" w:type="dxa"/>
              <w:bottom w:w="0" w:type="dxa"/>
              <w:right w:w="0" w:type="dxa"/>
            </w:tcMar>
            <w:vAlign w:val="bottom"/>
          </w:tcPr>
          <w:p w:rsidR="001D2E40" w:rsidRDefault="001141B7">
            <w:pPr>
              <w:jc w:val="right"/>
              <w:rPr>
                <w:b/>
                <w:bCs/>
                <w:color w:val="000000"/>
              </w:rPr>
            </w:pPr>
            <w:r>
              <w:rPr>
                <w:b/>
                <w:bCs/>
                <w:color w:val="000000"/>
              </w:rPr>
              <w:t>7 160 080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15 1 00 00000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241 180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241 379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«Организация деятельности многофункциональных центров предоставления государственных и муниципальных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15 1 02 00000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241 180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241 379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15 1 02 00590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46 180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46 379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15 1 02 00590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27 732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27 732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15 1 02 00590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27 732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27 732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15 1 02 00590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18 448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18 647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15 1 02 00590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18 448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18 647</w:t>
            </w:r>
          </w:p>
        </w:tc>
      </w:tr>
      <w:tr w:rsidR="001D2E40">
        <w:tc>
          <w:tcPr>
            <w:tcW w:w="5999" w:type="dxa"/>
            <w:tcMar>
              <w:top w:w="0" w:type="dxa"/>
              <w:left w:w="0" w:type="dxa"/>
              <w:bottom w:w="0" w:type="dxa"/>
              <w:right w:w="0" w:type="dxa"/>
            </w:tcMar>
            <w:vAlign w:val="bottom"/>
          </w:tcPr>
          <w:p w:rsidR="001D2E40" w:rsidRDefault="001141B7">
            <w:pPr>
              <w:rPr>
                <w:color w:val="000000"/>
              </w:rPr>
            </w:pPr>
            <w:proofErr w:type="spellStart"/>
            <w:r>
              <w:rPr>
                <w:color w:val="000000"/>
              </w:rPr>
              <w:t>Софинансирование</w:t>
            </w:r>
            <w:proofErr w:type="spellEnd"/>
            <w:r>
              <w:rPr>
                <w:color w:val="000000"/>
              </w:rPr>
              <w:t xml:space="preserve"> расходов на организацию деятельности многофункциональных центров предоставления государственных и муниципальных услуг</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15 1 02 60650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15 1 02 60650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15 1 02 60650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7 219 328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5 917 825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15 2 06 00000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10 250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10 250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15 2 06 00590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9 250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9 250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15 2 06 00590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9 250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9 250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15 2 06 00590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5 670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5 670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15 2 06 00590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3 580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3 580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15 2 06 00610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15 2 06 00610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15 2 06 00610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«Региональные проекты в сфере цифровых технологий»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15 2 07 00000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Поддержка региональных проектов в сфере информационных технологий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07 R0280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07 R0280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07 R0280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«Информационная инфраструктура»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D2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1 350 758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1 503 687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«Московский областной центр информационно-коммуникационных технологий»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D2 00600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138 526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139 226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D2 00600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138 526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139 226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D2 00600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138 526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139 226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D2 00610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1 171 493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1 323 722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D2 00610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1 171 493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1 323 722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D2 00610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1 171 493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1 323 722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D2 60600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40 739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40 739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D2 60600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40 739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40 739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D2 60600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40 739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40 739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«Информационная безопасность»</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D4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113 403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113 403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D4 00920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113 403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113 403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D4 00920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113 403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113 403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D4 00920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113 403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113 403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«Цифровое государственное управление»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D6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1 658 025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1 533 727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D6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320 000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315 000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D6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320 000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315 000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D6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320 000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315 000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D6 00610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1 227 549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1 218 727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D6 00610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1 227 549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1 218 727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D6 00610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1 227 549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1 218 727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доступа к электронным сервисам цифровой инфраструктуры в сфере жилищно-коммунального хозяйства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D6 60940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110 476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D6 60940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110 476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D6 60940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110 476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«Цифровая образовательная среда»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E4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1 194 015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1 454 272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E4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E4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E4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175 000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105 000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E4 00610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498 500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568 500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E4 00610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498 500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568 500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E4 00610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498 500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568 500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Оснащение планшетными компьютерами общеобразовательных организаций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E4 62770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130 698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196 047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E4 62770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130 698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196 047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E4 62770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130 698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196 047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Оснащение мультимедийными проекторами и экранами для мультимедийных проекторов общеобразовательных организаций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E4 62780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389 817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584 725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E4 62780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389 817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584 725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E4 62780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389 817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584 725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N7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2 872 877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1 282 486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N7 00610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944 135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743 116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N7 00610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944 135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743 116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N7 00610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944 135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743 116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N7 51140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1 928 742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539 370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N7 51140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1 928 742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539 370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2 N7 51140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1 928 742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539 370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15 3 00 00000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1 001 656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1 000 876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15 3 01 00000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347 698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346 163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15 3 01 00110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149 786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148 251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15 3 01 00110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141 124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141 124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15 3 01 00110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141 124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141 124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15 3 01 00110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8 062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6 527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15 3 01 00110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8 062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6 527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15 3 01 00110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15 3 01 00110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15 3 01 00590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197 639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197 639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15 3 01 00590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169 023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169 023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15 3 01 00590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169 023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169 023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15 3 01 00590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28 616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28 616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15 3 01 00590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28 616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28 616</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15 3 01 00630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15 3 01 00630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15 3 01 00630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«Московский областной центр информационно-коммуникационных технологий»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15 3 02 00000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653 958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654 713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15 3 02 00590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653 958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654 713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15 3 02 00590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577 836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577 836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15 3 02 00590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577 836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577 836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15 3 02 00590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76 122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76 877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15 3 02 00590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76 122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76 877</w:t>
            </w:r>
          </w:p>
        </w:tc>
      </w:tr>
      <w:tr w:rsidR="001D2E40">
        <w:tc>
          <w:tcPr>
            <w:tcW w:w="5999" w:type="dxa"/>
            <w:tcMar>
              <w:top w:w="0" w:type="dxa"/>
              <w:left w:w="0" w:type="dxa"/>
              <w:bottom w:w="0" w:type="dxa"/>
              <w:right w:w="0" w:type="dxa"/>
            </w:tcMar>
            <w:vAlign w:val="bottom"/>
          </w:tcPr>
          <w:p w:rsidR="001D2E40" w:rsidRDefault="001141B7">
            <w:pPr>
              <w:rPr>
                <w:b/>
                <w:bCs/>
                <w:color w:val="000000"/>
              </w:rPr>
            </w:pPr>
            <w:r>
              <w:rPr>
                <w:b/>
                <w:bCs/>
                <w:color w:val="000000"/>
              </w:rPr>
              <w:t>Государственная программа Московской области «Архитектура и градостроительство Подмосковья»</w:t>
            </w:r>
          </w:p>
        </w:tc>
        <w:tc>
          <w:tcPr>
            <w:tcW w:w="1395" w:type="dxa"/>
            <w:tcMar>
              <w:top w:w="0" w:type="dxa"/>
              <w:left w:w="0" w:type="dxa"/>
              <w:bottom w:w="0" w:type="dxa"/>
              <w:right w:w="0" w:type="dxa"/>
            </w:tcMar>
            <w:vAlign w:val="bottom"/>
          </w:tcPr>
          <w:p w:rsidR="001D2E40" w:rsidRDefault="001141B7">
            <w:pPr>
              <w:jc w:val="center"/>
              <w:rPr>
                <w:b/>
                <w:bCs/>
                <w:color w:val="000000"/>
              </w:rPr>
            </w:pPr>
            <w:r>
              <w:rPr>
                <w:b/>
                <w:bCs/>
                <w:color w:val="000000"/>
              </w:rPr>
              <w:t>16 0 00 00000</w:t>
            </w:r>
          </w:p>
        </w:tc>
        <w:tc>
          <w:tcPr>
            <w:tcW w:w="566" w:type="dxa"/>
            <w:tcMar>
              <w:top w:w="0" w:type="dxa"/>
              <w:left w:w="0" w:type="dxa"/>
              <w:bottom w:w="0" w:type="dxa"/>
              <w:right w:w="0" w:type="dxa"/>
            </w:tcMar>
            <w:vAlign w:val="bottom"/>
          </w:tcPr>
          <w:p w:rsidR="001D2E40" w:rsidRDefault="001D2E40">
            <w:pPr>
              <w:jc w:val="center"/>
              <w:rPr>
                <w:b/>
                <w:bCs/>
                <w:color w:val="000000"/>
              </w:rPr>
            </w:pPr>
          </w:p>
        </w:tc>
        <w:tc>
          <w:tcPr>
            <w:tcW w:w="1122" w:type="dxa"/>
            <w:tcMar>
              <w:top w:w="0" w:type="dxa"/>
              <w:left w:w="0" w:type="dxa"/>
              <w:bottom w:w="0" w:type="dxa"/>
              <w:right w:w="0" w:type="dxa"/>
            </w:tcMar>
            <w:vAlign w:val="bottom"/>
          </w:tcPr>
          <w:p w:rsidR="001D2E40" w:rsidRDefault="001141B7">
            <w:pPr>
              <w:jc w:val="right"/>
              <w:rPr>
                <w:b/>
                <w:bCs/>
                <w:color w:val="000000"/>
              </w:rPr>
            </w:pPr>
            <w:r>
              <w:rPr>
                <w:b/>
                <w:bCs/>
                <w:color w:val="000000"/>
              </w:rPr>
              <w:t>985 946</w:t>
            </w:r>
          </w:p>
        </w:tc>
        <w:tc>
          <w:tcPr>
            <w:tcW w:w="1124" w:type="dxa"/>
            <w:tcMar>
              <w:top w:w="0" w:type="dxa"/>
              <w:left w:w="0" w:type="dxa"/>
              <w:bottom w:w="0" w:type="dxa"/>
              <w:right w:w="0" w:type="dxa"/>
            </w:tcMar>
            <w:vAlign w:val="bottom"/>
          </w:tcPr>
          <w:p w:rsidR="001D2E40" w:rsidRDefault="001141B7">
            <w:pPr>
              <w:jc w:val="right"/>
              <w:rPr>
                <w:b/>
                <w:bCs/>
                <w:color w:val="000000"/>
              </w:rPr>
            </w:pPr>
            <w:r>
              <w:rPr>
                <w:b/>
                <w:bCs/>
                <w:color w:val="000000"/>
              </w:rPr>
              <w:t>867 017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«Разработка Генерального плана развития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16 1 00 00000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Основное мероприятие «Обеспечение </w:t>
            </w:r>
            <w:proofErr w:type="gramStart"/>
            <w:r>
              <w:rPr>
                <w:color w:val="000000"/>
              </w:rPr>
              <w:t>подготовки документов стратегии пространственного развития Московской области</w:t>
            </w:r>
            <w:proofErr w:type="gramEnd"/>
            <w:r>
              <w:rPr>
                <w:color w:val="000000"/>
              </w:rPr>
              <w:t xml:space="preserve"> и их утверждение»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16 1 01 00000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16 1 01 00590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16 1 01 00590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16 1 01 00590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Разработка схемы и программы перспективного развития электроэнергетики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16 1 01 70110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16 1 01 70110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16 1 01 70110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11 000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11 000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«Реализация политики пространственного развития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16 2 00 00000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206 000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86 000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«Обеспечение подготовки документации по планировке территорий в соответствии с документами территориального планирования Московской области, документами территориального планирования муниципальных образований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16 2 01 00000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Подготовка и обеспечение утверждения проектов планировки территории по объектам регионального значения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16 2 01 70070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16 2 01 70070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16 2 01 70070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«Финансовое обеспечение выполнения государственным бюджетным учреждением Московской области государственного задания на выполнение государственных услуг (работ)»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16 2 02 00000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196 000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76 000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16 2 02 00590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196 000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76 000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16 2 02 00590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196 000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76 000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16 2 02 00590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196 000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76 000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16 4 00 00000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765 946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767 017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16 4 01 00000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765 946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767 017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и проведение выставок, семинаров, конференций и «круглых столов» по вопросам компетенции Комитета по архитектуре и градостроительству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16 4 01 00010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16 4 01 00010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16 4 01 00010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16 4 01 00110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755 105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756 176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16 4 01 00110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706 388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706 388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16 4 01 00110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706 388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706 388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16 4 01 00110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48 717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49 738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16 4 01 00110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48 717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49 738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16 4 01 00110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16 4 01 00110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16 4 01 00630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841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841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16 4 01 00630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841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841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16 4 01 00630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841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841</w:t>
            </w:r>
          </w:p>
        </w:tc>
      </w:tr>
      <w:tr w:rsidR="001D2E40">
        <w:tc>
          <w:tcPr>
            <w:tcW w:w="5999" w:type="dxa"/>
            <w:tcMar>
              <w:top w:w="0" w:type="dxa"/>
              <w:left w:w="0" w:type="dxa"/>
              <w:bottom w:w="0" w:type="dxa"/>
              <w:right w:w="0" w:type="dxa"/>
            </w:tcMar>
            <w:vAlign w:val="bottom"/>
          </w:tcPr>
          <w:p w:rsidR="001D2E40" w:rsidRDefault="001141B7">
            <w:pPr>
              <w:rPr>
                <w:b/>
                <w:bCs/>
                <w:color w:val="000000"/>
              </w:rPr>
            </w:pPr>
            <w:r>
              <w:rPr>
                <w:b/>
                <w:bCs/>
                <w:color w:val="000000"/>
              </w:rPr>
              <w:t>Государственная программа Московской области «Формирование современной комфортной городской среды»</w:t>
            </w:r>
          </w:p>
        </w:tc>
        <w:tc>
          <w:tcPr>
            <w:tcW w:w="1395" w:type="dxa"/>
            <w:tcMar>
              <w:top w:w="0" w:type="dxa"/>
              <w:left w:w="0" w:type="dxa"/>
              <w:bottom w:w="0" w:type="dxa"/>
              <w:right w:w="0" w:type="dxa"/>
            </w:tcMar>
            <w:vAlign w:val="bottom"/>
          </w:tcPr>
          <w:p w:rsidR="001D2E40" w:rsidRDefault="001141B7">
            <w:pPr>
              <w:jc w:val="center"/>
              <w:rPr>
                <w:b/>
                <w:bCs/>
                <w:color w:val="000000"/>
              </w:rPr>
            </w:pPr>
            <w:r>
              <w:rPr>
                <w:b/>
                <w:bCs/>
                <w:color w:val="000000"/>
              </w:rPr>
              <w:t>17 0 00 00000</w:t>
            </w:r>
          </w:p>
        </w:tc>
        <w:tc>
          <w:tcPr>
            <w:tcW w:w="566" w:type="dxa"/>
            <w:tcMar>
              <w:top w:w="0" w:type="dxa"/>
              <w:left w:w="0" w:type="dxa"/>
              <w:bottom w:w="0" w:type="dxa"/>
              <w:right w:w="0" w:type="dxa"/>
            </w:tcMar>
            <w:vAlign w:val="bottom"/>
          </w:tcPr>
          <w:p w:rsidR="001D2E40" w:rsidRDefault="001D2E40">
            <w:pPr>
              <w:jc w:val="center"/>
              <w:rPr>
                <w:b/>
                <w:bCs/>
                <w:color w:val="000000"/>
              </w:rPr>
            </w:pPr>
          </w:p>
        </w:tc>
        <w:tc>
          <w:tcPr>
            <w:tcW w:w="1122" w:type="dxa"/>
            <w:tcMar>
              <w:top w:w="0" w:type="dxa"/>
              <w:left w:w="0" w:type="dxa"/>
              <w:bottom w:w="0" w:type="dxa"/>
              <w:right w:w="0" w:type="dxa"/>
            </w:tcMar>
            <w:vAlign w:val="bottom"/>
          </w:tcPr>
          <w:p w:rsidR="001D2E40" w:rsidRDefault="001141B7">
            <w:pPr>
              <w:jc w:val="right"/>
              <w:rPr>
                <w:b/>
                <w:bCs/>
                <w:color w:val="000000"/>
              </w:rPr>
            </w:pPr>
            <w:r>
              <w:rPr>
                <w:b/>
                <w:bCs/>
                <w:color w:val="000000"/>
              </w:rPr>
              <w:t>6 042 299</w:t>
            </w:r>
          </w:p>
        </w:tc>
        <w:tc>
          <w:tcPr>
            <w:tcW w:w="1124" w:type="dxa"/>
            <w:tcMar>
              <w:top w:w="0" w:type="dxa"/>
              <w:left w:w="0" w:type="dxa"/>
              <w:bottom w:w="0" w:type="dxa"/>
              <w:right w:w="0" w:type="dxa"/>
            </w:tcMar>
            <w:vAlign w:val="bottom"/>
          </w:tcPr>
          <w:p w:rsidR="001D2E40" w:rsidRDefault="001141B7">
            <w:pPr>
              <w:jc w:val="right"/>
              <w:rPr>
                <w:b/>
                <w:bCs/>
                <w:color w:val="000000"/>
              </w:rPr>
            </w:pPr>
            <w:r>
              <w:rPr>
                <w:b/>
                <w:bCs/>
                <w:color w:val="000000"/>
              </w:rPr>
              <w:t>5 850 897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«Комфортная городская среда»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17 1 00 00000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5 400 232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5 208 830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«Формирование комфортной городской среды»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1 F2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5 400 232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5 208 830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Реализация программ формирования современной городской среды в части благоустройства общественных территорий в исторических городах федерального значения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1 F2 55552</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374 623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93 500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1 F2 55552</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374 623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93 500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1 F2 55552</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374 623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93 500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Премирование победителей смотра-конкурса «Парки Подмосковья»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1 F2 60050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1 F2 60050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1 F2 60050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180 000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180 000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Создание новых и (или) благоустройство существующих парков культуры и отдыха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1 F2 60070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1 F2 60070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1 F2 60070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Изготовление и установка стел</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1 F2 60280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26 900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1 F2 60280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26 900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1 F2 60280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26 900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Благоустройство общественных территорий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1 F2 60890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2 610 341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1 F2 60890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2 610 341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1 F2 60890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2 610 341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Подготовка к празднованию юбилеев муниципальных образований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1 F2 61060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488 000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2 138 390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1 F2 61060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488 000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2 138 390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1 F2 61060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488 000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2 138 390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Устройство и капитальный ремонт электросетевого хозяйства, систем наружного освещения в рамках реализации проекта «Светлый город»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1 F2 62630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978 368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1 406 940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1 F2 62630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978 368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1 406 940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1 F2 62630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978 368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1 406 940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Ремонт дворовых территорий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1 F2 62740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552 000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1 F2 62740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552 000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1 F2 62740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552 000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1 200 000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«Создание условий для обеспечения комфортного проживания жителей в многоквартирных домах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17 3 00 00000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415 008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415 008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17 3 02 00000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415 008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415 008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 xml:space="preserve">Обеспечение </w:t>
            </w:r>
            <w:proofErr w:type="gramStart"/>
            <w:r>
              <w:rPr>
                <w:color w:val="000000"/>
              </w:rPr>
              <w:t>деятельности Фонда капитального ремонта общего имущества многоквартирных домов</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17 3 02 00110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415 008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415 008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17 3 02 00110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415 008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415 008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17 3 02 00110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415 008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415 008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17 5 00 00000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227 059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227 059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17 5 01 00000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140 967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140 967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17 5 01 00110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138 667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138 667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17 5 01 00110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136 576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136 576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17 5 01 00110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136 576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136 576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17 5 01 00110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2 091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17 5 01 00110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2 091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2 091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Организация и проведение областных смотров-конкурсов и фестивалей в сфере благоустройства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17 5 01 00120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2 300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2 300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17 5 01 00120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2 300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2 300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17 5 01 00120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2 300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2 300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«Обеспечение деятельности Государственного казенного учреждения Московской области «Региональный центр благоустройства»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17 5 02 00000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86 092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86 092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17 5 02 00590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86 092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86 092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17 5 02 00590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85 574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85 574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17 5 02 00590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85 574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85 574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17 5 02 00590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518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518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17 5 02 00590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518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518</w:t>
            </w:r>
          </w:p>
        </w:tc>
      </w:tr>
      <w:tr w:rsidR="001D2E40">
        <w:tc>
          <w:tcPr>
            <w:tcW w:w="5999" w:type="dxa"/>
            <w:tcMar>
              <w:top w:w="0" w:type="dxa"/>
              <w:left w:w="0" w:type="dxa"/>
              <w:bottom w:w="0" w:type="dxa"/>
              <w:right w:w="0" w:type="dxa"/>
            </w:tcMar>
            <w:vAlign w:val="bottom"/>
          </w:tcPr>
          <w:p w:rsidR="001D2E40" w:rsidRDefault="001141B7">
            <w:pPr>
              <w:rPr>
                <w:b/>
                <w:bCs/>
                <w:color w:val="000000"/>
              </w:rPr>
            </w:pPr>
            <w:r>
              <w:rPr>
                <w:b/>
                <w:bCs/>
                <w:color w:val="000000"/>
              </w:rPr>
              <w:t>Государственная программа Московской области «Строительство объектов социальной инфраструктуры»</w:t>
            </w:r>
          </w:p>
        </w:tc>
        <w:tc>
          <w:tcPr>
            <w:tcW w:w="1395" w:type="dxa"/>
            <w:tcMar>
              <w:top w:w="0" w:type="dxa"/>
              <w:left w:w="0" w:type="dxa"/>
              <w:bottom w:w="0" w:type="dxa"/>
              <w:right w:w="0" w:type="dxa"/>
            </w:tcMar>
            <w:vAlign w:val="bottom"/>
          </w:tcPr>
          <w:p w:rsidR="001D2E40" w:rsidRDefault="001141B7">
            <w:pPr>
              <w:jc w:val="center"/>
              <w:rPr>
                <w:b/>
                <w:bCs/>
                <w:color w:val="000000"/>
              </w:rPr>
            </w:pPr>
            <w:r>
              <w:rPr>
                <w:b/>
                <w:bCs/>
                <w:color w:val="000000"/>
              </w:rPr>
              <w:t>18 0 00 00000</w:t>
            </w:r>
          </w:p>
        </w:tc>
        <w:tc>
          <w:tcPr>
            <w:tcW w:w="566" w:type="dxa"/>
            <w:tcMar>
              <w:top w:w="0" w:type="dxa"/>
              <w:left w:w="0" w:type="dxa"/>
              <w:bottom w:w="0" w:type="dxa"/>
              <w:right w:w="0" w:type="dxa"/>
            </w:tcMar>
            <w:vAlign w:val="bottom"/>
          </w:tcPr>
          <w:p w:rsidR="001D2E40" w:rsidRDefault="001D2E40">
            <w:pPr>
              <w:jc w:val="center"/>
              <w:rPr>
                <w:b/>
                <w:bCs/>
                <w:color w:val="000000"/>
              </w:rPr>
            </w:pPr>
          </w:p>
        </w:tc>
        <w:tc>
          <w:tcPr>
            <w:tcW w:w="1122" w:type="dxa"/>
            <w:tcMar>
              <w:top w:w="0" w:type="dxa"/>
              <w:left w:w="0" w:type="dxa"/>
              <w:bottom w:w="0" w:type="dxa"/>
              <w:right w:w="0" w:type="dxa"/>
            </w:tcMar>
            <w:vAlign w:val="bottom"/>
          </w:tcPr>
          <w:p w:rsidR="001D2E40" w:rsidRDefault="001141B7">
            <w:pPr>
              <w:jc w:val="right"/>
              <w:rPr>
                <w:b/>
                <w:bCs/>
                <w:color w:val="000000"/>
              </w:rPr>
            </w:pPr>
            <w:r>
              <w:rPr>
                <w:b/>
                <w:bCs/>
                <w:color w:val="000000"/>
              </w:rPr>
              <w:t>59 768 375</w:t>
            </w:r>
          </w:p>
        </w:tc>
        <w:tc>
          <w:tcPr>
            <w:tcW w:w="1124" w:type="dxa"/>
            <w:tcMar>
              <w:top w:w="0" w:type="dxa"/>
              <w:left w:w="0" w:type="dxa"/>
              <w:bottom w:w="0" w:type="dxa"/>
              <w:right w:w="0" w:type="dxa"/>
            </w:tcMar>
            <w:vAlign w:val="bottom"/>
          </w:tcPr>
          <w:p w:rsidR="001D2E40" w:rsidRDefault="001141B7">
            <w:pPr>
              <w:jc w:val="right"/>
              <w:rPr>
                <w:b/>
                <w:bCs/>
                <w:color w:val="000000"/>
              </w:rPr>
            </w:pPr>
            <w:r>
              <w:rPr>
                <w:b/>
                <w:bCs/>
                <w:color w:val="000000"/>
              </w:rPr>
              <w:t>40 156 616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«Строительство (реконструкция) объектов здравоохранения»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18 1 00 00000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8 911 270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10 209 456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«Организация строительства (реконструкции) объектов первичной медико-санитарной помощи»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18 1 02 00000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996 353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192 095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18 1 02 40010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996 353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192 095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18 1 02 40010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996 353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192 095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18 1 02 40010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996 353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192 095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«Организация строительства (реконструкции) объектов специализированной медицинской помощи»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18 1 03 00000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5 918 281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7 462 140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18 1 03 40010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5 918 281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7 462 140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18 1 03 40010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5 918 281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7 462 140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18 1 03 40010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5 918 281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7 462 140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«Организация строительства (реконструкции) инфраструктуры для объектов здравоохранения»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18 1 04 00000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35 825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18 1 04 40010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35 825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18 1 04 40010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35 825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18 1 04 40010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35 825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«Развитие системы оказания первичной медико-санитарной помощи»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1 N1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23 081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1 N1 51960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23 081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1 N1 51960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23 081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1 N1 51960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23 081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«Развитие детского здравоохранения, включая создание современной инфраструктуры оказания медицинской помощи детям»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1 N4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1 937 730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2 555 221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1 N4 40010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35 650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21 887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1 N4 40010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35 650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21 887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1 N4 40010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35 650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21 887</w:t>
            </w:r>
          </w:p>
        </w:tc>
      </w:tr>
      <w:tr w:rsidR="001D2E40">
        <w:tc>
          <w:tcPr>
            <w:tcW w:w="5999" w:type="dxa"/>
            <w:tcMar>
              <w:top w:w="0" w:type="dxa"/>
              <w:left w:w="0" w:type="dxa"/>
              <w:bottom w:w="0" w:type="dxa"/>
              <w:right w:w="0" w:type="dxa"/>
            </w:tcMar>
            <w:vAlign w:val="bottom"/>
          </w:tcPr>
          <w:p w:rsidR="001D2E40" w:rsidRDefault="001141B7">
            <w:pPr>
              <w:rPr>
                <w:color w:val="000000"/>
              </w:rPr>
            </w:pPr>
            <w:proofErr w:type="spellStart"/>
            <w:r>
              <w:rPr>
                <w:color w:val="000000"/>
              </w:rPr>
              <w:t>Софинансирование</w:t>
            </w:r>
            <w:proofErr w:type="spellEnd"/>
            <w:r>
              <w:rPr>
                <w:color w:val="000000"/>
              </w:rPr>
              <w:t xml:space="preserve"> капитальных вложений в объекты государственной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1 N4 51110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1 902 080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2 533 334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1 N4 51110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1 902 080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2 533 334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1 N4 51110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1 902 080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2 533 334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«Строительство (реконструкция) объектов культуры»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18 2 00 00000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959 788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21 575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«Культурная среда»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2 A1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959 788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21 575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2 A1 40010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78 488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2 A1 40010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78 488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2 A1 40010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78 488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Строительство (реконструкция) объектов культуры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2 A1 64210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778 919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21 575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2 A1 64210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778 919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21 575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2 A1 64210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778 919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21 575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Строительство (реконструкция) объектов культуры на территории военных городков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2 A1 64540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102 381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2 A1 64540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102 381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2 A1 64540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102 381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«Строительство (реконструкция) объектов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37 638 994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27 438 711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«Организация строительства (реконструкции) объектов дошкольного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2 163 411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4 109 172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Проектирование и строительство дошкольных образовательных организаций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18 3 01 64440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2 163 411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4 109 172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18 3 01 64440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2 163 411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4 109 172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18 3 01 64440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2 163 411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4 109 172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«Организация строительства (реконструкции) объектов общего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43 981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18 3 02 40010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43 981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18 3 02 40010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43 981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18 3 02 40010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43 981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«Организация строительства (реконструкции) объектов дополнительного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18 3 03 00000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369 304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267 652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18 3 03 40010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369 304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267 652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18 3 03 40010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369 304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267 652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18 3 03 40010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369 304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267 652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«Современная школа»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E1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34 999 287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23 061 887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Реализация мероприятий по содействию созданию в субъектах Российской Федерации новых мест в общеобразовательных организациях</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E1 55200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392 135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E1 55200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392 135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E1 55200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392 135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Капитальные вложения в объекты общего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E1 64260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4 235 853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8 427 466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E1 64260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4 235 853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8 427 466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E1 64260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4 235 853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8 427 466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Капитальные вложения в общеобразовательные организации в целях обеспечения односменного режима обучения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E1 64480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30 371 299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14 634 421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E1 64480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30 371 299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14 634 421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E1 64480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30 371 299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14 634 421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«Содействие занятости женщин - создание условий дошкольного образования для детей в возрасте до трех лет»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P2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63 011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P2 52320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34 100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P2 52320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34 100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P2 52320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34 100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P2 64430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16 853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P2 64430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16 853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P2 64430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16 853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P2 64450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12 058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P2 64450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12 058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3 P2 64450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12 058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«Строительство (реконструкция) объектов для обеспечения социальной защиты населения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18 4 00 00000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790 391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764 231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«Организация строительства (реконструкции) объектов социального обслуживания населения»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18 4 01 00000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664 749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568 041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18 4 01 40010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664 749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568 041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18 4 01 40010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664 749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568 041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18 4 01 40010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664 749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568 041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«Старшее поколение»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4 P3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125 642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196 190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4 P3 40010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125 642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196 190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4 P3 40010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125 642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196 190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4 P3 40010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125 642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196 190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«Строительство (реконструкция) объектов физической культуры и спорта»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18 5 00 00000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2 733 838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1 195 384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«Спорт - норма жизни»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5 P5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2 733 838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1 195 384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Проектирование и строительство физкультурно-оздоровительных комплексов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5 P5 64130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80 123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5 P5 64130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80 123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5 P5 64130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80 123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Капитальные вложения в муниципальные объекты физической культуры и спорта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5 P5 64220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1 332 750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540 843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5 P5 64220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1 332 750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540 843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5 P5 64220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1 332 750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540 843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Строительство (реконструкция) муниципальных стадионов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5 P5 64490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1 022 854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654 541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5 P5 64490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1 022 854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654 541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5 P5 64490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1 022 854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654 541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Строительство (реконструкция) объектов физической культуры и спорта на территории военных городков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5 P5 64550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298 111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5 P5 64550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298 111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5 P5 64550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298 111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18 6 00 00000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8 279 991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124 273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«Организация строительства (реконструкции) объектов административного назначения»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18 6 01 00000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8 011 426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124 273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18 6 01 40010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8 011 426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124 273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18 6 01 40010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8 011 426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124 273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18 6 01 40010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8 011 426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124 273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«Организация строительства (реконструкции) автодромов»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18 6 04 00000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268 565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18 6 04 40010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268 565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18 6 04 40010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268 565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18 6 04 40010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410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268 565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18 7 00 00000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454 103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402 986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18 7 01 00000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454 103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402 986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18 7 01 00110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255 302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256 101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18 7 01 00110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220 578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220 578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18 7 01 00110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220 578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220 578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18 7 01 00110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34 152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34 951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18 7 01 00110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34 152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34 951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18 7 01 00110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572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572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18 7 01 00110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572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572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18 7 01 00590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198 328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146 412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18 7 01 00590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80 428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80 428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18 7 01 00590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80 428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80 428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18 7 01 00590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50 304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18 7 01 00590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50 304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18 7 01 00590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67 596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65 984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18 7 01 00590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610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67 596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65 984</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18 7 01 00630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18 7 01 00630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18 7 01 00630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473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473</w:t>
            </w:r>
          </w:p>
        </w:tc>
      </w:tr>
      <w:tr w:rsidR="001D2E40">
        <w:tc>
          <w:tcPr>
            <w:tcW w:w="5999" w:type="dxa"/>
            <w:tcMar>
              <w:top w:w="0" w:type="dxa"/>
              <w:left w:w="0" w:type="dxa"/>
              <w:bottom w:w="0" w:type="dxa"/>
              <w:right w:w="0" w:type="dxa"/>
            </w:tcMar>
            <w:vAlign w:val="bottom"/>
          </w:tcPr>
          <w:p w:rsidR="001D2E40" w:rsidRDefault="001141B7">
            <w:pPr>
              <w:rPr>
                <w:b/>
                <w:bCs/>
                <w:color w:val="000000"/>
              </w:rPr>
            </w:pPr>
            <w:r>
              <w:rPr>
                <w:b/>
                <w:bCs/>
                <w:color w:val="000000"/>
              </w:rPr>
              <w:t>Государственная программа Московской области «Переселение граждан из аварийного жилищного фонда в Московской области»</w:t>
            </w:r>
          </w:p>
        </w:tc>
        <w:tc>
          <w:tcPr>
            <w:tcW w:w="1395" w:type="dxa"/>
            <w:tcMar>
              <w:top w:w="0" w:type="dxa"/>
              <w:left w:w="0" w:type="dxa"/>
              <w:bottom w:w="0" w:type="dxa"/>
              <w:right w:w="0" w:type="dxa"/>
            </w:tcMar>
            <w:vAlign w:val="bottom"/>
          </w:tcPr>
          <w:p w:rsidR="001D2E40" w:rsidRDefault="001141B7">
            <w:pPr>
              <w:jc w:val="center"/>
              <w:rPr>
                <w:b/>
                <w:bCs/>
                <w:color w:val="000000"/>
              </w:rPr>
            </w:pPr>
            <w:r>
              <w:rPr>
                <w:b/>
                <w:bCs/>
                <w:color w:val="000000"/>
              </w:rPr>
              <w:t>19 0 00 00000</w:t>
            </w:r>
          </w:p>
        </w:tc>
        <w:tc>
          <w:tcPr>
            <w:tcW w:w="566" w:type="dxa"/>
            <w:tcMar>
              <w:top w:w="0" w:type="dxa"/>
              <w:left w:w="0" w:type="dxa"/>
              <w:bottom w:w="0" w:type="dxa"/>
              <w:right w:w="0" w:type="dxa"/>
            </w:tcMar>
            <w:vAlign w:val="bottom"/>
          </w:tcPr>
          <w:p w:rsidR="001D2E40" w:rsidRDefault="001D2E40">
            <w:pPr>
              <w:jc w:val="center"/>
              <w:rPr>
                <w:b/>
                <w:bCs/>
                <w:color w:val="000000"/>
              </w:rPr>
            </w:pPr>
          </w:p>
        </w:tc>
        <w:tc>
          <w:tcPr>
            <w:tcW w:w="1122" w:type="dxa"/>
            <w:tcMar>
              <w:top w:w="0" w:type="dxa"/>
              <w:left w:w="0" w:type="dxa"/>
              <w:bottom w:w="0" w:type="dxa"/>
              <w:right w:w="0" w:type="dxa"/>
            </w:tcMar>
            <w:vAlign w:val="bottom"/>
          </w:tcPr>
          <w:p w:rsidR="001D2E40" w:rsidRDefault="001141B7">
            <w:pPr>
              <w:jc w:val="right"/>
              <w:rPr>
                <w:b/>
                <w:bCs/>
                <w:color w:val="000000"/>
              </w:rPr>
            </w:pPr>
            <w:r>
              <w:rPr>
                <w:b/>
                <w:bCs/>
                <w:color w:val="000000"/>
              </w:rPr>
              <w:t>1 753 870</w:t>
            </w:r>
          </w:p>
        </w:tc>
        <w:tc>
          <w:tcPr>
            <w:tcW w:w="1124" w:type="dxa"/>
            <w:tcMar>
              <w:top w:w="0" w:type="dxa"/>
              <w:left w:w="0" w:type="dxa"/>
              <w:bottom w:w="0" w:type="dxa"/>
              <w:right w:w="0" w:type="dxa"/>
            </w:tcMar>
            <w:vAlign w:val="bottom"/>
          </w:tcPr>
          <w:p w:rsidR="001D2E40" w:rsidRDefault="001141B7">
            <w:pPr>
              <w:jc w:val="right"/>
              <w:rPr>
                <w:b/>
                <w:bCs/>
                <w:color w:val="000000"/>
              </w:rPr>
            </w:pPr>
            <w:r>
              <w:rPr>
                <w:b/>
                <w:bCs/>
                <w:color w:val="000000"/>
              </w:rPr>
              <w:t>3 000 001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«Обеспечение устойчивого сокращения непригодного для проживания жилищного фонда»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19 1 00 00000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290 641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274 337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Федеральный проект «Обеспечение устойчивого сокращения непригодного для проживания жилищного фонда»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19 1 F3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290 641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274 337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мероприятий по устойчивому сокращению непригодного для проживания жилищного фонда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19 1 F3 09604</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290 641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274 337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19 1 F3 09604</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290 641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274 337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19 1 F3 09604</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290 641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274 337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Подпрограмма «Обеспечение мероприятий по переселению граждан из аварийного жилищного фонда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19 2 00 00000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1 463 229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2 725 664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«Переселение граждан из аварийного жилищного фонда»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19 2 02 00000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1 463 229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2 725 664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мероприятий по переселению граждан из аварийного жилищного фонда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19 2 02 09605</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1 463 229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2 725 664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19 2 02 09605</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1 463 229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2 725 664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19 2 02 09605</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1 463 229</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2 725 664</w:t>
            </w:r>
          </w:p>
        </w:tc>
      </w:tr>
      <w:tr w:rsidR="001D2E40">
        <w:tc>
          <w:tcPr>
            <w:tcW w:w="5999" w:type="dxa"/>
            <w:tcMar>
              <w:top w:w="0" w:type="dxa"/>
              <w:left w:w="0" w:type="dxa"/>
              <w:bottom w:w="0" w:type="dxa"/>
              <w:right w:w="0" w:type="dxa"/>
            </w:tcMar>
            <w:vAlign w:val="bottom"/>
          </w:tcPr>
          <w:p w:rsidR="001D2E40" w:rsidRDefault="001141B7">
            <w:pPr>
              <w:rPr>
                <w:b/>
                <w:bCs/>
                <w:color w:val="000000"/>
              </w:rPr>
            </w:pPr>
            <w:r>
              <w:rPr>
                <w:b/>
                <w:bCs/>
                <w:color w:val="000000"/>
              </w:rPr>
              <w:t>Итого по государственным программам Московской области</w:t>
            </w:r>
          </w:p>
        </w:tc>
        <w:tc>
          <w:tcPr>
            <w:tcW w:w="1395" w:type="dxa"/>
            <w:tcMar>
              <w:top w:w="0" w:type="dxa"/>
              <w:left w:w="0" w:type="dxa"/>
              <w:bottom w:w="0" w:type="dxa"/>
              <w:right w:w="0" w:type="dxa"/>
            </w:tcMar>
            <w:vAlign w:val="bottom"/>
          </w:tcPr>
          <w:p w:rsidR="001D2E40" w:rsidRDefault="001D2E40">
            <w:pPr>
              <w:jc w:val="center"/>
              <w:rPr>
                <w:b/>
                <w:bCs/>
                <w:color w:val="000000"/>
              </w:rPr>
            </w:pPr>
          </w:p>
        </w:tc>
        <w:tc>
          <w:tcPr>
            <w:tcW w:w="566" w:type="dxa"/>
            <w:tcMar>
              <w:top w:w="0" w:type="dxa"/>
              <w:left w:w="0" w:type="dxa"/>
              <w:bottom w:w="0" w:type="dxa"/>
              <w:right w:w="0" w:type="dxa"/>
            </w:tcMar>
            <w:vAlign w:val="bottom"/>
          </w:tcPr>
          <w:p w:rsidR="001D2E40" w:rsidRDefault="001D2E40">
            <w:pPr>
              <w:jc w:val="center"/>
              <w:rPr>
                <w:b/>
                <w:bCs/>
                <w:color w:val="000000"/>
              </w:rPr>
            </w:pPr>
          </w:p>
        </w:tc>
        <w:tc>
          <w:tcPr>
            <w:tcW w:w="1122" w:type="dxa"/>
            <w:tcMar>
              <w:top w:w="0" w:type="dxa"/>
              <w:left w:w="0" w:type="dxa"/>
              <w:bottom w:w="0" w:type="dxa"/>
              <w:right w:w="0" w:type="dxa"/>
            </w:tcMar>
            <w:vAlign w:val="bottom"/>
          </w:tcPr>
          <w:p w:rsidR="001D2E40" w:rsidRDefault="001141B7">
            <w:pPr>
              <w:jc w:val="right"/>
              <w:rPr>
                <w:b/>
                <w:bCs/>
                <w:color w:val="000000"/>
              </w:rPr>
            </w:pPr>
            <w:r>
              <w:rPr>
                <w:b/>
                <w:bCs/>
                <w:color w:val="000000"/>
              </w:rPr>
              <w:t>617 477 218</w:t>
            </w:r>
          </w:p>
        </w:tc>
        <w:tc>
          <w:tcPr>
            <w:tcW w:w="1124" w:type="dxa"/>
            <w:tcMar>
              <w:top w:w="0" w:type="dxa"/>
              <w:left w:w="0" w:type="dxa"/>
              <w:bottom w:w="0" w:type="dxa"/>
              <w:right w:w="0" w:type="dxa"/>
            </w:tcMar>
            <w:vAlign w:val="bottom"/>
          </w:tcPr>
          <w:p w:rsidR="001D2E40" w:rsidRDefault="001141B7">
            <w:pPr>
              <w:jc w:val="right"/>
              <w:rPr>
                <w:b/>
                <w:bCs/>
                <w:color w:val="000000"/>
              </w:rPr>
            </w:pPr>
            <w:r>
              <w:rPr>
                <w:b/>
                <w:bCs/>
                <w:color w:val="000000"/>
              </w:rPr>
              <w:t>596 448 369</w:t>
            </w:r>
          </w:p>
        </w:tc>
      </w:tr>
      <w:tr w:rsidR="001D2E40">
        <w:tc>
          <w:tcPr>
            <w:tcW w:w="5999" w:type="dxa"/>
            <w:tcMar>
              <w:top w:w="0" w:type="dxa"/>
              <w:left w:w="0" w:type="dxa"/>
              <w:bottom w:w="0" w:type="dxa"/>
              <w:right w:w="0" w:type="dxa"/>
            </w:tcMar>
            <w:vAlign w:val="bottom"/>
          </w:tcPr>
          <w:p w:rsidR="001D2E40" w:rsidRDefault="001141B7">
            <w:pPr>
              <w:rPr>
                <w:b/>
                <w:bCs/>
                <w:color w:val="000000"/>
              </w:rPr>
            </w:pPr>
            <w:r>
              <w:rPr>
                <w:b/>
                <w:bCs/>
                <w:color w:val="000000"/>
              </w:rPr>
              <w:t>Адресная программа Московской области «Переселение граждан из аварийного жилищного фонда в Московской области на 2016-2020 годы»</w:t>
            </w:r>
          </w:p>
        </w:tc>
        <w:tc>
          <w:tcPr>
            <w:tcW w:w="1395" w:type="dxa"/>
            <w:tcMar>
              <w:top w:w="0" w:type="dxa"/>
              <w:left w:w="0" w:type="dxa"/>
              <w:bottom w:w="0" w:type="dxa"/>
              <w:right w:w="0" w:type="dxa"/>
            </w:tcMar>
            <w:vAlign w:val="bottom"/>
          </w:tcPr>
          <w:p w:rsidR="001D2E40" w:rsidRDefault="001141B7">
            <w:pPr>
              <w:jc w:val="center"/>
              <w:rPr>
                <w:b/>
                <w:bCs/>
                <w:color w:val="000000"/>
              </w:rPr>
            </w:pPr>
            <w:r>
              <w:rPr>
                <w:b/>
                <w:bCs/>
                <w:color w:val="000000"/>
              </w:rPr>
              <w:t>21 0 00 00000</w:t>
            </w:r>
          </w:p>
        </w:tc>
        <w:tc>
          <w:tcPr>
            <w:tcW w:w="566" w:type="dxa"/>
            <w:tcMar>
              <w:top w:w="0" w:type="dxa"/>
              <w:left w:w="0" w:type="dxa"/>
              <w:bottom w:w="0" w:type="dxa"/>
              <w:right w:w="0" w:type="dxa"/>
            </w:tcMar>
            <w:vAlign w:val="bottom"/>
          </w:tcPr>
          <w:p w:rsidR="001D2E40" w:rsidRDefault="001D2E40">
            <w:pPr>
              <w:jc w:val="center"/>
              <w:rPr>
                <w:b/>
                <w:bCs/>
                <w:color w:val="000000"/>
              </w:rPr>
            </w:pPr>
          </w:p>
        </w:tc>
        <w:tc>
          <w:tcPr>
            <w:tcW w:w="1122" w:type="dxa"/>
            <w:tcMar>
              <w:top w:w="0" w:type="dxa"/>
              <w:left w:w="0" w:type="dxa"/>
              <w:bottom w:w="0" w:type="dxa"/>
              <w:right w:w="0" w:type="dxa"/>
            </w:tcMar>
            <w:vAlign w:val="bottom"/>
          </w:tcPr>
          <w:p w:rsidR="001D2E40" w:rsidRDefault="001141B7">
            <w:pPr>
              <w:jc w:val="right"/>
              <w:rPr>
                <w:b/>
                <w:bCs/>
                <w:color w:val="000000"/>
              </w:rPr>
            </w:pPr>
            <w:r>
              <w:rPr>
                <w:b/>
                <w:bCs/>
                <w:color w:val="000000"/>
              </w:rPr>
              <w:t>1 246 130</w:t>
            </w:r>
          </w:p>
        </w:tc>
        <w:tc>
          <w:tcPr>
            <w:tcW w:w="1124" w:type="dxa"/>
            <w:tcMar>
              <w:top w:w="0" w:type="dxa"/>
              <w:left w:w="0" w:type="dxa"/>
              <w:bottom w:w="0" w:type="dxa"/>
              <w:right w:w="0" w:type="dxa"/>
            </w:tcMar>
            <w:vAlign w:val="bottom"/>
          </w:tcPr>
          <w:p w:rsidR="001D2E40" w:rsidRDefault="001141B7">
            <w:pPr>
              <w:jc w:val="right"/>
              <w:rPr>
                <w:b/>
                <w:bCs/>
                <w:color w:val="000000"/>
              </w:rPr>
            </w:pPr>
            <w:r>
              <w:rPr>
                <w:b/>
                <w:bCs/>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мероприятий по переселению граждан из аварийного жилищного фонда в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21 1 00 00000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1 246 130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Основное мероприятие «Переселение граждан из многоквартирных жилых домов, признанных аварийными в установленном законодательством порядке»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21 1 01 00000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1 246 130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мероприятий по переселению граждан из аварийного жилищного фонда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21 1 01 09602</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1 246 130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21 1 01 09602</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1 246 130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21 1 01 09602</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520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1 246 130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0</w:t>
            </w:r>
          </w:p>
        </w:tc>
      </w:tr>
      <w:tr w:rsidR="001D2E40">
        <w:tc>
          <w:tcPr>
            <w:tcW w:w="5999" w:type="dxa"/>
            <w:tcMar>
              <w:top w:w="0" w:type="dxa"/>
              <w:left w:w="0" w:type="dxa"/>
              <w:bottom w:w="0" w:type="dxa"/>
              <w:right w:w="0" w:type="dxa"/>
            </w:tcMar>
            <w:vAlign w:val="bottom"/>
          </w:tcPr>
          <w:p w:rsidR="001D2E40" w:rsidRDefault="001141B7">
            <w:pPr>
              <w:rPr>
                <w:b/>
                <w:bCs/>
                <w:color w:val="000000"/>
              </w:rPr>
            </w:pPr>
            <w:r>
              <w:rPr>
                <w:b/>
                <w:bCs/>
                <w:color w:val="000000"/>
              </w:rPr>
              <w:t>Итого по адресным программам Московской области</w:t>
            </w:r>
          </w:p>
        </w:tc>
        <w:tc>
          <w:tcPr>
            <w:tcW w:w="1395" w:type="dxa"/>
            <w:tcMar>
              <w:top w:w="0" w:type="dxa"/>
              <w:left w:w="0" w:type="dxa"/>
              <w:bottom w:w="0" w:type="dxa"/>
              <w:right w:w="0" w:type="dxa"/>
            </w:tcMar>
            <w:vAlign w:val="bottom"/>
          </w:tcPr>
          <w:p w:rsidR="001D2E40" w:rsidRDefault="001D2E40">
            <w:pPr>
              <w:jc w:val="center"/>
              <w:rPr>
                <w:b/>
                <w:bCs/>
                <w:color w:val="000000"/>
              </w:rPr>
            </w:pPr>
          </w:p>
        </w:tc>
        <w:tc>
          <w:tcPr>
            <w:tcW w:w="566" w:type="dxa"/>
            <w:tcMar>
              <w:top w:w="0" w:type="dxa"/>
              <w:left w:w="0" w:type="dxa"/>
              <w:bottom w:w="0" w:type="dxa"/>
              <w:right w:w="0" w:type="dxa"/>
            </w:tcMar>
            <w:vAlign w:val="bottom"/>
          </w:tcPr>
          <w:p w:rsidR="001D2E40" w:rsidRDefault="001D2E40">
            <w:pPr>
              <w:jc w:val="center"/>
              <w:rPr>
                <w:b/>
                <w:bCs/>
                <w:color w:val="000000"/>
              </w:rPr>
            </w:pPr>
          </w:p>
        </w:tc>
        <w:tc>
          <w:tcPr>
            <w:tcW w:w="1122" w:type="dxa"/>
            <w:tcMar>
              <w:top w:w="0" w:type="dxa"/>
              <w:left w:w="0" w:type="dxa"/>
              <w:bottom w:w="0" w:type="dxa"/>
              <w:right w:w="0" w:type="dxa"/>
            </w:tcMar>
            <w:vAlign w:val="bottom"/>
          </w:tcPr>
          <w:p w:rsidR="001D2E40" w:rsidRDefault="001141B7">
            <w:pPr>
              <w:jc w:val="right"/>
              <w:rPr>
                <w:b/>
                <w:bCs/>
                <w:color w:val="000000"/>
              </w:rPr>
            </w:pPr>
            <w:r>
              <w:rPr>
                <w:b/>
                <w:bCs/>
                <w:color w:val="000000"/>
              </w:rPr>
              <w:t>1 246 130</w:t>
            </w:r>
          </w:p>
        </w:tc>
        <w:tc>
          <w:tcPr>
            <w:tcW w:w="1124" w:type="dxa"/>
            <w:tcMar>
              <w:top w:w="0" w:type="dxa"/>
              <w:left w:w="0" w:type="dxa"/>
              <w:bottom w:w="0" w:type="dxa"/>
              <w:right w:w="0" w:type="dxa"/>
            </w:tcMar>
            <w:vAlign w:val="bottom"/>
          </w:tcPr>
          <w:p w:rsidR="001D2E40" w:rsidRDefault="001141B7">
            <w:pPr>
              <w:jc w:val="right"/>
              <w:rPr>
                <w:b/>
                <w:bCs/>
                <w:color w:val="000000"/>
              </w:rPr>
            </w:pPr>
            <w:r>
              <w:rPr>
                <w:b/>
                <w:bCs/>
                <w:color w:val="000000"/>
              </w:rPr>
              <w:t>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95 0 00 00000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1 761 504</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1 786 331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Центральный аппарат</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95 0 00 04000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1 508 908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1 533 690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95 0 00 04000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619 120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619 120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95 0 00 04000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619 120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619 120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95 0 00 04000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829 383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855 915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95 0 00 04000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829 383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855 915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95 0 00 04000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60 405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58 655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95 0 00 04000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850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60 405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58 655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Председатель законодательного (представительного) органа государственной власти субъекта Российской Федерации и его заместители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95 0 00 09010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50 201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50 201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95 0 00 09010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50 201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50 201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95 0 00 09010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50 201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50 201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Депутаты (члены) законодательного (представительного) органа государственной власти субъекта Российской Федерации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95 0 00 09020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163 326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163 326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95 0 00 09020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163 326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163 326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95 0 00 09020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163 326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163 326</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95 0 00 51410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36 737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36 782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95 0 00 51410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28 711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28 711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95 0 00 51410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28 711</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28 711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95 0 00 51410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8 026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8 071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95 0 00 51410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8 026</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8 071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Обеспечение членов Совета Федерации и их помощников в субъектах Российской Федерации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95 0 00 51420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2 332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2 332</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95 0 00 51420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1 875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1 875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95 0 00 51420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120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1 875</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1 875</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95 0 00 51420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457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95 0 00 51420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457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457</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Непрограммные расходы бюджета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99 0 00 00000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9 013 363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30 049 204</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Реализация государственных функций, связанных с общегосударственным управлением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99 0 00 00600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6 649 370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27 682 769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99 0 00 00600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6 649 370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27 682 769</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Резервные средства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99 0 00 00600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870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6 649 370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27 682 769</w:t>
            </w:r>
          </w:p>
        </w:tc>
      </w:tr>
      <w:tr w:rsidR="001D2E40">
        <w:tc>
          <w:tcPr>
            <w:tcW w:w="5999" w:type="dxa"/>
            <w:tcMar>
              <w:top w:w="0" w:type="dxa"/>
              <w:left w:w="0" w:type="dxa"/>
              <w:bottom w:w="0" w:type="dxa"/>
              <w:right w:w="0" w:type="dxa"/>
            </w:tcMar>
            <w:vAlign w:val="bottom"/>
          </w:tcPr>
          <w:p w:rsidR="001D2E40" w:rsidRDefault="001141B7">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99 0 00 00630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2 198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2 198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2 198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2 198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99 0 00 00630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630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2 198</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2 198</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99 0 00 00650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442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99 0 00 00650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442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99 0 00 00650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442</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460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Средства для стимулирования муниципальных образований, органы местного самоуправления которых достигли наилучших результатов по увеличению налогового потенциала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99 0 00 00700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99 0 00 00700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Резервные средства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99 0 00 00700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870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1 000 000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1 000 000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99 0 00 00810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99 0 00 00810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99 0 00 00810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620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620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99 0 00 00830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99 0 00 00830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99 0 00 00830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Расходы на добровольное медицинское страхование</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99 0 00 00840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53 917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56 073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99 0 00 00840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53 917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56 073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99 0 00 00840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53 917</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56 073</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99 0 00 00920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6 813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7 081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99 0 00 00920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6 813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7 081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99 0 00 00920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240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6 813</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7 081</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Дополнительные мероприятия по развитию жилищно-коммунального хозяйства и социально-культурной сферы</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99 0 00 04400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750 000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750 000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99 0 00 04400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750 000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750 000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Резервные средства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99 0 00 04400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870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750 000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750 000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Резервный фонд Правительства Московской области</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99 0 00 07710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99 0 00 07710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Резервные средства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99 0 00 07710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870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Резервный фонд Правительства Московской области на предупреждение и ликвидацию чрезвычайных ситуаций и последствий стихийных бедствий</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99 0 00 07720</w:t>
            </w:r>
          </w:p>
        </w:tc>
        <w:tc>
          <w:tcPr>
            <w:tcW w:w="566" w:type="dxa"/>
            <w:tcMar>
              <w:top w:w="0" w:type="dxa"/>
              <w:left w:w="0" w:type="dxa"/>
              <w:bottom w:w="0" w:type="dxa"/>
              <w:right w:w="0" w:type="dxa"/>
            </w:tcMar>
            <w:vAlign w:val="bottom"/>
          </w:tcPr>
          <w:p w:rsidR="001D2E40" w:rsidRDefault="001D2E40">
            <w:pPr>
              <w:jc w:val="center"/>
              <w:rPr>
                <w:color w:val="000000"/>
              </w:rPr>
            </w:pP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99 0 00 07720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800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50 000</w:t>
            </w:r>
          </w:p>
        </w:tc>
      </w:tr>
      <w:tr w:rsidR="001D2E40">
        <w:tc>
          <w:tcPr>
            <w:tcW w:w="5999" w:type="dxa"/>
            <w:tcMar>
              <w:top w:w="0" w:type="dxa"/>
              <w:left w:w="0" w:type="dxa"/>
              <w:bottom w:w="0" w:type="dxa"/>
              <w:right w:w="0" w:type="dxa"/>
            </w:tcMar>
            <w:vAlign w:val="bottom"/>
          </w:tcPr>
          <w:p w:rsidR="001D2E40" w:rsidRDefault="001141B7">
            <w:pPr>
              <w:rPr>
                <w:color w:val="000000"/>
              </w:rPr>
            </w:pPr>
            <w:r>
              <w:rPr>
                <w:color w:val="000000"/>
              </w:rPr>
              <w:t>Резервные средства</w:t>
            </w:r>
          </w:p>
        </w:tc>
        <w:tc>
          <w:tcPr>
            <w:tcW w:w="1395" w:type="dxa"/>
            <w:tcMar>
              <w:top w:w="0" w:type="dxa"/>
              <w:left w:w="0" w:type="dxa"/>
              <w:bottom w:w="0" w:type="dxa"/>
              <w:right w:w="0" w:type="dxa"/>
            </w:tcMar>
            <w:vAlign w:val="bottom"/>
          </w:tcPr>
          <w:p w:rsidR="001D2E40" w:rsidRDefault="001141B7">
            <w:pPr>
              <w:jc w:val="center"/>
              <w:rPr>
                <w:color w:val="000000"/>
              </w:rPr>
            </w:pPr>
            <w:r>
              <w:rPr>
                <w:color w:val="000000"/>
              </w:rPr>
              <w:t>99 0 00 07720</w:t>
            </w:r>
          </w:p>
        </w:tc>
        <w:tc>
          <w:tcPr>
            <w:tcW w:w="566" w:type="dxa"/>
            <w:tcMar>
              <w:top w:w="0" w:type="dxa"/>
              <w:left w:w="0" w:type="dxa"/>
              <w:bottom w:w="0" w:type="dxa"/>
              <w:right w:w="0" w:type="dxa"/>
            </w:tcMar>
            <w:vAlign w:val="bottom"/>
          </w:tcPr>
          <w:p w:rsidR="001D2E40" w:rsidRDefault="001141B7">
            <w:pPr>
              <w:jc w:val="center"/>
              <w:rPr>
                <w:color w:val="000000"/>
              </w:rPr>
            </w:pPr>
            <w:r>
              <w:rPr>
                <w:color w:val="000000"/>
              </w:rPr>
              <w:t>870</w:t>
            </w:r>
          </w:p>
        </w:tc>
        <w:tc>
          <w:tcPr>
            <w:tcW w:w="1122" w:type="dxa"/>
            <w:tcMar>
              <w:top w:w="0" w:type="dxa"/>
              <w:left w:w="0" w:type="dxa"/>
              <w:bottom w:w="0" w:type="dxa"/>
              <w:right w:w="0" w:type="dxa"/>
            </w:tcMar>
            <w:vAlign w:val="bottom"/>
          </w:tcPr>
          <w:p w:rsidR="001D2E40" w:rsidRDefault="001141B7">
            <w:pPr>
              <w:jc w:val="right"/>
              <w:rPr>
                <w:color w:val="000000"/>
              </w:rPr>
            </w:pPr>
            <w:r>
              <w:rPr>
                <w:color w:val="000000"/>
              </w:rPr>
              <w:t>50 000</w:t>
            </w:r>
          </w:p>
        </w:tc>
        <w:tc>
          <w:tcPr>
            <w:tcW w:w="1124" w:type="dxa"/>
            <w:tcMar>
              <w:top w:w="0" w:type="dxa"/>
              <w:left w:w="0" w:type="dxa"/>
              <w:bottom w:w="0" w:type="dxa"/>
              <w:right w:w="0" w:type="dxa"/>
            </w:tcMar>
            <w:vAlign w:val="bottom"/>
          </w:tcPr>
          <w:p w:rsidR="001D2E40" w:rsidRDefault="001141B7">
            <w:pPr>
              <w:jc w:val="right"/>
              <w:rPr>
                <w:color w:val="000000"/>
              </w:rPr>
            </w:pPr>
            <w:r>
              <w:rPr>
                <w:color w:val="000000"/>
              </w:rPr>
              <w:t>50 000</w:t>
            </w:r>
          </w:p>
        </w:tc>
      </w:tr>
      <w:tr w:rsidR="001D2E40">
        <w:tc>
          <w:tcPr>
            <w:tcW w:w="5999" w:type="dxa"/>
            <w:tcMar>
              <w:top w:w="0" w:type="dxa"/>
              <w:left w:w="0" w:type="dxa"/>
              <w:bottom w:w="0" w:type="dxa"/>
              <w:right w:w="0" w:type="dxa"/>
            </w:tcMar>
            <w:vAlign w:val="bottom"/>
          </w:tcPr>
          <w:p w:rsidR="001D2E40" w:rsidRDefault="001141B7">
            <w:pPr>
              <w:rPr>
                <w:b/>
                <w:bCs/>
                <w:color w:val="000000"/>
              </w:rPr>
            </w:pPr>
            <w:r>
              <w:rPr>
                <w:b/>
                <w:bCs/>
                <w:color w:val="000000"/>
              </w:rPr>
              <w:t>Итого непрограммных расходов</w:t>
            </w:r>
          </w:p>
        </w:tc>
        <w:tc>
          <w:tcPr>
            <w:tcW w:w="1395" w:type="dxa"/>
            <w:tcMar>
              <w:top w:w="0" w:type="dxa"/>
              <w:left w:w="0" w:type="dxa"/>
              <w:bottom w:w="0" w:type="dxa"/>
              <w:right w:w="0" w:type="dxa"/>
            </w:tcMar>
            <w:vAlign w:val="bottom"/>
          </w:tcPr>
          <w:p w:rsidR="001D2E40" w:rsidRDefault="001D2E40">
            <w:pPr>
              <w:jc w:val="center"/>
              <w:rPr>
                <w:b/>
                <w:bCs/>
                <w:color w:val="000000"/>
              </w:rPr>
            </w:pPr>
          </w:p>
        </w:tc>
        <w:tc>
          <w:tcPr>
            <w:tcW w:w="566" w:type="dxa"/>
            <w:tcMar>
              <w:top w:w="0" w:type="dxa"/>
              <w:left w:w="0" w:type="dxa"/>
              <w:bottom w:w="0" w:type="dxa"/>
              <w:right w:w="0" w:type="dxa"/>
            </w:tcMar>
            <w:vAlign w:val="bottom"/>
          </w:tcPr>
          <w:p w:rsidR="001D2E40" w:rsidRDefault="001D2E40">
            <w:pPr>
              <w:jc w:val="center"/>
              <w:rPr>
                <w:b/>
                <w:bCs/>
                <w:color w:val="000000"/>
              </w:rPr>
            </w:pPr>
          </w:p>
        </w:tc>
        <w:tc>
          <w:tcPr>
            <w:tcW w:w="1122" w:type="dxa"/>
            <w:tcMar>
              <w:top w:w="0" w:type="dxa"/>
              <w:left w:w="0" w:type="dxa"/>
              <w:bottom w:w="0" w:type="dxa"/>
              <w:right w:w="0" w:type="dxa"/>
            </w:tcMar>
            <w:vAlign w:val="bottom"/>
          </w:tcPr>
          <w:p w:rsidR="001D2E40" w:rsidRDefault="001141B7">
            <w:pPr>
              <w:jc w:val="right"/>
              <w:rPr>
                <w:b/>
                <w:bCs/>
                <w:color w:val="000000"/>
              </w:rPr>
            </w:pPr>
            <w:r>
              <w:rPr>
                <w:b/>
                <w:bCs/>
                <w:color w:val="000000"/>
              </w:rPr>
              <w:t>10 774 867</w:t>
            </w:r>
          </w:p>
        </w:tc>
        <w:tc>
          <w:tcPr>
            <w:tcW w:w="1124" w:type="dxa"/>
            <w:tcMar>
              <w:top w:w="0" w:type="dxa"/>
              <w:left w:w="0" w:type="dxa"/>
              <w:bottom w:w="0" w:type="dxa"/>
              <w:right w:w="0" w:type="dxa"/>
            </w:tcMar>
            <w:vAlign w:val="bottom"/>
          </w:tcPr>
          <w:p w:rsidR="001D2E40" w:rsidRDefault="001141B7">
            <w:pPr>
              <w:jc w:val="right"/>
              <w:rPr>
                <w:b/>
                <w:bCs/>
                <w:color w:val="000000"/>
              </w:rPr>
            </w:pPr>
            <w:r>
              <w:rPr>
                <w:b/>
                <w:bCs/>
                <w:color w:val="000000"/>
              </w:rPr>
              <w:t>31 835 535</w:t>
            </w:r>
          </w:p>
        </w:tc>
      </w:tr>
      <w:tr w:rsidR="001D2E40">
        <w:tc>
          <w:tcPr>
            <w:tcW w:w="5999" w:type="dxa"/>
            <w:tcMar>
              <w:top w:w="0" w:type="dxa"/>
              <w:left w:w="0" w:type="dxa"/>
              <w:bottom w:w="0" w:type="dxa"/>
              <w:right w:w="0" w:type="dxa"/>
            </w:tcMar>
            <w:vAlign w:val="bottom"/>
          </w:tcPr>
          <w:p w:rsidR="001D2E40" w:rsidRDefault="001141B7">
            <w:pPr>
              <w:rPr>
                <w:b/>
                <w:bCs/>
                <w:color w:val="000000"/>
              </w:rPr>
            </w:pPr>
            <w:r>
              <w:rPr>
                <w:b/>
                <w:bCs/>
                <w:color w:val="000000"/>
              </w:rPr>
              <w:t>ВСЕГО РАСХОДОВ</w:t>
            </w:r>
          </w:p>
        </w:tc>
        <w:tc>
          <w:tcPr>
            <w:tcW w:w="1395" w:type="dxa"/>
            <w:tcMar>
              <w:top w:w="0" w:type="dxa"/>
              <w:left w:w="0" w:type="dxa"/>
              <w:bottom w:w="0" w:type="dxa"/>
              <w:right w:w="0" w:type="dxa"/>
            </w:tcMar>
            <w:vAlign w:val="bottom"/>
          </w:tcPr>
          <w:p w:rsidR="001D2E40" w:rsidRDefault="001D2E40">
            <w:pPr>
              <w:jc w:val="center"/>
              <w:rPr>
                <w:b/>
                <w:bCs/>
                <w:color w:val="000000"/>
              </w:rPr>
            </w:pPr>
          </w:p>
        </w:tc>
        <w:tc>
          <w:tcPr>
            <w:tcW w:w="566" w:type="dxa"/>
            <w:tcMar>
              <w:top w:w="0" w:type="dxa"/>
              <w:left w:w="0" w:type="dxa"/>
              <w:bottom w:w="0" w:type="dxa"/>
              <w:right w:w="0" w:type="dxa"/>
            </w:tcMar>
            <w:vAlign w:val="bottom"/>
          </w:tcPr>
          <w:p w:rsidR="001D2E40" w:rsidRDefault="001D2E40">
            <w:pPr>
              <w:jc w:val="center"/>
              <w:rPr>
                <w:b/>
                <w:bCs/>
                <w:color w:val="000000"/>
              </w:rPr>
            </w:pPr>
          </w:p>
        </w:tc>
        <w:tc>
          <w:tcPr>
            <w:tcW w:w="1122" w:type="dxa"/>
            <w:tcMar>
              <w:top w:w="0" w:type="dxa"/>
              <w:left w:w="0" w:type="dxa"/>
              <w:bottom w:w="0" w:type="dxa"/>
              <w:right w:w="0" w:type="dxa"/>
            </w:tcMar>
            <w:vAlign w:val="bottom"/>
          </w:tcPr>
          <w:p w:rsidR="001D2E40" w:rsidRDefault="001141B7">
            <w:pPr>
              <w:jc w:val="right"/>
              <w:rPr>
                <w:b/>
                <w:bCs/>
                <w:color w:val="000000"/>
              </w:rPr>
            </w:pPr>
            <w:r>
              <w:rPr>
                <w:b/>
                <w:bCs/>
                <w:color w:val="000000"/>
              </w:rPr>
              <w:t>629 498 215</w:t>
            </w:r>
          </w:p>
        </w:tc>
        <w:tc>
          <w:tcPr>
            <w:tcW w:w="1124" w:type="dxa"/>
            <w:tcMar>
              <w:top w:w="0" w:type="dxa"/>
              <w:left w:w="0" w:type="dxa"/>
              <w:bottom w:w="0" w:type="dxa"/>
              <w:right w:w="0" w:type="dxa"/>
            </w:tcMar>
            <w:vAlign w:val="bottom"/>
          </w:tcPr>
          <w:p w:rsidR="001D2E40" w:rsidRDefault="001141B7">
            <w:pPr>
              <w:jc w:val="right"/>
              <w:rPr>
                <w:b/>
                <w:bCs/>
                <w:color w:val="000000"/>
              </w:rPr>
            </w:pPr>
            <w:r>
              <w:rPr>
                <w:b/>
                <w:bCs/>
                <w:color w:val="000000"/>
              </w:rPr>
              <w:t>628 283 904</w:t>
            </w:r>
          </w:p>
        </w:tc>
      </w:tr>
    </w:tbl>
    <w:p w:rsidR="001D2E40" w:rsidRDefault="001D2E40">
      <w:pPr>
        <w:rPr>
          <w:vanish/>
        </w:rPr>
      </w:pPr>
    </w:p>
    <w:tbl>
      <w:tblPr>
        <w:tblOverlap w:val="never"/>
        <w:tblW w:w="10206" w:type="dxa"/>
        <w:jc w:val="right"/>
        <w:tblLayout w:type="fixed"/>
        <w:tblCellMar>
          <w:left w:w="0" w:type="dxa"/>
          <w:right w:w="0" w:type="dxa"/>
        </w:tblCellMar>
        <w:tblLook w:val="01E0" w:firstRow="1" w:lastRow="1" w:firstColumn="1" w:lastColumn="1" w:noHBand="0" w:noVBand="0"/>
      </w:tblPr>
      <w:tblGrid>
        <w:gridCol w:w="10206"/>
      </w:tblGrid>
      <w:tr w:rsidR="001D2E40">
        <w:trPr>
          <w:jc w:val="right"/>
        </w:trPr>
        <w:tc>
          <w:tcPr>
            <w:tcW w:w="10206" w:type="dxa"/>
            <w:tcMar>
              <w:top w:w="0" w:type="dxa"/>
              <w:left w:w="0" w:type="dxa"/>
              <w:bottom w:w="0" w:type="dxa"/>
              <w:right w:w="0" w:type="dxa"/>
            </w:tcMar>
          </w:tcPr>
          <w:p w:rsidR="001D2E40" w:rsidRDefault="001141B7">
            <w:pPr>
              <w:jc w:val="right"/>
            </w:pPr>
            <w:r>
              <w:rPr>
                <w:color w:val="000000"/>
              </w:rPr>
              <w:t>».</w:t>
            </w:r>
          </w:p>
        </w:tc>
      </w:tr>
    </w:tbl>
    <w:p w:rsidR="00067402" w:rsidRDefault="00067402"/>
    <w:sectPr w:rsidR="00067402" w:rsidSect="001D2E40">
      <w:headerReference w:type="default" r:id="rId7"/>
      <w:footerReference w:type="default" r:id="rId8"/>
      <w:pgSz w:w="11905" w:h="16837"/>
      <w:pgMar w:top="566" w:right="566" w:bottom="566" w:left="1133" w:header="566" w:footer="56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2E40" w:rsidRDefault="001D2E40" w:rsidP="001D2E40">
      <w:r>
        <w:separator/>
      </w:r>
    </w:p>
  </w:endnote>
  <w:endnote w:type="continuationSeparator" w:id="0">
    <w:p w:rsidR="001D2E40" w:rsidRDefault="001D2E40" w:rsidP="001D2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21" w:type="dxa"/>
      <w:tblLayout w:type="fixed"/>
      <w:tblLook w:val="01E0" w:firstRow="1" w:lastRow="1" w:firstColumn="1" w:lastColumn="1" w:noHBand="0" w:noVBand="0"/>
    </w:tblPr>
    <w:tblGrid>
      <w:gridCol w:w="10421"/>
    </w:tblGrid>
    <w:tr w:rsidR="001D2E40">
      <w:tc>
        <w:tcPr>
          <w:tcW w:w="10421" w:type="dxa"/>
        </w:tcPr>
        <w:p w:rsidR="001D2E40" w:rsidRDefault="001141B7">
          <w:pPr>
            <w:rPr>
              <w:color w:val="000000"/>
            </w:rPr>
          </w:pPr>
          <w:r>
            <w:rPr>
              <w:color w:val="000000"/>
            </w:rPr>
            <w:t xml:space="preserve"> </w:t>
          </w:r>
        </w:p>
        <w:p w:rsidR="001D2E40" w:rsidRDefault="001D2E40">
          <w:pPr>
            <w:spacing w:line="1" w:lineRule="auto"/>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2E40" w:rsidRDefault="001D2E40" w:rsidP="001D2E40">
      <w:r>
        <w:separator/>
      </w:r>
    </w:p>
  </w:footnote>
  <w:footnote w:type="continuationSeparator" w:id="0">
    <w:p w:rsidR="001D2E40" w:rsidRDefault="001D2E40" w:rsidP="001D2E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21" w:type="dxa"/>
      <w:tblLayout w:type="fixed"/>
      <w:tblLook w:val="01E0" w:firstRow="1" w:lastRow="1" w:firstColumn="1" w:lastColumn="1" w:noHBand="0" w:noVBand="0"/>
    </w:tblPr>
    <w:tblGrid>
      <w:gridCol w:w="10421"/>
    </w:tblGrid>
    <w:tr w:rsidR="001D2E40" w:rsidTr="002349E6">
      <w:trPr>
        <w:trHeight w:val="281"/>
      </w:trPr>
      <w:tc>
        <w:tcPr>
          <w:tcW w:w="10421" w:type="dxa"/>
        </w:tcPr>
        <w:p w:rsidR="001D2E40" w:rsidRDefault="00067402">
          <w:pPr>
            <w:jc w:val="center"/>
            <w:rPr>
              <w:color w:val="000000"/>
            </w:rPr>
          </w:pPr>
          <w:r>
            <w:fldChar w:fldCharType="begin"/>
          </w:r>
          <w:r w:rsidR="001141B7">
            <w:rPr>
              <w:color w:val="000000"/>
            </w:rPr>
            <w:instrText>PAGE</w:instrText>
          </w:r>
          <w:r>
            <w:fldChar w:fldCharType="separate"/>
          </w:r>
          <w:r w:rsidR="00810B80">
            <w:rPr>
              <w:noProof/>
              <w:color w:val="000000"/>
            </w:rPr>
            <w:t>119</w:t>
          </w:r>
          <w:r>
            <w:fldChar w:fldCharType="end"/>
          </w:r>
        </w:p>
        <w:p w:rsidR="001D2E40" w:rsidRDefault="001D2E40">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2E40"/>
    <w:rsid w:val="00067402"/>
    <w:rsid w:val="000B64A0"/>
    <w:rsid w:val="001141B7"/>
    <w:rsid w:val="001D2E40"/>
    <w:rsid w:val="002349E6"/>
    <w:rsid w:val="003F0FA4"/>
    <w:rsid w:val="00810B80"/>
    <w:rsid w:val="00B214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40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1D2E40"/>
    <w:rPr>
      <w:color w:val="0000FF"/>
      <w:u w:val="single"/>
    </w:rPr>
  </w:style>
  <w:style w:type="paragraph" w:styleId="a4">
    <w:name w:val="header"/>
    <w:basedOn w:val="a"/>
    <w:link w:val="a5"/>
    <w:uiPriority w:val="99"/>
    <w:semiHidden/>
    <w:unhideWhenUsed/>
    <w:rsid w:val="00B2146C"/>
    <w:pPr>
      <w:tabs>
        <w:tab w:val="center" w:pos="4677"/>
        <w:tab w:val="right" w:pos="9355"/>
      </w:tabs>
    </w:pPr>
  </w:style>
  <w:style w:type="character" w:customStyle="1" w:styleId="a5">
    <w:name w:val="Верхний колонтитул Знак"/>
    <w:basedOn w:val="a0"/>
    <w:link w:val="a4"/>
    <w:uiPriority w:val="99"/>
    <w:semiHidden/>
    <w:rsid w:val="00B2146C"/>
  </w:style>
  <w:style w:type="paragraph" w:styleId="a6">
    <w:name w:val="footer"/>
    <w:basedOn w:val="a"/>
    <w:link w:val="a7"/>
    <w:uiPriority w:val="99"/>
    <w:semiHidden/>
    <w:unhideWhenUsed/>
    <w:rsid w:val="00B2146C"/>
    <w:pPr>
      <w:tabs>
        <w:tab w:val="center" w:pos="4677"/>
        <w:tab w:val="right" w:pos="9355"/>
      </w:tabs>
    </w:pPr>
  </w:style>
  <w:style w:type="character" w:customStyle="1" w:styleId="a7">
    <w:name w:val="Нижний колонтитул Знак"/>
    <w:basedOn w:val="a0"/>
    <w:link w:val="a6"/>
    <w:uiPriority w:val="99"/>
    <w:semiHidden/>
    <w:rsid w:val="00B214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40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1D2E40"/>
    <w:rPr>
      <w:color w:val="0000FF"/>
      <w:u w:val="single"/>
    </w:rPr>
  </w:style>
  <w:style w:type="paragraph" w:styleId="a4">
    <w:name w:val="header"/>
    <w:basedOn w:val="a"/>
    <w:link w:val="a5"/>
    <w:uiPriority w:val="99"/>
    <w:semiHidden/>
    <w:unhideWhenUsed/>
    <w:rsid w:val="00B2146C"/>
    <w:pPr>
      <w:tabs>
        <w:tab w:val="center" w:pos="4677"/>
        <w:tab w:val="right" w:pos="9355"/>
      </w:tabs>
    </w:pPr>
  </w:style>
  <w:style w:type="character" w:customStyle="1" w:styleId="a5">
    <w:name w:val="Верхний колонтитул Знак"/>
    <w:basedOn w:val="a0"/>
    <w:link w:val="a4"/>
    <w:uiPriority w:val="99"/>
    <w:semiHidden/>
    <w:rsid w:val="00B2146C"/>
  </w:style>
  <w:style w:type="paragraph" w:styleId="a6">
    <w:name w:val="footer"/>
    <w:basedOn w:val="a"/>
    <w:link w:val="a7"/>
    <w:uiPriority w:val="99"/>
    <w:semiHidden/>
    <w:unhideWhenUsed/>
    <w:rsid w:val="00B2146C"/>
    <w:pPr>
      <w:tabs>
        <w:tab w:val="center" w:pos="4677"/>
        <w:tab w:val="right" w:pos="9355"/>
      </w:tabs>
    </w:pPr>
  </w:style>
  <w:style w:type="character" w:customStyle="1" w:styleId="a7">
    <w:name w:val="Нижний колонтитул Знак"/>
    <w:basedOn w:val="a0"/>
    <w:link w:val="a6"/>
    <w:uiPriority w:val="99"/>
    <w:semiHidden/>
    <w:rsid w:val="00B21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119</Pages>
  <Words>64220</Words>
  <Characters>366056</Characters>
  <Application>Microsoft Office Word</Application>
  <DocSecurity>0</DocSecurity>
  <Lines>3050</Lines>
  <Paragraphs>858</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экономики и финансов</Company>
  <LinksUpToDate>false</LinksUpToDate>
  <CharactersWithSpaces>429418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PetrovaIV</dc:creator>
  <cp:lastModifiedBy>Беленький Олег Владимирович</cp:lastModifiedBy>
  <cp:revision>2</cp:revision>
  <dcterms:created xsi:type="dcterms:W3CDTF">2019-04-25T15:40:00Z</dcterms:created>
  <dcterms:modified xsi:type="dcterms:W3CDTF">2019-04-25T15:40:00Z</dcterms:modified>
</cp:coreProperties>
</file>