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800"/>
      </w:tblGrid>
      <w:tr w:rsidR="00F37EE7" w:rsidRPr="00175815" w:rsidTr="006D25D5">
        <w:trPr>
          <w:trHeight w:val="851"/>
        </w:trPr>
        <w:tc>
          <w:tcPr>
            <w:tcW w:w="7479" w:type="dxa"/>
          </w:tcPr>
          <w:p w:rsidR="00F37EE7" w:rsidRPr="00175815" w:rsidRDefault="00F37EE7" w:rsidP="002E61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383E7E" w:rsidRPr="00383E7E" w:rsidRDefault="00383E7E" w:rsidP="00383E7E">
            <w:pPr>
              <w:rPr>
                <w:bCs/>
              </w:rPr>
            </w:pPr>
            <w:r w:rsidRPr="00383E7E">
              <w:rPr>
                <w:bCs/>
              </w:rPr>
              <w:t xml:space="preserve">Проект </w:t>
            </w:r>
          </w:p>
          <w:p w:rsidR="00383E7E" w:rsidRPr="00383E7E" w:rsidRDefault="00383E7E" w:rsidP="00383E7E">
            <w:pPr>
              <w:rPr>
                <w:bCs/>
              </w:rPr>
            </w:pPr>
            <w:r w:rsidRPr="00383E7E">
              <w:rPr>
                <w:bCs/>
              </w:rPr>
              <w:t xml:space="preserve">внесен Губернатором </w:t>
            </w:r>
            <w:r w:rsidRPr="00383E7E">
              <w:rPr>
                <w:bCs/>
              </w:rPr>
              <w:br/>
              <w:t>Московской области</w:t>
            </w:r>
          </w:p>
          <w:p w:rsidR="00F37EE7" w:rsidRPr="003B739C" w:rsidRDefault="00F37EE7" w:rsidP="002E61A4">
            <w:pPr>
              <w:rPr>
                <w:bCs/>
              </w:rPr>
            </w:pPr>
            <w:r w:rsidRPr="003B739C">
              <w:rPr>
                <w:bCs/>
                <w:color w:val="FFFFFF"/>
              </w:rPr>
              <w:t>………………</w:t>
            </w:r>
          </w:p>
          <w:p w:rsidR="00F37EE7" w:rsidRPr="00175815" w:rsidRDefault="00F37EE7" w:rsidP="002E61A4">
            <w:pPr>
              <w:rPr>
                <w:bCs/>
                <w:sz w:val="28"/>
                <w:szCs w:val="28"/>
              </w:rPr>
            </w:pPr>
          </w:p>
          <w:p w:rsidR="00F37EE7" w:rsidRPr="00175815" w:rsidRDefault="00F37EE7" w:rsidP="002E61A4">
            <w:pPr>
              <w:rPr>
                <w:bCs/>
                <w:sz w:val="28"/>
                <w:szCs w:val="28"/>
              </w:rPr>
            </w:pPr>
          </w:p>
        </w:tc>
      </w:tr>
    </w:tbl>
    <w:p w:rsidR="00F37EE7" w:rsidRDefault="00383E7E" w:rsidP="00383E7E">
      <w:pPr>
        <w:tabs>
          <w:tab w:val="left" w:pos="4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83E7E" w:rsidRDefault="00383E7E" w:rsidP="00383E7E">
      <w:pPr>
        <w:tabs>
          <w:tab w:val="left" w:pos="4530"/>
        </w:tabs>
        <w:rPr>
          <w:bCs/>
          <w:sz w:val="28"/>
          <w:szCs w:val="28"/>
        </w:rPr>
      </w:pPr>
    </w:p>
    <w:p w:rsidR="00383E7E" w:rsidRDefault="00383E7E" w:rsidP="00383E7E">
      <w:pPr>
        <w:tabs>
          <w:tab w:val="left" w:pos="4530"/>
        </w:tabs>
        <w:rPr>
          <w:bCs/>
          <w:sz w:val="28"/>
          <w:szCs w:val="28"/>
        </w:rPr>
      </w:pPr>
    </w:p>
    <w:p w:rsidR="001E0D90" w:rsidRDefault="001E0D90" w:rsidP="00383E7E">
      <w:pPr>
        <w:tabs>
          <w:tab w:val="left" w:pos="4530"/>
        </w:tabs>
        <w:rPr>
          <w:bCs/>
          <w:sz w:val="28"/>
          <w:szCs w:val="28"/>
        </w:rPr>
      </w:pPr>
    </w:p>
    <w:p w:rsidR="001E0D90" w:rsidRDefault="001E0D90" w:rsidP="00383E7E">
      <w:pPr>
        <w:tabs>
          <w:tab w:val="left" w:pos="4530"/>
        </w:tabs>
        <w:rPr>
          <w:bCs/>
          <w:sz w:val="28"/>
          <w:szCs w:val="28"/>
        </w:rPr>
      </w:pPr>
    </w:p>
    <w:p w:rsidR="00F37EE7" w:rsidRDefault="00F37EE7" w:rsidP="00F37EE7">
      <w:pPr>
        <w:jc w:val="center"/>
        <w:rPr>
          <w:bCs/>
          <w:sz w:val="28"/>
          <w:szCs w:val="28"/>
        </w:rPr>
      </w:pPr>
    </w:p>
    <w:p w:rsidR="00F37EE7" w:rsidRPr="00383E7E" w:rsidRDefault="00F37EE7" w:rsidP="00F37EE7">
      <w:pPr>
        <w:jc w:val="center"/>
        <w:rPr>
          <w:b/>
          <w:sz w:val="32"/>
          <w:szCs w:val="32"/>
        </w:rPr>
      </w:pPr>
      <w:r w:rsidRPr="00383E7E">
        <w:rPr>
          <w:b/>
          <w:bCs/>
          <w:sz w:val="32"/>
          <w:szCs w:val="32"/>
        </w:rPr>
        <w:t>ЗАКОН МОСКОВСКОЙ ОБЛАСТИ</w:t>
      </w:r>
    </w:p>
    <w:p w:rsidR="00F37EE7" w:rsidRPr="001E0D90" w:rsidRDefault="00F37EE7" w:rsidP="00991A06">
      <w:pPr>
        <w:rPr>
          <w:sz w:val="28"/>
          <w:szCs w:val="28"/>
        </w:rPr>
      </w:pPr>
    </w:p>
    <w:p w:rsidR="00F37EE7" w:rsidRPr="001E0D90" w:rsidRDefault="00F37EE7" w:rsidP="00F37EE7">
      <w:pPr>
        <w:ind w:left="180" w:hanging="180"/>
        <w:jc w:val="center"/>
        <w:rPr>
          <w:sz w:val="28"/>
          <w:szCs w:val="28"/>
        </w:rPr>
      </w:pPr>
    </w:p>
    <w:p w:rsidR="00BD4858" w:rsidRPr="001E0D90" w:rsidRDefault="00BD4858" w:rsidP="00F37EE7">
      <w:pPr>
        <w:ind w:left="180" w:hanging="180"/>
        <w:jc w:val="center"/>
        <w:rPr>
          <w:sz w:val="28"/>
          <w:szCs w:val="28"/>
        </w:rPr>
      </w:pPr>
    </w:p>
    <w:p w:rsidR="00F37EE7" w:rsidRPr="00383E7E" w:rsidRDefault="00F37EE7" w:rsidP="001E0D90">
      <w:pPr>
        <w:ind w:left="1843" w:right="1841"/>
        <w:jc w:val="both"/>
        <w:rPr>
          <w:b/>
          <w:sz w:val="28"/>
          <w:szCs w:val="28"/>
        </w:rPr>
      </w:pPr>
      <w:r w:rsidRPr="00383E7E">
        <w:rPr>
          <w:b/>
          <w:sz w:val="28"/>
          <w:szCs w:val="28"/>
        </w:rPr>
        <w:t>О внесении измен</w:t>
      </w:r>
      <w:r w:rsidR="001E0D90">
        <w:rPr>
          <w:b/>
          <w:sz w:val="28"/>
          <w:szCs w:val="28"/>
        </w:rPr>
        <w:t>ений в Закон Московской области</w:t>
      </w:r>
      <w:r w:rsidR="00BD4858">
        <w:rPr>
          <w:b/>
          <w:sz w:val="28"/>
          <w:szCs w:val="28"/>
        </w:rPr>
        <w:t xml:space="preserve"> </w:t>
      </w:r>
      <w:r w:rsidRPr="00383E7E">
        <w:rPr>
          <w:b/>
          <w:sz w:val="28"/>
          <w:szCs w:val="28"/>
        </w:rPr>
        <w:t>«О прогнозном плане приватизации имущества, находящегося в собственност</w:t>
      </w:r>
      <w:r w:rsidR="001E0D90">
        <w:rPr>
          <w:b/>
          <w:sz w:val="28"/>
          <w:szCs w:val="28"/>
        </w:rPr>
        <w:t>и Московской области, на 2020−</w:t>
      </w:r>
      <w:r w:rsidRPr="00383E7E">
        <w:rPr>
          <w:b/>
          <w:sz w:val="28"/>
          <w:szCs w:val="28"/>
        </w:rPr>
        <w:t>2022 годы»</w:t>
      </w:r>
    </w:p>
    <w:p w:rsidR="00F37EE7" w:rsidRDefault="00F37EE7" w:rsidP="00B74141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17D26" w:rsidRDefault="00917D26" w:rsidP="00F37EE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D4858" w:rsidRDefault="00BD4858" w:rsidP="00F37EE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37EE7" w:rsidRPr="00CF7F04" w:rsidRDefault="00F37EE7" w:rsidP="00F37EE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F7F04">
        <w:rPr>
          <w:b/>
          <w:sz w:val="28"/>
          <w:szCs w:val="28"/>
        </w:rPr>
        <w:t>Статья 1</w:t>
      </w:r>
    </w:p>
    <w:p w:rsidR="00F37EE7" w:rsidRPr="00F723CB" w:rsidRDefault="00F37EE7" w:rsidP="00F37EE7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51573" w:rsidRDefault="00F37EE7" w:rsidP="001E0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3CB">
        <w:rPr>
          <w:sz w:val="28"/>
          <w:szCs w:val="28"/>
        </w:rPr>
        <w:t>Внести в Закон Московской области № 180/2019-ОЗ «</w:t>
      </w:r>
      <w:r w:rsidRPr="00F723CB">
        <w:rPr>
          <w:bCs/>
          <w:sz w:val="28"/>
          <w:szCs w:val="28"/>
        </w:rPr>
        <w:t xml:space="preserve">О прогнозном плане приватизации имущества, находящегося в собственности </w:t>
      </w:r>
      <w:r w:rsidRPr="00C9768B">
        <w:rPr>
          <w:bCs/>
          <w:sz w:val="28"/>
          <w:szCs w:val="28"/>
        </w:rPr>
        <w:t xml:space="preserve">Московской области, </w:t>
      </w:r>
      <w:r w:rsidR="001E0D90">
        <w:rPr>
          <w:bCs/>
          <w:sz w:val="28"/>
          <w:szCs w:val="28"/>
        </w:rPr>
        <w:br/>
      </w:r>
      <w:r w:rsidRPr="00C9768B">
        <w:rPr>
          <w:bCs/>
          <w:sz w:val="28"/>
          <w:szCs w:val="28"/>
        </w:rPr>
        <w:t>на 2020</w:t>
      </w:r>
      <w:r w:rsidRPr="00C9768B">
        <w:rPr>
          <w:sz w:val="28"/>
          <w:szCs w:val="28"/>
        </w:rPr>
        <w:t>−</w:t>
      </w:r>
      <w:r w:rsidRPr="00C9768B">
        <w:rPr>
          <w:bCs/>
          <w:sz w:val="28"/>
          <w:szCs w:val="28"/>
        </w:rPr>
        <w:t>2022 годы</w:t>
      </w:r>
      <w:r w:rsidRPr="00C9768B">
        <w:rPr>
          <w:sz w:val="28"/>
          <w:szCs w:val="28"/>
        </w:rPr>
        <w:t>» (с изменениями, внесенным</w:t>
      </w:r>
      <w:r>
        <w:rPr>
          <w:sz w:val="28"/>
          <w:szCs w:val="28"/>
        </w:rPr>
        <w:t>и</w:t>
      </w:r>
      <w:r w:rsidR="001E0D90">
        <w:rPr>
          <w:sz w:val="28"/>
          <w:szCs w:val="28"/>
        </w:rPr>
        <w:t xml:space="preserve"> з</w:t>
      </w:r>
      <w:r w:rsidRPr="00C9768B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C9768B">
        <w:rPr>
          <w:sz w:val="28"/>
          <w:szCs w:val="28"/>
        </w:rPr>
        <w:t xml:space="preserve"> Московской области </w:t>
      </w:r>
      <w:r w:rsidR="00BD41CE">
        <w:rPr>
          <w:sz w:val="28"/>
          <w:szCs w:val="28"/>
        </w:rPr>
        <w:t xml:space="preserve">                     </w:t>
      </w:r>
      <w:r w:rsidRPr="00C9768B">
        <w:rPr>
          <w:sz w:val="28"/>
          <w:szCs w:val="28"/>
        </w:rPr>
        <w:t>№ 87/2020-ОЗ</w:t>
      </w:r>
      <w:r w:rsidR="00B41BE4">
        <w:rPr>
          <w:sz w:val="28"/>
          <w:szCs w:val="28"/>
        </w:rPr>
        <w:t>, № 16</w:t>
      </w:r>
      <w:r>
        <w:rPr>
          <w:sz w:val="28"/>
          <w:szCs w:val="28"/>
        </w:rPr>
        <w:t>2/2020-ОЗ</w:t>
      </w:r>
      <w:r w:rsidRPr="00C9768B">
        <w:rPr>
          <w:sz w:val="28"/>
          <w:szCs w:val="28"/>
        </w:rPr>
        <w:t>) следующие изменения:</w:t>
      </w:r>
    </w:p>
    <w:p w:rsidR="00383E7E" w:rsidRDefault="00383E7E" w:rsidP="001E0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78AC" w:rsidRPr="00EA78AC" w:rsidRDefault="00EA78AC" w:rsidP="001E0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8AC">
        <w:rPr>
          <w:sz w:val="28"/>
          <w:szCs w:val="28"/>
        </w:rPr>
        <w:t>в приложении:</w:t>
      </w:r>
    </w:p>
    <w:p w:rsidR="00EA78AC" w:rsidRPr="00EA78AC" w:rsidRDefault="00EA78AC" w:rsidP="001E0D9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A78AC">
        <w:rPr>
          <w:sz w:val="28"/>
          <w:szCs w:val="28"/>
        </w:rPr>
        <w:t>1) абзац пятый изложить в следующей редакции:</w:t>
      </w:r>
    </w:p>
    <w:p w:rsidR="00EA78AC" w:rsidRPr="00EA78AC" w:rsidRDefault="00EA78AC" w:rsidP="001E0D90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A78AC">
        <w:rPr>
          <w:sz w:val="28"/>
          <w:szCs w:val="28"/>
        </w:rPr>
        <w:t>«Решения об условиях приват</w:t>
      </w:r>
      <w:r w:rsidR="00BD41CE">
        <w:rPr>
          <w:sz w:val="28"/>
          <w:szCs w:val="28"/>
        </w:rPr>
        <w:t xml:space="preserve">изации имущества, находящегося </w:t>
      </w:r>
      <w:r w:rsidR="001E0D90">
        <w:rPr>
          <w:sz w:val="28"/>
          <w:szCs w:val="28"/>
        </w:rPr>
        <w:br/>
      </w:r>
      <w:r w:rsidRPr="00EA78AC">
        <w:rPr>
          <w:sz w:val="28"/>
          <w:szCs w:val="28"/>
        </w:rPr>
        <w:t xml:space="preserve">в собственности Московской области, указанного </w:t>
      </w:r>
      <w:r>
        <w:rPr>
          <w:sz w:val="28"/>
          <w:szCs w:val="28"/>
        </w:rPr>
        <w:t xml:space="preserve">в </w:t>
      </w:r>
      <w:hyperlink r:id="rId7" w:history="1">
        <w:r w:rsidR="001E0D90">
          <w:rPr>
            <w:sz w:val="28"/>
            <w:szCs w:val="28"/>
          </w:rPr>
          <w:t>строках 1−</w:t>
        </w:r>
        <w:r w:rsidR="00785CD6">
          <w:rPr>
            <w:sz w:val="28"/>
            <w:szCs w:val="28"/>
          </w:rPr>
          <w:t>5, 10, 12</w:t>
        </w:r>
        <w:r w:rsidR="001E0D90">
          <w:rPr>
            <w:sz w:val="28"/>
            <w:szCs w:val="28"/>
          </w:rPr>
          <w:t>, 24−</w:t>
        </w:r>
        <w:r w:rsidRPr="00EA78AC">
          <w:rPr>
            <w:sz w:val="28"/>
            <w:szCs w:val="28"/>
          </w:rPr>
          <w:t xml:space="preserve">643, </w:t>
        </w:r>
        <w:r w:rsidR="001E0D90">
          <w:rPr>
            <w:sz w:val="28"/>
            <w:szCs w:val="28"/>
          </w:rPr>
          <w:br/>
          <w:t>647−</w:t>
        </w:r>
        <w:r w:rsidRPr="00EA78AC">
          <w:rPr>
            <w:sz w:val="28"/>
            <w:szCs w:val="28"/>
          </w:rPr>
          <w:t>64</w:t>
        </w:r>
      </w:hyperlink>
      <w:r w:rsidR="001E0D90">
        <w:rPr>
          <w:sz w:val="28"/>
          <w:szCs w:val="28"/>
        </w:rPr>
        <w:t>9, 651−652, 654−</w:t>
      </w:r>
      <w:r w:rsidRPr="00EA78AC">
        <w:rPr>
          <w:sz w:val="28"/>
          <w:szCs w:val="28"/>
        </w:rPr>
        <w:t>6595 раздела 2, в разделе</w:t>
      </w:r>
      <w:r w:rsidR="00BD41CE">
        <w:rPr>
          <w:sz w:val="28"/>
          <w:szCs w:val="28"/>
        </w:rPr>
        <w:t xml:space="preserve"> 3 прогнозного плана, принимает </w:t>
      </w:r>
      <w:r w:rsidRPr="00EA78AC">
        <w:rPr>
          <w:sz w:val="28"/>
          <w:szCs w:val="28"/>
        </w:rPr>
        <w:t>Правительство Московской области.»;</w:t>
      </w:r>
    </w:p>
    <w:p w:rsidR="00EA78AC" w:rsidRPr="00EA78AC" w:rsidRDefault="00EA78AC" w:rsidP="001E0D90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A78AC">
        <w:rPr>
          <w:sz w:val="28"/>
          <w:szCs w:val="28"/>
        </w:rPr>
        <w:t>2) абзац шестой изложить в следующей редакции:</w:t>
      </w:r>
    </w:p>
    <w:p w:rsidR="001E0D90" w:rsidRDefault="00EA78AC" w:rsidP="001E0D90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A78AC">
        <w:rPr>
          <w:sz w:val="28"/>
          <w:szCs w:val="28"/>
        </w:rPr>
        <w:t>«Условия приватизации имущества, находящегося в собственности Московской област</w:t>
      </w:r>
      <w:r w:rsidR="001E0D90">
        <w:rPr>
          <w:sz w:val="28"/>
          <w:szCs w:val="28"/>
        </w:rPr>
        <w:t>и, указанного в строках 6−</w:t>
      </w:r>
      <w:r>
        <w:rPr>
          <w:sz w:val="28"/>
          <w:szCs w:val="28"/>
        </w:rPr>
        <w:t>9,</w:t>
      </w:r>
      <w:r w:rsidR="001E0D90">
        <w:rPr>
          <w:sz w:val="28"/>
          <w:szCs w:val="28"/>
        </w:rPr>
        <w:t xml:space="preserve"> 644−</w:t>
      </w:r>
      <w:r w:rsidRPr="00EA78AC">
        <w:rPr>
          <w:sz w:val="28"/>
          <w:szCs w:val="28"/>
        </w:rPr>
        <w:t>646, 650, 653 раздела 2, устанавливаются Законом Московской области.»;</w:t>
      </w:r>
    </w:p>
    <w:p w:rsidR="00151573" w:rsidRPr="001E0D90" w:rsidRDefault="00EA78AC" w:rsidP="001E0D90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0D90">
        <w:rPr>
          <w:sz w:val="28"/>
          <w:szCs w:val="28"/>
        </w:rPr>
        <w:t xml:space="preserve">3) </w:t>
      </w:r>
      <w:r w:rsidR="00151573" w:rsidRPr="001E0D90">
        <w:rPr>
          <w:sz w:val="28"/>
          <w:szCs w:val="28"/>
        </w:rPr>
        <w:t>в разделе 1</w:t>
      </w:r>
      <w:r w:rsidR="00AA7EEF" w:rsidRPr="001E0D90">
        <w:rPr>
          <w:sz w:val="28"/>
          <w:szCs w:val="28"/>
        </w:rPr>
        <w:t xml:space="preserve"> </w:t>
      </w:r>
      <w:r w:rsidR="005D6CC1" w:rsidRPr="001E0D90">
        <w:rPr>
          <w:sz w:val="28"/>
          <w:szCs w:val="28"/>
        </w:rPr>
        <w:t>строку 2 признать утративш</w:t>
      </w:r>
      <w:r w:rsidR="00B06FB7" w:rsidRPr="001E0D90">
        <w:rPr>
          <w:sz w:val="28"/>
          <w:szCs w:val="28"/>
        </w:rPr>
        <w:t>ей</w:t>
      </w:r>
      <w:r w:rsidR="00151573" w:rsidRPr="001E0D90">
        <w:rPr>
          <w:sz w:val="28"/>
          <w:szCs w:val="28"/>
        </w:rPr>
        <w:t xml:space="preserve"> силу;</w:t>
      </w:r>
    </w:p>
    <w:p w:rsidR="00B41BE4" w:rsidRDefault="00EA78AC" w:rsidP="001E0D90">
      <w:pPr>
        <w:pStyle w:val="a3"/>
        <w:widowControl w:val="0"/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 w:rsidRPr="002F4A56">
        <w:rPr>
          <w:sz w:val="28"/>
          <w:szCs w:val="28"/>
        </w:rPr>
        <w:t xml:space="preserve">4) </w:t>
      </w:r>
      <w:r w:rsidR="00151573" w:rsidRPr="002F4A56">
        <w:rPr>
          <w:sz w:val="28"/>
          <w:szCs w:val="28"/>
        </w:rPr>
        <w:t>в разделе 2</w:t>
      </w:r>
      <w:r w:rsidR="00B41BE4">
        <w:rPr>
          <w:sz w:val="28"/>
          <w:szCs w:val="28"/>
        </w:rPr>
        <w:t>:</w:t>
      </w:r>
    </w:p>
    <w:p w:rsidR="004601E1" w:rsidRDefault="004601E1" w:rsidP="001E0D90">
      <w:pPr>
        <w:pStyle w:val="a3"/>
        <w:widowControl w:val="0"/>
        <w:autoSpaceDE w:val="0"/>
        <w:autoSpaceDN w:val="0"/>
        <w:adjustRightInd w:val="0"/>
        <w:spacing w:before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 1</w:t>
      </w:r>
      <w:r w:rsidRPr="004601E1">
        <w:rPr>
          <w:sz w:val="28"/>
          <w:szCs w:val="28"/>
        </w:rPr>
        <w:t xml:space="preserve"> изложить в следующей редакции:</w:t>
      </w:r>
    </w:p>
    <w:p w:rsidR="001E0D90" w:rsidRDefault="001E0D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FAB" w:rsidRPr="001E0D90" w:rsidRDefault="004601E1" w:rsidP="001E0D9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E0D90">
        <w:rPr>
          <w:sz w:val="28"/>
          <w:szCs w:val="28"/>
        </w:rPr>
        <w:lastRenderedPageBreak/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425"/>
        <w:gridCol w:w="1134"/>
        <w:gridCol w:w="851"/>
        <w:gridCol w:w="1701"/>
        <w:gridCol w:w="708"/>
      </w:tblGrid>
      <w:tr w:rsidR="00F70FAB" w:rsidTr="00383E7E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1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Государственное имущество, включающее: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2020</w:t>
            </w:r>
          </w:p>
          <w:p w:rsidR="00BD4858" w:rsidRDefault="00BD4858" w:rsidP="007939DB">
            <w:pPr>
              <w:pStyle w:val="ConsPlusNormal"/>
            </w:pPr>
            <w:r>
              <w:t>год</w:t>
            </w:r>
          </w:p>
        </w:tc>
      </w:tr>
      <w:tr w:rsidR="00F70FAB" w:rsidTr="00383E7E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Летний дом модуль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Московская область, р-н Егорьевский, д Коробята, д 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</w:tr>
      <w:tr w:rsidR="00F70FAB" w:rsidTr="00383E7E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Летний дом модуль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Московская область, р-н Егорьевский, д Коробята, д 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</w:tr>
      <w:tr w:rsidR="00F70FAB" w:rsidTr="00383E7E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Игровой павильон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Московская область, р-н Егорьевский, д Коробята, д 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</w:tr>
      <w:tr w:rsidR="00F70FAB" w:rsidTr="00383E7E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Двухэтажное здание (бывшая школа)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Московская область, р-н Егорьевский, д Коробята, д 50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70FAB" w:rsidRDefault="00F70FAB" w:rsidP="00BD485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70FAB" w:rsidRDefault="00F70FAB" w:rsidP="007939DB">
            <w:pPr>
              <w:pStyle w:val="ConsPlusNormal"/>
            </w:pPr>
          </w:p>
        </w:tc>
      </w:tr>
    </w:tbl>
    <w:p w:rsidR="00F32AE8" w:rsidRPr="00F70FAB" w:rsidRDefault="004601E1" w:rsidP="00BD4858">
      <w:pPr>
        <w:widowControl w:val="0"/>
        <w:autoSpaceDE w:val="0"/>
        <w:autoSpaceDN w:val="0"/>
        <w:adjustRightInd w:val="0"/>
        <w:spacing w:before="240"/>
        <w:jc w:val="right"/>
        <w:rPr>
          <w:sz w:val="28"/>
          <w:szCs w:val="28"/>
        </w:rPr>
      </w:pPr>
      <w:r w:rsidRPr="004601E1">
        <w:rPr>
          <w:sz w:val="28"/>
          <w:szCs w:val="28"/>
        </w:rPr>
        <w:t>»;</w:t>
      </w:r>
    </w:p>
    <w:p w:rsidR="000F5422" w:rsidRDefault="004601E1" w:rsidP="000F54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1BE4">
        <w:rPr>
          <w:sz w:val="28"/>
          <w:szCs w:val="28"/>
        </w:rPr>
        <w:t>)</w:t>
      </w:r>
      <w:r w:rsidR="00EA78AC" w:rsidRPr="002F4A56">
        <w:rPr>
          <w:sz w:val="28"/>
          <w:szCs w:val="28"/>
        </w:rPr>
        <w:t xml:space="preserve"> </w:t>
      </w:r>
      <w:r w:rsidR="000F5422">
        <w:rPr>
          <w:sz w:val="28"/>
          <w:szCs w:val="28"/>
        </w:rPr>
        <w:t>строку 11 признать утратившей силу;</w:t>
      </w:r>
    </w:p>
    <w:p w:rsidR="00B41BE4" w:rsidRDefault="000F5422" w:rsidP="001E0D90">
      <w:pPr>
        <w:pStyle w:val="a3"/>
        <w:widowControl w:val="0"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41BE4">
        <w:rPr>
          <w:sz w:val="28"/>
          <w:szCs w:val="28"/>
        </w:rPr>
        <w:t>строку</w:t>
      </w:r>
      <w:r w:rsidR="00B74141">
        <w:rPr>
          <w:sz w:val="28"/>
          <w:szCs w:val="28"/>
        </w:rPr>
        <w:t xml:space="preserve"> </w:t>
      </w:r>
      <w:r w:rsidR="00B41BE4">
        <w:rPr>
          <w:sz w:val="28"/>
          <w:szCs w:val="28"/>
        </w:rPr>
        <w:t xml:space="preserve">12 изложить в </w:t>
      </w:r>
      <w:r w:rsidR="00E133A3">
        <w:rPr>
          <w:sz w:val="28"/>
          <w:szCs w:val="28"/>
        </w:rPr>
        <w:t>следующей</w:t>
      </w:r>
      <w:r w:rsidR="00B41BE4">
        <w:rPr>
          <w:sz w:val="28"/>
          <w:szCs w:val="28"/>
        </w:rPr>
        <w:t xml:space="preserve"> редакции:</w:t>
      </w:r>
    </w:p>
    <w:p w:rsidR="004E31E2" w:rsidRDefault="004E31E2" w:rsidP="001E0D90">
      <w:pPr>
        <w:pStyle w:val="a3"/>
        <w:widowControl w:val="0"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425"/>
        <w:gridCol w:w="1134"/>
        <w:gridCol w:w="851"/>
        <w:gridCol w:w="1701"/>
        <w:gridCol w:w="708"/>
      </w:tblGrid>
      <w:tr w:rsidR="004E31E2" w:rsidRPr="00B41BE4" w:rsidTr="00BD485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BD41CE" w:rsidP="00B41BE4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BD41CE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Государственное имущество, включающее: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4E31E2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4E31E2" w:rsidP="00BD4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4E31E2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4E31E2" w:rsidP="00BD4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4E31E2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E2" w:rsidRPr="00B41BE4" w:rsidRDefault="00BD41CE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2020 год</w:t>
            </w:r>
          </w:p>
        </w:tc>
      </w:tr>
      <w:tr w:rsidR="00B41BE4" w:rsidRPr="00B41BE4" w:rsidTr="009163A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Изолятор, лит. И (незавершенный строительством)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Детский оздоровит. комплекс Юность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rPr>
          <w:trHeight w:val="6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Основное строение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Детский оздоровит. комплекс ЮНОСТЬ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rPr>
          <w:trHeight w:val="1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AE8" w:rsidRPr="00B41BE4" w:rsidRDefault="00F32AE8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Основное строение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Детский оздоровит. комплекс Юность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2AE8" w:rsidRPr="00B41BE4" w:rsidRDefault="00F32AE8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32AE8" w:rsidRPr="00B41BE4" w:rsidRDefault="00F32AE8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BD485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здание: незавершенное строительством, административный корпус лит. 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ДОК Юность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Основное строение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 xml:space="preserve">Московская область, Пушкинский р-н, </w:t>
            </w:r>
            <w:r w:rsidR="004C01B9">
              <w:t xml:space="preserve">               </w:t>
            </w:r>
            <w:r w:rsidRPr="00B41BE4">
              <w:t>с</w:t>
            </w:r>
            <w:r w:rsidR="00A328A8">
              <w:t>.</w:t>
            </w:r>
            <w:r w:rsidRPr="00B41BE4">
              <w:t xml:space="preserve"> Комягино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Котельная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 xml:space="preserve">Московская область, </w:t>
            </w:r>
            <w:r w:rsidR="004E31E2">
              <w:t xml:space="preserve">           </w:t>
            </w:r>
            <w:r w:rsidRPr="00B41BE4">
              <w:t xml:space="preserve">р-н Пушкинский, </w:t>
            </w:r>
            <w:r w:rsidR="004E31E2">
              <w:t xml:space="preserve">                  </w:t>
            </w:r>
            <w:r w:rsidRPr="00B41BE4">
              <w:t>с. Комягино, Де</w:t>
            </w:r>
            <w:r w:rsidR="00A328A8">
              <w:t>тский оздоровительный комплекс «</w:t>
            </w:r>
            <w:r w:rsidRPr="00B41BE4">
              <w:t>Юность</w:t>
            </w:r>
            <w:r w:rsidR="00A328A8">
              <w:t>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4EA" w:rsidRPr="00B41BE4" w:rsidRDefault="00DE14EA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Канализационная насосная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 xml:space="preserve">Московская область, </w:t>
            </w:r>
            <w:r w:rsidR="004E31E2">
              <w:t xml:space="preserve">              </w:t>
            </w:r>
            <w:r w:rsidRPr="00B41BE4">
              <w:t xml:space="preserve">р-н Пушкинский, </w:t>
            </w:r>
            <w:r w:rsidR="004E31E2">
              <w:t xml:space="preserve">                  </w:t>
            </w:r>
            <w:r w:rsidRPr="00B41BE4">
              <w:t xml:space="preserve">с. Комягино, Детский оздоровительный </w:t>
            </w:r>
            <w:r w:rsidR="00A328A8">
              <w:t>комплекс «</w:t>
            </w:r>
            <w:r w:rsidRPr="00B41BE4">
              <w:t>Юность</w:t>
            </w:r>
            <w:r w:rsidR="00A328A8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4EA" w:rsidRPr="00B41BE4" w:rsidRDefault="00DE14EA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4EA" w:rsidRPr="00B41BE4" w:rsidRDefault="00DE14EA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rPr>
          <w:trHeight w:val="15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Здание: хозяйственный сарай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 xml:space="preserve">Московская область, Пушкинский район, </w:t>
            </w:r>
            <w:r w:rsidR="004E31E2">
              <w:t xml:space="preserve">              </w:t>
            </w:r>
            <w:r w:rsidRPr="00B41BE4">
              <w:t>с. Комягино, Де</w:t>
            </w:r>
            <w:r w:rsidR="00A328A8">
              <w:t>тский оздоровительный комплекс «</w:t>
            </w:r>
            <w:r w:rsidRPr="00B41BE4">
              <w:t>Юность</w:t>
            </w:r>
            <w:r w:rsidR="00A328A8">
              <w:t>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Здание: детский сад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A328A8">
            <w:pPr>
              <w:widowControl w:val="0"/>
              <w:autoSpaceDE w:val="0"/>
              <w:autoSpaceDN w:val="0"/>
              <w:adjustRightInd w:val="0"/>
            </w:pPr>
            <w:r w:rsidRPr="00B41BE4">
              <w:t xml:space="preserve">Московская область, Пушкинский район, </w:t>
            </w:r>
            <w:r w:rsidR="004E31E2">
              <w:t xml:space="preserve">               </w:t>
            </w:r>
            <w:r w:rsidRPr="00B41BE4">
              <w:t xml:space="preserve">с. Комягино, Детский оздоровительный комплекс </w:t>
            </w:r>
            <w:r w:rsidR="00A328A8">
              <w:t>«</w:t>
            </w:r>
            <w:r w:rsidRPr="00B41BE4">
              <w:t>Юность</w:t>
            </w:r>
            <w:r w:rsidR="00A328A8">
              <w:t>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Нежилое здание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1BE4" w:rsidRPr="00B41BE4" w:rsidTr="009163A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Земель</w:t>
            </w:r>
            <w:r w:rsidR="004E31E2">
              <w:t>ный участок общей площадью 54095</w:t>
            </w:r>
            <w:r w:rsidRPr="00B41BE4">
              <w:t xml:space="preserve"> кв.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Московская область, р-н Пушкинский, с Комягино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D4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E4"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  <w:r w:rsidRPr="00B41BE4">
              <w:t>Кадастровый номер: 50:13:0060214:1155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4" w:rsidRPr="00B41BE4" w:rsidRDefault="00B41BE4" w:rsidP="00B41B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1BE4" w:rsidRDefault="004E31E2" w:rsidP="00BD4858">
      <w:pPr>
        <w:widowControl w:val="0"/>
        <w:autoSpaceDE w:val="0"/>
        <w:autoSpaceDN w:val="0"/>
        <w:adjustRightInd w:val="0"/>
        <w:spacing w:before="240"/>
        <w:jc w:val="right"/>
        <w:rPr>
          <w:sz w:val="28"/>
          <w:szCs w:val="28"/>
        </w:rPr>
      </w:pPr>
      <w:r w:rsidRPr="004E31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31E2" w:rsidRDefault="000F5422" w:rsidP="001E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31E2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строки</w:t>
      </w:r>
      <w:r w:rsidR="00280EB5" w:rsidRPr="004E31E2">
        <w:rPr>
          <w:sz w:val="28"/>
          <w:szCs w:val="28"/>
        </w:rPr>
        <w:t xml:space="preserve"> 13</w:t>
      </w:r>
      <w:r w:rsidR="001E0D90">
        <w:rPr>
          <w:sz w:val="28"/>
          <w:szCs w:val="28"/>
        </w:rPr>
        <w:t>−</w:t>
      </w:r>
      <w:r w:rsidR="00151573" w:rsidRPr="004E31E2">
        <w:rPr>
          <w:sz w:val="28"/>
          <w:szCs w:val="28"/>
        </w:rPr>
        <w:t>19 признать утратившими силу</w:t>
      </w:r>
      <w:r w:rsidR="004E31E2">
        <w:rPr>
          <w:sz w:val="28"/>
          <w:szCs w:val="28"/>
        </w:rPr>
        <w:t>;</w:t>
      </w:r>
    </w:p>
    <w:p w:rsidR="00AA7EEF" w:rsidRDefault="000F5422" w:rsidP="001E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31E2">
        <w:rPr>
          <w:sz w:val="28"/>
          <w:szCs w:val="28"/>
        </w:rPr>
        <w:t>)</w:t>
      </w:r>
      <w:r w:rsidR="00991A06" w:rsidRPr="002F4A56">
        <w:t xml:space="preserve"> </w:t>
      </w:r>
      <w:r w:rsidR="004E31E2">
        <w:rPr>
          <w:sz w:val="28"/>
          <w:szCs w:val="28"/>
        </w:rPr>
        <w:t>строку</w:t>
      </w:r>
      <w:r w:rsidR="00991A06" w:rsidRPr="004E31E2">
        <w:rPr>
          <w:sz w:val="28"/>
          <w:szCs w:val="28"/>
        </w:rPr>
        <w:t xml:space="preserve"> 653 </w:t>
      </w:r>
      <w:r w:rsidR="004E31E2" w:rsidRPr="004E31E2">
        <w:rPr>
          <w:sz w:val="28"/>
          <w:szCs w:val="28"/>
        </w:rPr>
        <w:t xml:space="preserve">изложить в </w:t>
      </w:r>
      <w:r w:rsidR="00CE0E3A">
        <w:rPr>
          <w:sz w:val="28"/>
          <w:szCs w:val="28"/>
        </w:rPr>
        <w:t>следующей</w:t>
      </w:r>
      <w:r w:rsidR="004E31E2" w:rsidRPr="004E31E2">
        <w:rPr>
          <w:sz w:val="28"/>
          <w:szCs w:val="28"/>
        </w:rPr>
        <w:t xml:space="preserve"> редакции</w:t>
      </w:r>
      <w:r w:rsidR="004E31E2">
        <w:rPr>
          <w:sz w:val="28"/>
          <w:szCs w:val="28"/>
        </w:rPr>
        <w:t>:</w:t>
      </w:r>
    </w:p>
    <w:p w:rsidR="004E31E2" w:rsidRDefault="004E31E2" w:rsidP="001E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425"/>
        <w:gridCol w:w="1134"/>
        <w:gridCol w:w="851"/>
        <w:gridCol w:w="1701"/>
        <w:gridCol w:w="708"/>
      </w:tblGrid>
      <w:tr w:rsidR="00BD41CE" w:rsidTr="00BD4858">
        <w:trPr>
          <w:trHeight w:val="551"/>
        </w:trPr>
        <w:tc>
          <w:tcPr>
            <w:tcW w:w="567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653</w:t>
            </w:r>
          </w:p>
        </w:tc>
        <w:tc>
          <w:tcPr>
            <w:tcW w:w="2410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Государственное имущество, включающее:</w:t>
            </w:r>
          </w:p>
        </w:tc>
        <w:tc>
          <w:tcPr>
            <w:tcW w:w="2410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425" w:type="dxa"/>
            <w:tcBorders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2020 год</w:t>
            </w:r>
          </w:p>
        </w:tc>
      </w:tr>
      <w:tr w:rsidR="00BD41CE" w:rsidTr="009163A6">
        <w:trPr>
          <w:trHeight w:val="814"/>
        </w:trPr>
        <w:tc>
          <w:tcPr>
            <w:tcW w:w="567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D41CE" w:rsidRDefault="002F21F3" w:rsidP="00B4426A">
            <w:pPr>
              <w:pStyle w:val="ConsPlusNormal"/>
            </w:pPr>
            <w:r>
              <w:t>Сарай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1366D" w:rsidRDefault="00A1366D" w:rsidP="00B4426A">
            <w:pPr>
              <w:pStyle w:val="ConsPlusNormal"/>
            </w:pPr>
            <w:r w:rsidRPr="00A1366D">
              <w:t xml:space="preserve">Московская область, г.Долгопрудный, </w:t>
            </w:r>
          </w:p>
          <w:p w:rsidR="00BD41CE" w:rsidRDefault="00A1366D" w:rsidP="00B4426A">
            <w:pPr>
              <w:pStyle w:val="ConsPlusNormal"/>
            </w:pPr>
            <w:r w:rsidRPr="00A1366D">
              <w:t>мкр-н Шереме</w:t>
            </w:r>
            <w:r>
              <w:t>тьевский, ул.Ленина, Санаторий «Бирюсинка»</w:t>
            </w:r>
            <w:r w:rsidRPr="00A1366D">
              <w:t>, д.29/1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</w:tr>
      <w:tr w:rsidR="00BD41CE" w:rsidTr="009163A6">
        <w:trPr>
          <w:trHeight w:val="82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17D26" w:rsidRDefault="00917D26" w:rsidP="00B4426A">
            <w:pPr>
              <w:pStyle w:val="ConsPlusNormal"/>
            </w:pPr>
          </w:p>
          <w:p w:rsidR="00BD41CE" w:rsidRDefault="00A1366D" w:rsidP="00B4426A">
            <w:pPr>
              <w:pStyle w:val="ConsPlusNormal"/>
            </w:pPr>
            <w:r>
              <w:t>З</w:t>
            </w:r>
            <w:r w:rsidRPr="00A1366D">
              <w:t>дание санатор</w:t>
            </w:r>
            <w:r>
              <w:t>и</w:t>
            </w:r>
            <w:r w:rsidRPr="00A1366D">
              <w:t>я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17D26" w:rsidRDefault="00917D26" w:rsidP="00B4426A">
            <w:pPr>
              <w:pStyle w:val="ConsPlusNormal"/>
            </w:pPr>
          </w:p>
          <w:p w:rsidR="00A1366D" w:rsidRDefault="00A1366D" w:rsidP="00B4426A">
            <w:pPr>
              <w:pStyle w:val="ConsPlusNormal"/>
            </w:pPr>
            <w:r w:rsidRPr="00A1366D">
              <w:t xml:space="preserve">Московская область, г.Долгопрудный, </w:t>
            </w:r>
          </w:p>
          <w:p w:rsidR="00BD41CE" w:rsidRDefault="00A1366D" w:rsidP="00B4426A">
            <w:pPr>
              <w:pStyle w:val="ConsPlusNormal"/>
            </w:pPr>
            <w:r w:rsidRPr="00A1366D">
              <w:t xml:space="preserve">мкр-н Шереметьевский, </w:t>
            </w:r>
            <w:r>
              <w:t>ул.Ленина, Санаторий «Бирюсинка»</w:t>
            </w:r>
            <w:r w:rsidRPr="00A1366D">
              <w:t>, д.29/1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17D26" w:rsidRDefault="00917D26" w:rsidP="00BD4858">
            <w:pPr>
              <w:pStyle w:val="ConsPlusNormal"/>
              <w:jc w:val="center"/>
            </w:pPr>
          </w:p>
          <w:p w:rsidR="00BD41CE" w:rsidRDefault="00BD41CE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7D26" w:rsidRDefault="00917D26" w:rsidP="00B4426A">
            <w:pPr>
              <w:pStyle w:val="ConsPlusNormal"/>
            </w:pPr>
          </w:p>
          <w:p w:rsidR="00BD41CE" w:rsidRDefault="00BD41CE" w:rsidP="00B4426A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17D26" w:rsidRDefault="00917D26" w:rsidP="00BD4858">
            <w:pPr>
              <w:pStyle w:val="ConsPlusNormal"/>
              <w:jc w:val="center"/>
            </w:pPr>
          </w:p>
          <w:p w:rsidR="00BD41CE" w:rsidRDefault="00BD41CE" w:rsidP="00BD48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</w:p>
        </w:tc>
      </w:tr>
      <w:tr w:rsidR="00BD41CE" w:rsidTr="009163A6">
        <w:trPr>
          <w:trHeight w:val="2029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D41CE" w:rsidRDefault="00BD41CE" w:rsidP="00B4426A">
            <w:pPr>
              <w:pStyle w:val="ConsPlusNormal"/>
              <w:jc w:val="both"/>
            </w:pPr>
            <w:bookmarkStart w:id="0" w:name="_GoBack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D41CE" w:rsidRDefault="002F21F3" w:rsidP="00B4426A">
            <w:pPr>
              <w:pStyle w:val="ConsPlusNormal"/>
            </w:pPr>
            <w:r>
              <w:t>Здание сарая под овощехрани</w:t>
            </w:r>
            <w:r w:rsidRPr="002F21F3">
              <w:t>лище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620EA" w:rsidRDefault="001620EA" w:rsidP="001620EA">
            <w:pPr>
              <w:pStyle w:val="ConsPlusNormal"/>
            </w:pPr>
            <w:r>
              <w:t xml:space="preserve">Московская область, г.Долгопрудный, </w:t>
            </w:r>
          </w:p>
          <w:p w:rsidR="001620EA" w:rsidRDefault="001620EA" w:rsidP="001620EA">
            <w:pPr>
              <w:pStyle w:val="ConsPlusNormal"/>
            </w:pPr>
            <w:r>
              <w:t>мкр-н Шереметьевский, ул.Ленина, Санаторий «Бирюсинка»,</w:t>
            </w:r>
          </w:p>
          <w:p w:rsidR="00BD41CE" w:rsidRDefault="001620EA" w:rsidP="001620EA">
            <w:pPr>
              <w:pStyle w:val="ConsPlusNormal"/>
            </w:pPr>
            <w:r>
              <w:t>д.29/1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</w:tr>
      <w:bookmarkEnd w:id="0"/>
      <w:tr w:rsidR="00BD41CE" w:rsidTr="009163A6">
        <w:trPr>
          <w:trHeight w:val="826"/>
        </w:trPr>
        <w:tc>
          <w:tcPr>
            <w:tcW w:w="567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D41CE" w:rsidRDefault="002F21F3" w:rsidP="00B4426A">
            <w:pPr>
              <w:pStyle w:val="ConsPlusNormal"/>
            </w:pPr>
            <w:r w:rsidRPr="002F21F3">
              <w:t>Сарай-гараж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20EA" w:rsidRDefault="001620EA" w:rsidP="00B4426A">
            <w:pPr>
              <w:pStyle w:val="ConsPlusNormal"/>
            </w:pPr>
            <w:r w:rsidRPr="001620EA">
              <w:t xml:space="preserve">Московская область, г.Долгопрудный, </w:t>
            </w:r>
          </w:p>
          <w:p w:rsidR="00BD41CE" w:rsidRDefault="001620EA" w:rsidP="00B4426A">
            <w:pPr>
              <w:pStyle w:val="ConsPlusNormal"/>
            </w:pPr>
            <w:r w:rsidRPr="001620EA">
              <w:t>мкр-н Шереме</w:t>
            </w:r>
            <w:r>
              <w:t>тьевский, ул.Ленина, Санаторий «Бирюсинка»</w:t>
            </w:r>
            <w:r w:rsidRPr="001620EA">
              <w:t>, д.29/1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  <w:r>
              <w:t>Нежилое здание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D41CE" w:rsidRDefault="00BD41CE" w:rsidP="00B4426A">
            <w:pPr>
              <w:pStyle w:val="ConsPlusNormal"/>
            </w:pPr>
          </w:p>
        </w:tc>
      </w:tr>
      <w:tr w:rsidR="00BD41CE" w:rsidTr="00BD4858">
        <w:trPr>
          <w:trHeight w:val="136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  <w:r>
              <w:t>Теневые навесы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620EA" w:rsidRDefault="001620EA" w:rsidP="00B4426A">
            <w:pPr>
              <w:pStyle w:val="ConsPlusNormal"/>
            </w:pPr>
            <w:r w:rsidRPr="001620EA">
              <w:t xml:space="preserve">Московская область, г.Долгопрудный, </w:t>
            </w:r>
          </w:p>
          <w:p w:rsidR="00BD41CE" w:rsidRDefault="001620EA" w:rsidP="00B4426A">
            <w:pPr>
              <w:pStyle w:val="ConsPlusNormal"/>
            </w:pPr>
            <w:r w:rsidRPr="001620EA">
              <w:t>мкр-н Шереме</w:t>
            </w:r>
            <w:r>
              <w:t>тьевский, ул.Ленина, Санаторий «Бирюсинка»</w:t>
            </w:r>
            <w:r w:rsidRPr="001620EA">
              <w:t>, д.29/1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D41CE" w:rsidRDefault="00BD41CE" w:rsidP="00BD4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  <w:r>
              <w:t>Нежилое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41CE" w:rsidRDefault="001620EA" w:rsidP="00BD48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D41CE" w:rsidRDefault="00BD41CE" w:rsidP="00B4426A">
            <w:pPr>
              <w:pStyle w:val="ConsPlusNormal"/>
            </w:pPr>
          </w:p>
        </w:tc>
      </w:tr>
    </w:tbl>
    <w:p w:rsidR="00BD41CE" w:rsidRDefault="00BD41CE" w:rsidP="00BD4858">
      <w:pPr>
        <w:widowControl w:val="0"/>
        <w:autoSpaceDE w:val="0"/>
        <w:autoSpaceDN w:val="0"/>
        <w:adjustRightInd w:val="0"/>
        <w:spacing w:before="240"/>
        <w:jc w:val="right"/>
        <w:rPr>
          <w:sz w:val="28"/>
          <w:szCs w:val="28"/>
        </w:rPr>
      </w:pPr>
      <w:r w:rsidRPr="00BD41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1573" w:rsidRPr="004E31E2" w:rsidRDefault="00BD41CE" w:rsidP="001E0D9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7EEF" w:rsidRPr="004E31E2">
        <w:rPr>
          <w:sz w:val="28"/>
          <w:szCs w:val="28"/>
        </w:rPr>
        <w:t xml:space="preserve">) в разделе 3 </w:t>
      </w:r>
      <w:r w:rsidR="003B2385" w:rsidRPr="004E31E2">
        <w:rPr>
          <w:sz w:val="28"/>
          <w:szCs w:val="28"/>
        </w:rPr>
        <w:t>строку 1 признать утратившей</w:t>
      </w:r>
      <w:r w:rsidR="00151573" w:rsidRPr="004E31E2">
        <w:rPr>
          <w:sz w:val="28"/>
          <w:szCs w:val="28"/>
        </w:rPr>
        <w:t xml:space="preserve"> силу.</w:t>
      </w:r>
    </w:p>
    <w:p w:rsidR="00151573" w:rsidRPr="003B739C" w:rsidRDefault="00151573" w:rsidP="00EA78AC">
      <w:pPr>
        <w:ind w:firstLine="709"/>
        <w:rPr>
          <w:sz w:val="28"/>
          <w:szCs w:val="28"/>
        </w:rPr>
      </w:pPr>
    </w:p>
    <w:p w:rsidR="00887299" w:rsidRPr="008B0841" w:rsidRDefault="00887299" w:rsidP="0088729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B0841">
        <w:rPr>
          <w:b/>
          <w:sz w:val="28"/>
          <w:szCs w:val="28"/>
        </w:rPr>
        <w:t>Статья 2</w:t>
      </w:r>
    </w:p>
    <w:p w:rsidR="00887299" w:rsidRPr="008B0841" w:rsidRDefault="00887299" w:rsidP="008872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87299" w:rsidRPr="008B0841" w:rsidRDefault="00887299" w:rsidP="008872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0841">
        <w:rPr>
          <w:sz w:val="28"/>
          <w:szCs w:val="28"/>
        </w:rPr>
        <w:t xml:space="preserve">Настоящий Закон вступает в силу на следующий день после </w:t>
      </w:r>
      <w:r w:rsidR="001E0D90">
        <w:rPr>
          <w:sz w:val="28"/>
          <w:szCs w:val="28"/>
        </w:rPr>
        <w:br/>
      </w:r>
      <w:r w:rsidRPr="008B0841">
        <w:rPr>
          <w:sz w:val="28"/>
          <w:szCs w:val="28"/>
        </w:rPr>
        <w:t>его официального опубликования.</w:t>
      </w:r>
    </w:p>
    <w:p w:rsidR="00887299" w:rsidRDefault="00887299" w:rsidP="00887299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</w:p>
    <w:p w:rsidR="00CD1310" w:rsidRDefault="00CD1310" w:rsidP="00950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D90" w:rsidRDefault="001E0D90" w:rsidP="00BD4858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</w:p>
    <w:p w:rsidR="00BD4858" w:rsidRPr="00BD4858" w:rsidRDefault="00BD4858" w:rsidP="00BD4858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BD4858">
        <w:rPr>
          <w:sz w:val="28"/>
          <w:szCs w:val="28"/>
        </w:rPr>
        <w:t>Одобрен постановлением</w:t>
      </w:r>
    </w:p>
    <w:p w:rsidR="00BD4858" w:rsidRPr="00BD4858" w:rsidRDefault="00BD4858" w:rsidP="00BD4858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BD4858">
        <w:rPr>
          <w:sz w:val="28"/>
          <w:szCs w:val="28"/>
        </w:rPr>
        <w:t>Московской областной Думы</w:t>
      </w:r>
    </w:p>
    <w:p w:rsidR="00887299" w:rsidRPr="001E0D90" w:rsidRDefault="001E0D90" w:rsidP="001E0D90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BD4858" w:rsidRPr="00BD4858">
        <w:rPr>
          <w:sz w:val="28"/>
          <w:szCs w:val="28"/>
        </w:rPr>
        <w:t>№_________</w:t>
      </w:r>
    </w:p>
    <w:sectPr w:rsidR="00887299" w:rsidRPr="001E0D90" w:rsidSect="001E0D90">
      <w:headerReference w:type="default" r:id="rId8"/>
      <w:pgSz w:w="11906" w:h="16838"/>
      <w:pgMar w:top="709" w:right="70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AB" w:rsidRDefault="006650AB" w:rsidP="00991A06">
      <w:r>
        <w:separator/>
      </w:r>
    </w:p>
  </w:endnote>
  <w:endnote w:type="continuationSeparator" w:id="0">
    <w:p w:rsidR="006650AB" w:rsidRDefault="006650AB" w:rsidP="0099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AB" w:rsidRDefault="006650AB" w:rsidP="00991A06">
      <w:r>
        <w:separator/>
      </w:r>
    </w:p>
  </w:footnote>
  <w:footnote w:type="continuationSeparator" w:id="0">
    <w:p w:rsidR="006650AB" w:rsidRDefault="006650AB" w:rsidP="0099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9932"/>
      <w:docPartObj>
        <w:docPartGallery w:val="Page Numbers (Top of Page)"/>
        <w:docPartUnique/>
      </w:docPartObj>
    </w:sdtPr>
    <w:sdtEndPr/>
    <w:sdtContent>
      <w:p w:rsidR="001E0D90" w:rsidRDefault="00B24B68">
        <w:pPr>
          <w:pStyle w:val="a5"/>
          <w:jc w:val="center"/>
        </w:pPr>
        <w:r>
          <w:fldChar w:fldCharType="begin"/>
        </w:r>
        <w:r w:rsidR="001E0D90">
          <w:instrText>PAGE   \* MERGEFORMAT</w:instrText>
        </w:r>
        <w:r>
          <w:fldChar w:fldCharType="separate"/>
        </w:r>
        <w:r w:rsidR="009163A6">
          <w:rPr>
            <w:noProof/>
          </w:rPr>
          <w:t>4</w:t>
        </w:r>
        <w:r>
          <w:fldChar w:fldCharType="end"/>
        </w:r>
      </w:p>
    </w:sdtContent>
  </w:sdt>
  <w:p w:rsidR="001E0D90" w:rsidRDefault="001E0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3EF"/>
    <w:multiLevelType w:val="hybridMultilevel"/>
    <w:tmpl w:val="E49017FC"/>
    <w:lvl w:ilvl="0" w:tplc="13CCBB96">
      <w:start w:val="3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9A7C30"/>
    <w:multiLevelType w:val="hybridMultilevel"/>
    <w:tmpl w:val="95A2D792"/>
    <w:lvl w:ilvl="0" w:tplc="61CE84C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C24E04"/>
    <w:multiLevelType w:val="hybridMultilevel"/>
    <w:tmpl w:val="2C1EFFAC"/>
    <w:lvl w:ilvl="0" w:tplc="D9CAAEB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611FFA"/>
    <w:multiLevelType w:val="hybridMultilevel"/>
    <w:tmpl w:val="C652E18C"/>
    <w:lvl w:ilvl="0" w:tplc="3BE87F94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B83C7C"/>
    <w:multiLevelType w:val="hybridMultilevel"/>
    <w:tmpl w:val="D6562498"/>
    <w:lvl w:ilvl="0" w:tplc="E850E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E7"/>
    <w:rsid w:val="000A3D35"/>
    <w:rsid w:val="000F5422"/>
    <w:rsid w:val="00106DAB"/>
    <w:rsid w:val="00142017"/>
    <w:rsid w:val="00151573"/>
    <w:rsid w:val="00151E64"/>
    <w:rsid w:val="001620EA"/>
    <w:rsid w:val="001E0D90"/>
    <w:rsid w:val="001F4D19"/>
    <w:rsid w:val="001F7161"/>
    <w:rsid w:val="00280EB5"/>
    <w:rsid w:val="002E61A4"/>
    <w:rsid w:val="002F21F3"/>
    <w:rsid w:val="002F4A56"/>
    <w:rsid w:val="003365FF"/>
    <w:rsid w:val="00383E7E"/>
    <w:rsid w:val="003B2385"/>
    <w:rsid w:val="003B739C"/>
    <w:rsid w:val="003F3D12"/>
    <w:rsid w:val="004041CF"/>
    <w:rsid w:val="00451627"/>
    <w:rsid w:val="004601E1"/>
    <w:rsid w:val="004C01B9"/>
    <w:rsid w:val="004E31E2"/>
    <w:rsid w:val="005D6CC1"/>
    <w:rsid w:val="006579EA"/>
    <w:rsid w:val="006650AB"/>
    <w:rsid w:val="00690327"/>
    <w:rsid w:val="006979E4"/>
    <w:rsid w:val="006A4906"/>
    <w:rsid w:val="006D25D5"/>
    <w:rsid w:val="0078355C"/>
    <w:rsid w:val="00785CD6"/>
    <w:rsid w:val="007A0EE8"/>
    <w:rsid w:val="00887299"/>
    <w:rsid w:val="00913E15"/>
    <w:rsid w:val="009163A6"/>
    <w:rsid w:val="00917D26"/>
    <w:rsid w:val="00950209"/>
    <w:rsid w:val="00951B3F"/>
    <w:rsid w:val="00982770"/>
    <w:rsid w:val="00991A06"/>
    <w:rsid w:val="009E514E"/>
    <w:rsid w:val="009F3DA5"/>
    <w:rsid w:val="00A06594"/>
    <w:rsid w:val="00A1366D"/>
    <w:rsid w:val="00A1697E"/>
    <w:rsid w:val="00A328A8"/>
    <w:rsid w:val="00A343B3"/>
    <w:rsid w:val="00AA7EEF"/>
    <w:rsid w:val="00B06FB7"/>
    <w:rsid w:val="00B10DE6"/>
    <w:rsid w:val="00B23E1F"/>
    <w:rsid w:val="00B24B68"/>
    <w:rsid w:val="00B41BE4"/>
    <w:rsid w:val="00B53A77"/>
    <w:rsid w:val="00B66B3C"/>
    <w:rsid w:val="00B74141"/>
    <w:rsid w:val="00B813ED"/>
    <w:rsid w:val="00B95213"/>
    <w:rsid w:val="00B960A9"/>
    <w:rsid w:val="00BA0ACD"/>
    <w:rsid w:val="00BC16F9"/>
    <w:rsid w:val="00BD41CE"/>
    <w:rsid w:val="00BD4858"/>
    <w:rsid w:val="00BF3910"/>
    <w:rsid w:val="00C303E6"/>
    <w:rsid w:val="00C82A3F"/>
    <w:rsid w:val="00CA4421"/>
    <w:rsid w:val="00CD1310"/>
    <w:rsid w:val="00CE0E3A"/>
    <w:rsid w:val="00CE4912"/>
    <w:rsid w:val="00D47AEB"/>
    <w:rsid w:val="00DA7AF7"/>
    <w:rsid w:val="00DA7D82"/>
    <w:rsid w:val="00DE14EA"/>
    <w:rsid w:val="00E133A3"/>
    <w:rsid w:val="00E34176"/>
    <w:rsid w:val="00E950A5"/>
    <w:rsid w:val="00EA78AC"/>
    <w:rsid w:val="00EB6A38"/>
    <w:rsid w:val="00F12CB2"/>
    <w:rsid w:val="00F237F4"/>
    <w:rsid w:val="00F32AE8"/>
    <w:rsid w:val="00F37EE7"/>
    <w:rsid w:val="00F40B41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5578C-DBDB-4CF2-8B16-FB7DB0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78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1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1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1A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A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240043&amp;date=09.08.2019&amp;dst=10004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DudnikEM</dc:creator>
  <cp:lastModifiedBy>Гонтарь Денис Витальевич</cp:lastModifiedBy>
  <cp:revision>3</cp:revision>
  <cp:lastPrinted>2020-11-23T15:07:00Z</cp:lastPrinted>
  <dcterms:created xsi:type="dcterms:W3CDTF">2020-11-23T15:43:00Z</dcterms:created>
  <dcterms:modified xsi:type="dcterms:W3CDTF">2020-11-24T06:31:00Z</dcterms:modified>
</cp:coreProperties>
</file>