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7538"/>
        <w:gridCol w:w="8166"/>
      </w:tblGrid>
      <w:tr w:rsidR="00674430">
        <w:tc>
          <w:tcPr>
            <w:tcW w:w="75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4430" w:rsidRDefault="00674430">
            <w:pPr>
              <w:spacing w:line="1" w:lineRule="auto"/>
            </w:pPr>
          </w:p>
        </w:tc>
        <w:tc>
          <w:tcPr>
            <w:tcW w:w="816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166" w:type="dxa"/>
              <w:tblInd w:w="25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166"/>
            </w:tblGrid>
            <w:tr w:rsidR="00674430" w:rsidTr="00F1265A">
              <w:tc>
                <w:tcPr>
                  <w:tcW w:w="8166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674430" w:rsidRDefault="00F1265A">
                  <w:r>
                    <w:rPr>
                      <w:color w:val="000000"/>
                    </w:rPr>
                    <w:t>Приложение 10</w:t>
                  </w:r>
                </w:p>
                <w:p w:rsidR="00674430" w:rsidRDefault="00F1265A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674430" w:rsidRDefault="00F1265A">
                  <w:r>
                    <w:rPr>
                      <w:color w:val="000000"/>
                    </w:rPr>
                    <w:t>«О бюджете Московской области на 2020 год</w:t>
                  </w:r>
                </w:p>
                <w:p w:rsidR="00674430" w:rsidRDefault="00F1265A">
                  <w:r>
                    <w:rPr>
                      <w:color w:val="000000"/>
                    </w:rPr>
                    <w:t>и на плановый период 2021 и 2022 годов»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</w:tr>
    </w:tbl>
    <w:p w:rsidR="00674430" w:rsidRDefault="0067443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74430">
        <w:trPr>
          <w:jc w:val="center"/>
        </w:trPr>
        <w:tc>
          <w:tcPr>
            <w:tcW w:w="15705" w:type="dxa"/>
            <w:tcMar>
              <w:top w:w="0" w:type="dxa"/>
              <w:left w:w="280" w:type="dxa"/>
              <w:bottom w:w="280" w:type="dxa"/>
              <w:right w:w="0" w:type="dxa"/>
            </w:tcMar>
          </w:tcPr>
          <w:p w:rsidR="00674430" w:rsidRDefault="00F1265A">
            <w:pPr>
              <w:ind w:firstLine="300"/>
              <w:jc w:val="center"/>
            </w:pPr>
            <w:proofErr w:type="gramStart"/>
            <w:r>
              <w:rPr>
                <w:b/>
                <w:bCs/>
                <w:color w:val="000000"/>
              </w:rPr>
              <w:t>Распределение бюджетных ассигнований по целевым статьям (государственным программам Московской</w:t>
            </w:r>
            <w:proofErr w:type="gramEnd"/>
          </w:p>
          <w:p w:rsidR="00674430" w:rsidRDefault="00F1265A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﻿</w:t>
            </w:r>
            <w:r>
              <w:rPr>
                <w:b/>
                <w:bCs/>
                <w:color w:val="000000"/>
              </w:rPr>
              <w:t xml:space="preserve">области и </w:t>
            </w:r>
            <w:proofErr w:type="spellStart"/>
            <w:r>
              <w:rPr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b/>
                <w:bCs/>
                <w:color w:val="000000"/>
              </w:rPr>
              <w:t xml:space="preserve"> направлениям деятельности), группам и подгруппам видов расходов</w:t>
            </w:r>
          </w:p>
          <w:p w:rsidR="00674430" w:rsidRDefault="00F1265A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классификации расходов бюджета Московской области на 2020 год и на плановый период 2021 и 2022 годов</w:t>
            </w:r>
          </w:p>
        </w:tc>
      </w:tr>
    </w:tbl>
    <w:p w:rsidR="00674430" w:rsidRDefault="0067443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Layout w:type="fixed"/>
        <w:tblLook w:val="01E0"/>
      </w:tblPr>
      <w:tblGrid>
        <w:gridCol w:w="9811"/>
        <w:gridCol w:w="1587"/>
        <w:gridCol w:w="566"/>
        <w:gridCol w:w="1247"/>
        <w:gridCol w:w="1247"/>
        <w:gridCol w:w="1247"/>
      </w:tblGrid>
      <w:tr w:rsidR="00674430">
        <w:trPr>
          <w:trHeight w:val="230"/>
          <w:tblHeader/>
        </w:trPr>
        <w:tc>
          <w:tcPr>
            <w:tcW w:w="9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81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11"/>
            </w:tblGrid>
            <w:tr w:rsidR="00674430">
              <w:trPr>
                <w:jc w:val="center"/>
              </w:trPr>
              <w:tc>
                <w:tcPr>
                  <w:tcW w:w="981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430" w:rsidRDefault="00F1265A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87"/>
            </w:tblGrid>
            <w:tr w:rsidR="00674430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430" w:rsidRDefault="00F1265A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6"/>
            </w:tblGrid>
            <w:tr w:rsidR="00674430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430" w:rsidRDefault="00F1265A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  <w:tc>
          <w:tcPr>
            <w:tcW w:w="374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7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741"/>
            </w:tblGrid>
            <w:tr w:rsidR="00674430">
              <w:trPr>
                <w:jc w:val="center"/>
              </w:trPr>
              <w:tc>
                <w:tcPr>
                  <w:tcW w:w="37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430" w:rsidRDefault="00F1265A">
                  <w:pPr>
                    <w:jc w:val="center"/>
                  </w:pPr>
                  <w:r>
                    <w:rPr>
                      <w:color w:val="000000"/>
                    </w:rPr>
                    <w:t>Сумма (тыс. рублей)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</w:tr>
      <w:tr w:rsidR="00674430">
        <w:trPr>
          <w:tblHeader/>
        </w:trPr>
        <w:tc>
          <w:tcPr>
            <w:tcW w:w="9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spacing w:line="1" w:lineRule="auto"/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674430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430" w:rsidRDefault="00F1265A">
                  <w:pPr>
                    <w:jc w:val="center"/>
                  </w:pPr>
                  <w:r>
                    <w:rPr>
                      <w:color w:val="000000"/>
                    </w:rPr>
                    <w:t>2020 год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674430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430" w:rsidRDefault="00F1265A">
                  <w:pPr>
                    <w:jc w:val="center"/>
                  </w:pPr>
                  <w:r>
                    <w:rPr>
                      <w:color w:val="000000"/>
                    </w:rPr>
                    <w:t>2021 год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4430" w:rsidRDefault="006744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674430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4430" w:rsidRDefault="00F1265A">
                  <w:pPr>
                    <w:jc w:val="center"/>
                  </w:pPr>
                  <w:r>
                    <w:rPr>
                      <w:color w:val="000000"/>
                    </w:rPr>
                    <w:t>2022 год</w:t>
                  </w:r>
                </w:p>
              </w:tc>
            </w:tr>
          </w:tbl>
          <w:p w:rsidR="00674430" w:rsidRDefault="00674430">
            <w:pPr>
              <w:spacing w:line="1" w:lineRule="auto"/>
            </w:pP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118 310 160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109 442 902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109 970 108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17 775 526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16 334 349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15 516 910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медицинской профилактики неинфекционных забол</w:t>
            </w:r>
            <w:r>
              <w:rPr>
                <w:color w:val="000000"/>
              </w:rPr>
              <w:t>еваний и формирования здорового образа жизни»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 медицинской профилактики неинфекционных заболеваний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Профилактика употребления алкоголя, наркотических веществ, </w:t>
            </w:r>
            <w:proofErr w:type="spellStart"/>
            <w:r>
              <w:rPr>
                <w:color w:val="000000"/>
              </w:rPr>
              <w:t>психоактивных</w:t>
            </w:r>
            <w:proofErr w:type="spellEnd"/>
            <w:r>
              <w:rPr>
                <w:color w:val="000000"/>
              </w:rPr>
              <w:t xml:space="preserve"> веществ населением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Профилактика социально-значимых заболеваний с участием некоммерческих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медицинских иммунобиологических препаратов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</w:t>
            </w:r>
            <w:r>
              <w:rPr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государственных учреждений Московской области, оказывающих первичную медико-санитарную помощь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офисов врача общей практики»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оснащения базовых рабочих мест, кабинетов (офисов) общей врачебной практики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муниципальных и государственных учреждений здравоохранения Московской области первичной медико-санитарной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учреждениях, оказывающих первичную медико-санитарную помощь (поликлиники)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консультативно-диагностических центров»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консультативно-диагностических центров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продуктах лечебного питания для лечения детей-инвалидов, имеющих право на государственную</w:t>
            </w:r>
            <w:r>
              <w:rPr>
                <w:color w:val="000000"/>
              </w:rPr>
              <w:t xml:space="preserve"> социальную помощь и не отказавшихся от получения социальной услуги»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13 591 345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13 931 485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граждан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>
              <w:rPr>
                <w:color w:val="000000"/>
              </w:rPr>
              <w:t>жизнеугрожающих</w:t>
            </w:r>
            <w:proofErr w:type="spellEnd"/>
            <w:r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  <w:r>
              <w:rPr>
                <w:color w:val="000000"/>
              </w:rPr>
              <w:t>) заболеваний, приводящих к сокращению продолжите</w:t>
            </w:r>
            <w:r>
              <w:rPr>
                <w:color w:val="000000"/>
              </w:rPr>
              <w:t>льности жизни гражданина или инвалидности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отпуска и оплата стоимости лекарственных препаратов в размере 50 процентов для лечения отдельных категорий</w:t>
            </w:r>
            <w:r>
              <w:rPr>
                <w:color w:val="000000"/>
              </w:rPr>
              <w:t xml:space="preserve"> граждан, в отношении которых установлены меры социальной поддержки в соответствии с Законом Московской области № 36/2006-ОЗ «О социальной поддержке отдельных категорий граждан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лекарственными средствами, в том числе н</w:t>
            </w:r>
            <w:r>
              <w:rPr>
                <w:color w:val="000000"/>
              </w:rPr>
              <w:t xml:space="preserve">е зарегистрированными на территории Российской Федерации, медицинскими изделиями и специализированными продуктами лечебного питания больных, страдающих тяжелыми, в том числе редкими заболеваниями, не вошедшими в перечень 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 населения закрытых административно-территориальных обра</w:t>
            </w:r>
            <w:r>
              <w:rPr>
                <w:color w:val="000000"/>
              </w:rPr>
              <w:t>зований,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</w:t>
            </w:r>
            <w:r>
              <w:rPr>
                <w:color w:val="000000"/>
              </w:rPr>
              <w:t>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</w:t>
            </w:r>
            <w:r>
              <w:rPr>
                <w:color w:val="000000"/>
              </w:rPr>
              <w:t>дуктами лечебного питания для детей-инвалидов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организационных мероприятий, связанных с льготным лекарственным обеспечением населения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Финансовое обеспечение расходов на организационные мероприятия, связанные</w:t>
            </w:r>
            <w:r>
              <w:rPr>
                <w:color w:val="000000"/>
              </w:rPr>
              <w:t xml:space="preserve">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color w:val="000000"/>
              </w:rPr>
              <w:t>муковисцидозом</w:t>
            </w:r>
            <w:proofErr w:type="spellEnd"/>
            <w:r>
              <w:rPr>
                <w:color w:val="000000"/>
              </w:rPr>
              <w:t>, гипофизарным нанизмом, болезнью Гоше, злокачественными новообразованиями лимфоидной, кроветворной и родственных им тканей, рассеянным склерозом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гемолитико-уремическим</w:t>
            </w:r>
            <w:proofErr w:type="spellEnd"/>
            <w:r>
              <w:rPr>
                <w:color w:val="000000"/>
              </w:rPr>
              <w:t xml:space="preserve"> синдромом, юношеским артритом с системным началом, </w:t>
            </w:r>
            <w:proofErr w:type="spellStart"/>
            <w:r>
              <w:rPr>
                <w:color w:val="000000"/>
              </w:rPr>
              <w:t>мукополисахаридозом</w:t>
            </w:r>
            <w:proofErr w:type="spellEnd"/>
            <w:r>
              <w:rPr>
                <w:color w:val="000000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</w:t>
            </w:r>
            <w:r>
              <w:rPr>
                <w:color w:val="000000"/>
              </w:rPr>
              <w:t>дуктами лечебного питания для детей-инвалидов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ВИЧ, вирусных гепатитов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Повышение информированности граждан по вопросам профилактики ВИЧ-инфекции, а также заболеваний, ассоциированных с ВИЧ-инфекцией,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</w:t>
            </w:r>
            <w:r>
              <w:rPr>
                <w:color w:val="000000"/>
              </w:rPr>
              <w:t>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передвижных медицинских комплексов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материально-технической базы детских поликлиник и детских поликлинических</w:t>
            </w:r>
            <w:r>
              <w:rPr>
                <w:color w:val="000000"/>
              </w:rPr>
              <w:t xml:space="preserve"> отделений медицинских организаций, оказывающих первичную медико-санитарную помощь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</w:t>
            </w:r>
            <w:r>
              <w:rPr>
                <w:color w:val="000000"/>
              </w:rPr>
              <w:t>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Подпрограмма «Совершенствование оказания специализированной, включая </w:t>
            </w:r>
            <w:proofErr w:type="gramStart"/>
            <w:r>
              <w:rPr>
                <w:color w:val="000000"/>
              </w:rPr>
              <w:t>высокотехнологичную</w:t>
            </w:r>
            <w:proofErr w:type="gramEnd"/>
            <w:r>
              <w:rPr>
                <w:color w:val="00000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12 741 406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7 281 669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7 339 145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оборудования, диагностических средств и расходных материалов для реализации мероприятий, направленных на об</w:t>
            </w:r>
            <w:r>
              <w:rPr>
                <w:color w:val="000000"/>
              </w:rPr>
              <w:t>следование с целью выявления туберкулеза, лечения больных туберкулезом, а также профилактических мероприятий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препаратами, расходными материалами учреждений здравоохранения для больных туберкулезом»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441 404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</w:t>
            </w:r>
            <w:r>
              <w:rPr>
                <w:color w:val="000000"/>
              </w:rPr>
              <w:t>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закупок диагностических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 xml:space="preserve">я выявления, определения чувствительности микобактерии туберкулеза </w:t>
            </w:r>
            <w:r>
              <w:rPr>
                <w:color w:val="000000"/>
              </w:rPr>
              <w:t>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</w:t>
            </w:r>
            <w:r>
              <w:rPr>
                <w:color w:val="000000"/>
              </w:rPr>
              <w:t>нащения, предусмотренным порядком оказания медицинской помощи больным туберкулезом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реализации мероприятий, направленных на совершенствование высокотехнологичной медицинской помощи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высокотехнологичной медицинской помощи государственными учреждениями здравоохранения Московской области, не включ</w:t>
            </w:r>
            <w:r>
              <w:rPr>
                <w:color w:val="000000"/>
              </w:rPr>
              <w:t>енной в базовую программу обязательного медицинского страхования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службы крови»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станций (отделений) переливания крови и приобретение расходных материалов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</w:t>
            </w:r>
            <w:r>
              <w:rPr>
                <w:color w:val="000000"/>
              </w:rPr>
              <w:t>ка, гепатитами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«Оснащение лекарственными препаратами и расходными материалами для оказания </w:t>
            </w:r>
            <w:r>
              <w:rPr>
                <w:color w:val="000000"/>
              </w:rPr>
              <w:lastRenderedPageBreak/>
              <w:t>специализированной медицинской по</w:t>
            </w:r>
            <w:r>
              <w:rPr>
                <w:color w:val="000000"/>
              </w:rPr>
              <w:t>мощи лицам, инфицированным вирусом иммунодефицита человека, гепатитами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1 235 951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1 240 320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лекарственных препаратов и расходных материалов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диагностических средств и расходных материалов с целью диагностики, определения показаний к назначению лечения и контроля эффективности лечения ВИЧ-инфекции, оппортунистических, </w:t>
            </w:r>
            <w:proofErr w:type="spellStart"/>
            <w:r>
              <w:rPr>
                <w:color w:val="000000"/>
              </w:rPr>
              <w:t>СПИД-ассоциированных</w:t>
            </w:r>
            <w:proofErr w:type="spellEnd"/>
            <w:r>
              <w:rPr>
                <w:color w:val="000000"/>
              </w:rPr>
              <w:t xml:space="preserve"> и сопутствующих заболеваний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</w:t>
            </w:r>
            <w:r>
              <w:rPr>
                <w:color w:val="000000"/>
              </w:rPr>
              <w:t xml:space="preserve">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медицинской помощи наркологиче</w:t>
            </w:r>
            <w:r>
              <w:rPr>
                <w:color w:val="000000"/>
              </w:rPr>
              <w:t>ским больным, больным, страдающим психическими заболеваниями»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современных лекарственных препаратов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изъятия, хранения и транспортировки донорских органов человека в целях транс</w:t>
            </w:r>
            <w:r>
              <w:rPr>
                <w:color w:val="000000"/>
              </w:rPr>
              <w:t>плантации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пострадавшим при дорожно-транспортных происшествиях»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</w:t>
            </w:r>
            <w:r>
              <w:rPr>
                <w:color w:val="000000"/>
              </w:rPr>
              <w:t>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 по оказанию первичной медицинской помощи для лиц, обеспечивающих безопасность дорожного движения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диагностических систем для оказания специализированной онкологической медицинской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 xml:space="preserve">направлений расходов основного мероприятия подпрограммы государственной программы </w:t>
            </w:r>
            <w:r>
              <w:rPr>
                <w:color w:val="000000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скорой, в том числе скорой специализированной, медицинской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замене устаревших автомобилей скорой медицинской помощи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расходных материалов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средств и расходных материалов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</w:t>
            </w:r>
            <w:r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рамках совершенствования оказания отдельных видов специализированной медицинской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1 385 238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государственных учреждениях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1 385 238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медицинской помощи методом конформной дистанционной лучевой терапии пучками протонов»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медицинской услуги пациентам с опухолями головного и спинного мозга, а также экстракраниальной патологией методом конформной дистанционной лучевой терапии пучками протонов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</w:t>
            </w:r>
            <w:r>
              <w:rPr>
                <w:color w:val="000000"/>
              </w:rPr>
              <w:t>ной медико-санитарной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проект «Борьба с </w:t>
            </w:r>
            <w:proofErr w:type="spellStart"/>
            <w:proofErr w:type="gramStart"/>
            <w:r>
              <w:rPr>
                <w:color w:val="000000"/>
              </w:rPr>
              <w:t>сердечно-сосудистыми</w:t>
            </w:r>
            <w:proofErr w:type="spellEnd"/>
            <w:proofErr w:type="gramEnd"/>
            <w:r>
              <w:rPr>
                <w:color w:val="000000"/>
              </w:rPr>
              <w:t xml:space="preserve"> заболеваниями»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871 390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организации работы сосудистых центров, первичных сосудистых отделений, профильных отделений, в том числе отделений, палат реанимации и интенсивной терапии медицинских организаций, оказывающих медицинскую помощь бо</w:t>
            </w:r>
            <w:r>
              <w:rPr>
                <w:color w:val="000000"/>
              </w:rPr>
              <w:t>льным с заболеваниями системы кровообращения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</w:t>
            </w:r>
            <w:r>
              <w:rPr>
                <w:color w:val="000000"/>
              </w:rPr>
              <w:t>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онкологическими заболеваниями»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2 416 757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1 218 402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совершенствования оказания специализированной онкологической медицинской помощи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</w:t>
            </w:r>
            <w:r>
              <w:rPr>
                <w:color w:val="000000"/>
              </w:rPr>
              <w:t>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1 120 663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509 919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службы родовспоможения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инвентаря, оборудования, в том для отделений (палат) реанимаций и палат интенсивной терапии, и прочих основных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государственных учреждений здравоохранения службы родовспоможения в соответствии с установленными стандартами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</w:t>
            </w:r>
            <w:r>
              <w:rPr>
                <w:color w:val="000000"/>
              </w:rPr>
              <w:t>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 и расходных материалов для выявления и коррекции нарушений развития ребенка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</w:t>
            </w:r>
            <w:r>
              <w:rPr>
                <w:color w:val="000000"/>
              </w:rPr>
              <w:t>а и преждевременных родов»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</w:t>
            </w:r>
            <w:r>
              <w:rPr>
                <w:color w:val="000000"/>
              </w:rPr>
              <w:t>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в государственных учреждениях, оказывающих медицинскую помощь матерям и детям»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родильных домов, женских консультаций, домов ребенка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репродуктивного здоровья населения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вакцинами учреждений здравоохранения для профилактики </w:t>
            </w:r>
            <w:proofErr w:type="spellStart"/>
            <w:r>
              <w:rPr>
                <w:color w:val="000000"/>
              </w:rPr>
              <w:t>предраковых</w:t>
            </w:r>
            <w:proofErr w:type="spellEnd"/>
            <w:r>
              <w:rPr>
                <w:color w:val="000000"/>
              </w:rPr>
              <w:t xml:space="preserve"> заболеваний репродуктивных органов у девочек-подростков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</w:t>
            </w:r>
            <w:r>
              <w:rPr>
                <w:color w:val="000000"/>
              </w:rPr>
              <w:t>й помощи  взрослому населению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детскому населению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учреждений здравоохранения Московской области для  оказания реабилитац</w:t>
            </w:r>
            <w:r>
              <w:rPr>
                <w:color w:val="000000"/>
              </w:rPr>
              <w:t>ионной медицинской помощи детскому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санаторно-курортных государственных учреждений Московской области и оснащение оборудованием для проведения санаторно-курортного лечения»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</w:t>
            </w:r>
            <w:r>
              <w:rPr>
                <w:color w:val="000000"/>
              </w:rPr>
              <w:t>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детских санаториев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оказания паллиативной медицинской помощи в учреждениях здравоохранения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33 158 747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33 155 984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33 160 121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32 494 402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32 490 843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32 495 776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32 493 248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32 489 613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32 494 546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2 782 291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2 782 291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588 663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588 663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29 088 465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29 088 465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29 088 465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27 111 366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27 111 366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27 111 366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1 977 099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в соответствии с законодательством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«Выплата стипендий ординаторам и аспирантам»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стипендий ординаторам и аспирантам научных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</w:t>
            </w:r>
            <w:r>
              <w:rPr>
                <w:color w:val="000000"/>
              </w:rPr>
              <w:t xml:space="preserve"> человек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концессионных соглашений в отношении создания </w:t>
            </w:r>
            <w:proofErr w:type="spellStart"/>
            <w:r>
              <w:rPr>
                <w:color w:val="000000"/>
              </w:rPr>
              <w:t>онкорадиологических</w:t>
            </w:r>
            <w:proofErr w:type="spellEnd"/>
            <w:r>
              <w:rPr>
                <w:color w:val="000000"/>
              </w:rPr>
              <w:t xml:space="preserve"> центров в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</w:t>
            </w:r>
            <w:proofErr w:type="spellStart"/>
            <w:r>
              <w:rPr>
                <w:color w:val="000000"/>
              </w:rPr>
              <w:t>Балашиха</w:t>
            </w:r>
            <w:proofErr w:type="spellEnd"/>
            <w:r>
              <w:rPr>
                <w:color w:val="000000"/>
              </w:rPr>
              <w:t xml:space="preserve"> и в г.о. Подольск»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дня медицинского работника»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дня медицинского работника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</w:t>
            </w:r>
            <w:r>
              <w:rPr>
                <w:color w:val="000000"/>
              </w:rPr>
              <w:t>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605 922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606 287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</w:t>
            </w:r>
            <w:r>
              <w:rPr>
                <w:color w:val="000000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51 223 284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49 243 706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51 116 897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</w:t>
            </w:r>
            <w:r>
              <w:rPr>
                <w:color w:val="000000"/>
              </w:rPr>
              <w:t>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51 223 284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49 243 706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51 116 897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Страхование неработающего населения по обязательному медицинскому страхованию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</w:t>
            </w: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1 156 539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1 159 852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1 163 507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медицинских организаций государственной системы здравоохранения, а также повышение квалификации медицинских кадров»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299 117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</w:t>
            </w:r>
            <w:r>
              <w:rPr>
                <w:color w:val="000000"/>
              </w:rPr>
              <w:t>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Цикл образовательных модулей для медицинских кадров системы здравоохранения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864 390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</w:t>
            </w:r>
            <w:r>
              <w:rPr>
                <w:color w:val="000000"/>
              </w:rPr>
              <w:t>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773 339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773 339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773 339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</w:t>
            </w:r>
            <w:r>
              <w:rPr>
                <w:color w:val="000000"/>
              </w:rPr>
              <w:t>я в государственных образовательных организациях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обучающихся, а также детей-сирот и детей, оставшихся без попечения родителей, а также лиц из их числа, оставшихся без попечения </w:t>
            </w:r>
            <w:r>
              <w:rPr>
                <w:color w:val="000000"/>
              </w:rPr>
              <w:t>родителей, находящихся, воспитывающихся или обучающихся в государственных образовательных организациях Московской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5 441 316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5 797 602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5 000 954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857 602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505 944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охрана и использование объектов культурного наследия»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174 678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государственной охране и использованию объектов культурного наследия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</w:t>
            </w:r>
            <w:r>
              <w:rPr>
                <w:color w:val="000000"/>
              </w:rPr>
              <w:t>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оформление прав и ограничений на объекты культурного наследия и их территории, </w:t>
            </w:r>
            <w:proofErr w:type="spellStart"/>
            <w:r>
              <w:rPr>
                <w:color w:val="000000"/>
              </w:rPr>
              <w:t>прединвестиционную</w:t>
            </w:r>
            <w:proofErr w:type="spellEnd"/>
            <w:r>
              <w:rPr>
                <w:color w:val="000000"/>
              </w:rPr>
              <w:t xml:space="preserve"> подготовку объектов культурного наследия, мониторинг объектов культурного наследия, </w:t>
            </w:r>
            <w:r>
              <w:rPr>
                <w:color w:val="000000"/>
              </w:rPr>
              <w:lastRenderedPageBreak/>
              <w:t>установление границ территорий объектов культурного наследия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</w:t>
            </w:r>
            <w:r>
              <w:rPr>
                <w:color w:val="000000"/>
              </w:rPr>
              <w:t xml:space="preserve">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популяризация объектов культурного наследия»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331 266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работ по установке информационных надписей и обозначений на объектах культурного наследия, находящихся в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color w:val="000000"/>
              </w:rPr>
              <w:t xml:space="preserve">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затрат, связанных с выполнением работ по сохранению объектов культурного наследия, расположенных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</w:t>
            </w:r>
            <w:r>
              <w:rPr>
                <w:color w:val="000000"/>
              </w:rPr>
              <w:t>ории и культуры), находящихся в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переданных в пользование государственным музеям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 религиозного назначения, находящихся в федеральной собственности и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находящихся в собственности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музейного дела и народных художественных промыслов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1 335 457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выполнения функций государственных музеев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1 312 132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1 037 075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1 037 075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658 817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378 258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Реставрация музейных предметов и пополнение коллекций государственных музеев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музейных экспозиций и приобретение фондового и реставрационного оборудования для </w:t>
            </w:r>
            <w:r>
              <w:rPr>
                <w:color w:val="000000"/>
              </w:rPr>
              <w:lastRenderedPageBreak/>
              <w:t>государственных музеев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Музеефикация</w:t>
            </w:r>
            <w:proofErr w:type="spellEnd"/>
            <w:r>
              <w:rPr>
                <w:color w:val="000000"/>
              </w:rPr>
              <w:t xml:space="preserve"> военно-исторического музея «Музей Зои Космодемьянской»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культура»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выставочных проектов и снабжение цифровыми гидами в формате дополненной реальности в государственных музеях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виртуальных концертных залов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библиотечного дела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127 188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библиотечного обслуживания населения государственными и муниципальными библиотеками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126 838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</w:t>
            </w:r>
            <w:r>
              <w:rPr>
                <w:color w:val="000000"/>
              </w:rPr>
              <w:t>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государственных библиотек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</w:t>
            </w:r>
            <w:r>
              <w:rPr>
                <w:color w:val="000000"/>
              </w:rPr>
              <w:t>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подключения общедоступных муниципальных библиотек к сети Интернет)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«Перезагрузка библиотек Подмосковья. Развитие литературного творчества и популяризация чтения»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в области литературы и искусства и иные поощрения за особые заслуги перед государством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1 343 404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функций театрально-концертных учреждений Московской области, государственных и муниципальных учреждений культуры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1 102 847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1 104 254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</w:t>
            </w:r>
            <w:r>
              <w:rPr>
                <w:color w:val="000000"/>
              </w:rPr>
              <w:t>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1 063 070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1 064 463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1 065 896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1 063 070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1 064 463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1 065 896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927 556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930 331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поддержка лучших сельских учреждений культуры и их лучших работников»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поддержки лучших работников сельских учреждений культуры, лучших сельских учреждений культуры)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независимой оценки качества работы государственных и муниципальных учреждений культуры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</w:t>
            </w:r>
            <w:r>
              <w:rPr>
                <w:color w:val="000000"/>
              </w:rPr>
              <w:t>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затрат, связанных с производством национальных фильмов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некоммерческих организаций, не являющихся государственными (муниципальными) учреждениями»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</w:t>
            </w:r>
            <w:r>
              <w:rPr>
                <w:color w:val="000000"/>
              </w:rPr>
              <w:t>и, на реализацию проектов в сфере культуры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Министерством культуры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</w:t>
            </w:r>
            <w:r>
              <w:rPr>
                <w:color w:val="000000"/>
              </w:rPr>
              <w:t>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государственными учреждениями Московской области, подведомственными Министерству культуры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«Укрепление материально-технической базы государственных и муниципальных учреждений культуры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1 156 392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1 717 824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современным непроизводственным оборудованием, приобретения специализированного</w:t>
            </w:r>
            <w:r>
              <w:rPr>
                <w:color w:val="000000"/>
              </w:rPr>
              <w:t xml:space="preserve"> автотранспорта (автоклубов), благоустройства территории государственных и муниципальных учреждений культуры и приобретение зданий для последующего размещения </w:t>
            </w:r>
            <w:proofErr w:type="spellStart"/>
            <w:r>
              <w:rPr>
                <w:color w:val="000000"/>
              </w:rPr>
              <w:t>культурно-досуговых</w:t>
            </w:r>
            <w:proofErr w:type="spellEnd"/>
            <w:r>
              <w:rPr>
                <w:color w:val="000000"/>
              </w:rPr>
              <w:t xml:space="preserve"> учреждений»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развитие материа</w:t>
            </w:r>
            <w:r>
              <w:rPr>
                <w:color w:val="000000"/>
              </w:rPr>
              <w:t>льно-технической базы государственных учреждений сферы культуры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ремонта, технического переоснащения современным непроизводственным оборудованием и благоустройство территории государственных учреждений культуры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государственных учреждений культуры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1 615 342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1 170 455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поддержка отрасли культуры (в части создания и модернизации учреждений </w:t>
            </w:r>
            <w:proofErr w:type="spellStart"/>
            <w:r>
              <w:rPr>
                <w:color w:val="000000"/>
              </w:rPr>
              <w:t>культурно-досугового</w:t>
            </w:r>
            <w:proofErr w:type="spellEnd"/>
            <w:r>
              <w:rPr>
                <w:color w:val="000000"/>
              </w:rPr>
              <w:t xml:space="preserve"> типа в сельской местности)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</w:t>
            </w:r>
            <w:r>
              <w:rPr>
                <w:color w:val="000000"/>
              </w:rPr>
              <w:t xml:space="preserve">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муниципальных учреждений культуры кинооборудованием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архивного дела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399 168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387 198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«Хранение, комплектование, учет и использование документов Архивного фонда Московской области и других архивных документов в государственных архивах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118 448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</w:t>
            </w:r>
            <w:r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</w:t>
            </w:r>
            <w:r>
              <w:rPr>
                <w:color w:val="000000"/>
              </w:rPr>
              <w:t>асном объекте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Восстановление метрических книг, находящихся на государственном хранении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негосударственных организаций по отбору и передаче в упорядоченном состоянии архивных документов, отнесенных к собственности Московской области, в государственные архивы 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</w:t>
            </w:r>
            <w:r>
              <w:rPr>
                <w:color w:val="000000"/>
              </w:rPr>
              <w:t>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</w:t>
            </w:r>
            <w:r>
              <w:rPr>
                <w:color w:val="000000"/>
              </w:rPr>
              <w:t>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(текущего) ремонта и технического переоснащения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</w:t>
            </w:r>
            <w:r>
              <w:rPr>
                <w:color w:val="000000"/>
              </w:rPr>
              <w:t>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</w:t>
            </w:r>
            <w:r>
              <w:rPr>
                <w:color w:val="000000"/>
              </w:rPr>
              <w:t>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от</w:t>
            </w:r>
            <w:r>
              <w:rPr>
                <w:color w:val="000000"/>
              </w:rPr>
              <w:t>ношении объектов культурного наследия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152 777 318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152 258 883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151 960 428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46 337 088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46 486 727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46 027 756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объектов дошкольного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758 789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(выкуп) нежилых помещений и земельного участка под размещение ясельных групп для детей в возрасте от 2 месяцев до 3 лет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color w:val="000000"/>
              </w:rPr>
              <w:t>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и (или) оснащение оборудованием муниципальных дошкольных образовательных организаций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дошкольных образовательных организациях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45 198 911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45 198 911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45 198 911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</w:t>
            </w:r>
            <w:r>
              <w:rPr>
                <w:color w:val="000000"/>
              </w:rPr>
              <w:t>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</w:t>
            </w:r>
            <w:r>
              <w:rPr>
                <w:color w:val="000000"/>
              </w:rPr>
              <w:t>ением расходов на содержание зданий и оплату коммунальных услуг)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</w:t>
            </w:r>
            <w:r>
              <w:rPr>
                <w:color w:val="000000"/>
              </w:rPr>
              <w:t>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74 901 396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74 259 580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73 831 272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67 001 722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67 106 169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67 215 981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1 667 692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1 828 102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242 147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</w:t>
            </w:r>
            <w:r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242 147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938 707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159 854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649 533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778 853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обеспечение деятельности автономной некоммерческой общеобразовательной организации «Областная гимназия им. Е.М. Примакова»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добровольного имущественного взноса на обеспечение деятельности автономной некоммерческой общеобразовательной организации «Московский областной физико-математический лицей им. академика В.Г. </w:t>
            </w:r>
            <w:proofErr w:type="spellStart"/>
            <w:r>
              <w:rPr>
                <w:color w:val="000000"/>
              </w:rPr>
              <w:t>Кадышевского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</w:t>
            </w:r>
            <w:r>
              <w:rPr>
                <w:color w:val="000000"/>
              </w:rPr>
              <w:t>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общеобразовательной организации «</w:t>
            </w:r>
            <w:proofErr w:type="spellStart"/>
            <w:r>
              <w:rPr>
                <w:color w:val="000000"/>
              </w:rPr>
              <w:t>Физтех-лицей</w:t>
            </w:r>
            <w:proofErr w:type="spellEnd"/>
            <w:r>
              <w:rPr>
                <w:color w:val="000000"/>
              </w:rPr>
              <w:t>» имени П.Л. Капицы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педагогическим работникам </w:t>
            </w:r>
            <w:r>
              <w:rPr>
                <w:color w:val="000000"/>
              </w:rPr>
              <w:t>государственных образовательных организаций Московской области и муниципальных образовательных организаций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</w:t>
            </w:r>
            <w:r>
              <w:rPr>
                <w:color w:val="000000"/>
              </w:rPr>
              <w:t>ковской области, подготовившим выпускников, набравших максимальное количество баллов по единому государственному экзамену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</w:t>
            </w:r>
            <w:r>
              <w:rPr>
                <w:color w:val="000000"/>
              </w:rPr>
              <w:t xml:space="preserve">ласти, обеспечение дополнительного образования детей в муниципальных общеобразовательных организациях в Московской области, включая </w:t>
            </w:r>
            <w:r>
              <w:rPr>
                <w:color w:val="000000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</w:t>
            </w:r>
            <w:r>
              <w:rPr>
                <w:color w:val="000000"/>
              </w:rPr>
              <w:t>а содержание зданий и оплату</w:t>
            </w:r>
            <w:proofErr w:type="gramEnd"/>
            <w:r>
              <w:rPr>
                <w:color w:val="000000"/>
              </w:rPr>
              <w:t xml:space="preserve"> коммунальных услуг)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</w:t>
            </w:r>
            <w:r>
              <w:rPr>
                <w:color w:val="000000"/>
              </w:rPr>
              <w:t>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</w:t>
            </w:r>
            <w:r>
              <w:rPr>
                <w:color w:val="000000"/>
              </w:rPr>
              <w:t>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 для детей-сирот и детей, оставшихся без попечения родителей»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556 787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560 827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576 828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color w:val="00000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4 713 138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4 672 919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4 676 951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49 504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</w:t>
            </w: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автономным некоммерческим организациям (за исключением субсидий государственным (муниципальным) учреждениям)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Поощрение лучших учителей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</w:t>
            </w:r>
            <w:r>
              <w:rPr>
                <w:color w:val="000000"/>
              </w:rPr>
              <w:t>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</w:t>
            </w:r>
            <w:r>
              <w:rPr>
                <w:color w:val="000000"/>
              </w:rPr>
              <w:t xml:space="preserve">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</w:t>
            </w:r>
            <w:r>
              <w:rPr>
                <w:color w:val="000000"/>
              </w:rPr>
              <w:t>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государственного имущества государственных общеобразовательных организаций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Основное мероприятие «Обеспечение и проведение государственной итоговой аттестации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</w:t>
            </w:r>
            <w:r>
              <w:rPr>
                <w:color w:val="000000"/>
              </w:rPr>
              <w:t>ственного экзамена»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341 214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и проведение (итоговой) аттестации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</w:t>
            </w:r>
            <w:r>
              <w:rPr>
                <w:color w:val="000000"/>
              </w:rPr>
              <w:t>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выпускникам, набравшим по двум и более учебным предметам максимальное количество баллов по единому государственному экзамену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2 058 684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885 409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лучшим образовательным организациям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</w:t>
            </w: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11 933 266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11 645 802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12 271 810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10 031 903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10 575 502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11 125 691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в образовательных организациях, продолжающим обучение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средства на личные расходы детям-сиротам и детям, оставшимся без попечения родителей, находящимся, воспитывающимся и обучающимся в государственных образовательных организациях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</w:t>
            </w:r>
            <w:r>
              <w:rPr>
                <w:color w:val="000000"/>
              </w:rPr>
              <w:t>ьных организациях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Предоставление детям-сиротам и детям, оставшимся без попечения родителей, а также лицам из числа детей-сирот и детей, оставшихся без попечения родителей, дополнительной гаран</w:t>
            </w:r>
            <w:r>
              <w:rPr>
                <w:color w:val="000000"/>
              </w:rPr>
              <w:t>тии на обучение на подготовительных отделениях государственных образовательных организаций высшего образования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</w:t>
            </w:r>
            <w:r>
              <w:rPr>
                <w:color w:val="000000"/>
              </w:rPr>
              <w:t>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927 320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4 568 277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5 108 156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1 738 547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1 897 138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2 065 781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</w:t>
            </w:r>
            <w:r>
              <w:rPr>
                <w:color w:val="000000"/>
              </w:rPr>
              <w:t>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1 858 304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2 009 941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t> 178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 при социальном патронате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</w:t>
            </w:r>
            <w:proofErr w:type="spellStart"/>
            <w:r>
              <w:rPr>
                <w:color w:val="000000"/>
              </w:rPr>
              <w:t>пилотных</w:t>
            </w:r>
            <w:proofErr w:type="spellEnd"/>
            <w:r>
              <w:rPr>
                <w:color w:val="000000"/>
              </w:rPr>
              <w:t xml:space="preserve">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169 230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и оздоровления детей,</w:t>
            </w:r>
            <w:r>
              <w:rPr>
                <w:color w:val="000000"/>
              </w:rPr>
              <w:t xml:space="preserve"> проживающих в Московской области, во Всероссийском детском центре «Орленок»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</w:t>
            </w:r>
            <w:r>
              <w:rPr>
                <w:color w:val="000000"/>
              </w:rPr>
              <w:t>льных организаций в Московской области, подготовившим победителей и призеров Всероссийской олимпиады школьников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Единовременная выплата обучающимся, представляющим Московскую область в составе сборных команд Российской Федерации, завоевавшим звания победителей и призеров международных олимпиад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победителям и призерам всероссийской олимпиады школьников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именных стипендий Губернатора Московской области победителям и призерам регионального этапа Всероссийской олимпиады школьников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именных стипендий Губернатора Московской области участникам заключительного этапа всероссийской олимпиады школьников от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</w:t>
            </w: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183 966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183 966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151 981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151 981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Грант федеральному государственному автономному учреждению «Управление имуществом специальных проектов» Министерства обороны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муниципального имущества в муниципальных организациях дополнительного образования в Московской области в сфере физической культуры и спорта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307 826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поддержка отрасли культуры (в части  приобретения музыкальных инструментов, оборудования  и учебных материалов для оснащения  муниципальных </w:t>
            </w:r>
            <w:proofErr w:type="gramStart"/>
            <w:r>
              <w:rPr>
                <w:color w:val="000000"/>
              </w:rPr>
              <w:t>учреждений дополнительного образования  сферы культуры Московской области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</w:t>
            </w: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</w:t>
            </w:r>
            <w:r>
              <w:rPr>
                <w:color w:val="000000"/>
              </w:rPr>
              <w:t>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</w:t>
            </w:r>
            <w:r>
              <w:rPr>
                <w:color w:val="000000"/>
              </w:rPr>
              <w:t xml:space="preserve">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368 346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автономной некоммерческой общеобразовательной организации «Областная гимназия им. Е.М. Примакова» на функционирование регионального центра выявления, поддержки и развития способностей и талантов у детей и молодежи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детских технопарков «</w:t>
            </w:r>
            <w:proofErr w:type="spellStart"/>
            <w:r>
              <w:rPr>
                <w:color w:val="000000"/>
              </w:rPr>
              <w:t>Кванториум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18 277 374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18 536 893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18 498 072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высшего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3 941 160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4 018 034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4 030 608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1 241 060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8 309 013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8 349 104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8 389 761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</w:t>
            </w:r>
            <w:r>
              <w:rPr>
                <w:color w:val="000000"/>
              </w:rPr>
              <w:t>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8 309 013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8 349 104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8 389 761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8 240 914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8 280 679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8 321 174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6 226 154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6 257 773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6 290 068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2 014 760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2 031 106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</w:t>
            </w:r>
            <w:r>
              <w:rPr>
                <w:color w:val="000000"/>
              </w:rPr>
              <w:t>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1 488 046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1 365 910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1 488 046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1 365 910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1 488 046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1 365 910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1 063 799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1 182 952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292 018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2 368 744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2 404 946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2 430 606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310 912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310 912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295 980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307 697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260 844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1 231 739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1 231 739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324 939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351 453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324 939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351 453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265 173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в образовательных организациях, продолжающим обучение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315 711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315 711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315 711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</w:t>
            </w:r>
            <w:r>
              <w:rPr>
                <w:color w:val="000000"/>
              </w:rPr>
              <w:t>ы и письменных принадлежностей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Научные гранты Губернатора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 государственных образовательных организаций высшего образования, расположенных на территории Московской области, студентам государственных образовательных организаций высшего образования, подведомственных Министерс</w:t>
            </w:r>
            <w:r>
              <w:rPr>
                <w:color w:val="000000"/>
              </w:rPr>
              <w:t>тву образования Московской области, курсантам и слушателям высших военных учебных заведений, расположенных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</w:t>
            </w: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на обучение выпускников школ Подмосковья в Одинцовском филиале МГИМО МИД России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</w:t>
            </w:r>
            <w:r>
              <w:rPr>
                <w:color w:val="000000"/>
              </w:rPr>
              <w:t>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организации «Центр оценки профессионального мастерства и квалификации педагогов»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</w:t>
            </w:r>
            <w:r>
              <w:rPr>
                <w:color w:val="000000"/>
              </w:rPr>
              <w:t>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</w:t>
            </w:r>
            <w:r>
              <w:rPr>
                <w:color w:val="000000"/>
              </w:rPr>
              <w:t>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951 920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445 543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342 211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175 348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295 908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1 328 194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1 329 881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1 331 518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1 328 194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1 329 881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1 331 518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1 283 774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</w:t>
            </w:r>
            <w:r>
              <w:rPr>
                <w:color w:val="000000"/>
              </w:rPr>
              <w:t xml:space="preserve">еров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</w:t>
            </w:r>
            <w:r>
              <w:rPr>
                <w:color w:val="000000"/>
              </w:rPr>
              <w:t xml:space="preserve">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84 202 373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86 527 057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88 039 809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57 423 560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59 628 143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60 860 643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политических репрессий, отдельных категорий граждан»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15 667 397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16 199 214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16 752</w:t>
            </w:r>
            <w:r>
              <w:rPr>
                <w:color w:val="000000"/>
              </w:rPr>
              <w:t> 301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12 343 507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12 849 590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13 376 424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128 177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128 177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12 225 228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12 726 462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13 248 247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12 225 228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12 726 462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13 248 247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труженикам тыла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color w:val="000000"/>
              </w:rPr>
              <w:t>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195 615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195 615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1 748 582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1 697 703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1 731 827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1 697 703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1 731 827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ветеранам труда, ветеранам военной службы, труженикам тыла, реабилитированным лицам и лицам, признанным пострадавшими от политических репрессий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</w:t>
            </w:r>
            <w:r>
              <w:rPr>
                <w:color w:val="000000"/>
              </w:rPr>
              <w:t>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в пределах Российской Федерации один раз в год (туда и обратно) реабилитированным лицам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на установку телефона реабилитированным лицам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расходов, связанных с погребением реабилитированных лиц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«Социальная поддержка лиц, награжденных знаком «Почетный донор СССР», «Почетный донор России»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564 794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</w:t>
            </w:r>
            <w:r>
              <w:rPr>
                <w:color w:val="000000"/>
              </w:rPr>
              <w:t xml:space="preserve"> лицам, награжденным нагрудным знаком «Почетный донор России»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464 088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</w:t>
            </w:r>
            <w:r>
              <w:rPr>
                <w:color w:val="000000"/>
              </w:rPr>
              <w:t>о жительства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13 842 662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14 118 932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14 405 188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жилищно-коммунальных услуг отдельным категориям граждан в соответствии с законодательством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лицам, работающим и имеющим место жительства в сельских населенных пунктах и поселках городского типа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3 273 660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3 407 879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3 547 602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3 513 608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3 513 608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стоимости оплаты жилого помещения неработающим </w:t>
            </w:r>
            <w:r>
              <w:rPr>
                <w:color w:val="000000"/>
              </w:rPr>
              <w:t>одиноко проживающим пенсионерам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иным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109 492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109 492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Адресные социальные выплаты гражданам в Московской области, изменение размера совокупной </w:t>
            </w:r>
            <w:proofErr w:type="gramStart"/>
            <w:r>
              <w:rPr>
                <w:color w:val="000000"/>
              </w:rPr>
              <w:t>платы</w:t>
            </w:r>
            <w:proofErr w:type="gramEnd"/>
            <w:r>
              <w:rPr>
                <w:color w:val="000000"/>
              </w:rPr>
              <w:t xml:space="preserve"> за коммунальные услуги которых в связи с ростом регулируемых цен на сжиженный газ, реализуемый населению для бытовых нужд, превышает предельный максимальный инде</w:t>
            </w:r>
            <w:r>
              <w:rPr>
                <w:color w:val="000000"/>
              </w:rPr>
              <w:t>кс, установленный в соответствии с законодательством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Адресные социальные выплаты гражданам в Московской области, изменение размера совокупной </w:t>
            </w:r>
            <w:proofErr w:type="gramStart"/>
            <w:r>
              <w:rPr>
                <w:color w:val="000000"/>
              </w:rPr>
              <w:t>платы</w:t>
            </w:r>
            <w:proofErr w:type="gramEnd"/>
            <w:r>
              <w:rPr>
                <w:color w:val="000000"/>
              </w:rPr>
              <w:t xml:space="preserve"> за коммунальные услуги которых в связи с ростом регулируемых розничных цен на природный газ, реализуемый населению для бытовых нужд, превышает предельный максима</w:t>
            </w:r>
            <w:r>
              <w:rPr>
                <w:color w:val="000000"/>
              </w:rPr>
              <w:t>льный индекс, установленный в соответствии с законодательством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Доставка и пересылка денежных средств на уплату взноса на капитальный ремонт общего имущества в многоквартирном доме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по оплате за вывоз твердых бытовых отходов отдельным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776 492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</w:t>
            </w:r>
            <w:r>
              <w:rPr>
                <w:color w:val="000000"/>
              </w:rPr>
              <w:t>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769 052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769 052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санаторно-курортным лечением, а также проездом к месту лечения</w:t>
            </w:r>
            <w:r>
              <w:rPr>
                <w:color w:val="000000"/>
              </w:rPr>
              <w:t xml:space="preserve"> и обратно, выплата компенсации страховой премии по </w:t>
            </w:r>
            <w:r>
              <w:rPr>
                <w:color w:val="000000"/>
              </w:rPr>
              <w:lastRenderedPageBreak/>
              <w:t>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351 792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 инвалидам компенсаций страховых премий по договорам обязател</w:t>
            </w:r>
            <w:r>
              <w:rPr>
                <w:color w:val="000000"/>
              </w:rPr>
              <w:t>ьного страхования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неработающим лицам, получающим пенсию по возрасту в соответствии с законодател</w:t>
            </w:r>
            <w:r>
              <w:rPr>
                <w:color w:val="000000"/>
              </w:rPr>
              <w:t>ьством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«Доплата к пенсии отдельным категориям граждан, социальная доплата к пенсии, дополнительное ежемесячное пенсионное обеспечение граждан, имеющих особые заслуги перед государством»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5 785 967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5 664 064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5 572 835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Выплаты до</w:t>
            </w:r>
            <w:r>
              <w:rPr>
                <w:color w:val="000000"/>
              </w:rPr>
              <w:t>плат к пенсиям отдельным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Региональная социальная доплата к пенсии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ежемесячное пенсионное обеспечение отдельным категориям граждан, имеющим особые заслуги перед государством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«Оплата услуг сотовой телефонной связи инвалидам и участникам Великой </w:t>
            </w:r>
            <w:r>
              <w:rPr>
                <w:color w:val="000000"/>
              </w:rPr>
              <w:lastRenderedPageBreak/>
              <w:t>Отечественной войны и ежемесячная денежная компенсация расходов по оплате местных телефонных соединений лицам, награжденным медалью «За оборону Москвы» и знаком «Жит</w:t>
            </w:r>
            <w:r>
              <w:rPr>
                <w:color w:val="000000"/>
              </w:rPr>
              <w:t>елю блокадного Ленинграда»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мобильными телефонами и услугами сотовой связи отдельных категорий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отдельным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1 353 677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1 353 832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1 353 987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гражданам, попавшим в трудную жизненную ситуацию или кризисную ситуацию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Единовременная материальная помощь в связи с празднованием </w:t>
            </w:r>
            <w:proofErr w:type="gramStart"/>
            <w:r>
              <w:rPr>
                <w:color w:val="000000"/>
              </w:rPr>
              <w:t>годовщины снятия блокады города Ленинграда</w:t>
            </w:r>
            <w:proofErr w:type="gramEnd"/>
            <w:r>
              <w:rPr>
                <w:color w:val="000000"/>
              </w:rPr>
              <w:t xml:space="preserve"> отдельным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начала контрнаступления советских войск против немецко-фашистских войск в битве под Москвой граждан</w:t>
            </w:r>
            <w:r>
              <w:rPr>
                <w:color w:val="000000"/>
              </w:rPr>
              <w:t>ам, награжденным медалью «За оборону Москвы»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Победы в Великой Отечественной войне 1941-1945 годов отдельным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Единовременная материальная помощь в связи с Днем памяти погибших в радиационных авариях и катастрофах отдельным категориям граждан, пострадавшим вследствие воздействия радиации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</w:t>
            </w:r>
            <w:r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государственной социальной помощи малоимущим семьям, малоимущим одиноко проживающим гражданам и иным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социального пособия на погребение лицам, взявшим на себя обязанность осуществить погребение умершего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стоимости услуг, согласно гарантированному перечню услуг по погребению умерших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на погребение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</w:t>
            </w:r>
            <w:r>
              <w:rPr>
                <w:color w:val="000000"/>
              </w:rPr>
              <w:t>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осуществление ухода за инвалидами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отдельных категорий военнослужащих, проходивших военную службу по контракту или по призыву, ветеранов боевых дейст</w:t>
            </w:r>
            <w:r>
              <w:rPr>
                <w:color w:val="000000"/>
              </w:rPr>
              <w:t>вий, членов семей военнослужащих, сотрудников органов внутренних дел, погибших при исполнении обязанностей военной службы (служебных обязанностей). Ежемесячные компенсационные выплаты вдовам (вдовцам) Героев Советского Союза, Героев Российской Федерации, п</w:t>
            </w:r>
            <w:r>
              <w:rPr>
                <w:color w:val="000000"/>
              </w:rPr>
              <w:t>олных кавалеров ордена Славы и других категорий граждан»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военнослужащим и членам их семей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Ежемесячные компенсационные выплаты вдовам (вдовцам) Героев Советского Союза, Героев Российской Федерации и полных кавалеров ордена Славы, Героев Социалистического Труда и полных кавалеров ордена Трудовой Славы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</w:t>
            </w:r>
            <w:r>
              <w:rPr>
                <w:color w:val="000000"/>
              </w:rPr>
              <w:t>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летчиков-испытателей, членов экипажей самолетов и парашютистов-испытателей, погибших при испытаниях авиационной техники, не вступившим в повторный брак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</w:t>
            </w:r>
            <w:r>
              <w:rPr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членам семей погибших сотрудников органов внутренних дел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пособия членам семей погибших сотрудников органов внутренних дел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участникам боевых действий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отдельных категорий граждан и почетных граждан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464 994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106 382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лицам, не отмеченным государственными или ведомственными наградами, имеющим трудовой стаж 50 лет и более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200 239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Единовременная денежная выплата в связи со 100-летним юбилеем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</w:t>
            </w:r>
            <w:r>
              <w:rPr>
                <w:color w:val="000000"/>
              </w:rPr>
              <w:t>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абонентской платы за телефон Почетным гражданам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к месту отдыха и обратно Почетным гражданам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почетных граждан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Денежные выплаты почетным гражданам Московской области, приуроченные к знаменательным событиям, датам и памятным датам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Компенсация отдельным категориям граждан, имеющим место жительства в Московской области, для проезда на автомобильном и городском наземном электрическом транспорте общего пользования города Москвы (автобус, трамвай, троллейбус) по маршрутам регулярных пере</w:t>
            </w:r>
            <w:r>
              <w:rPr>
                <w:color w:val="000000"/>
              </w:rPr>
              <w:t>возок пассажиров и багажа по регулируемым тарифам в городском и пригородном сообщении и на Московском метрополитене (включая Московскую монорельсовую транспортную систему) в медицинские организации государственной системы здравоохранения по направлению леч</w:t>
            </w:r>
            <w:r>
              <w:rPr>
                <w:color w:val="000000"/>
              </w:rPr>
              <w:t>ащего врача</w:t>
            </w:r>
            <w:proofErr w:type="gramEnd"/>
            <w:r>
              <w:rPr>
                <w:color w:val="000000"/>
              </w:rPr>
              <w:t xml:space="preserve"> и обратно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подарков юбилярам старше 80 лет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мероприятий, проводимых в сфере социальной защиты населения, посвященных знаменательным событиям и памятным датам, установленным в Российской Федерации и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деятельности государственных учреждений социального обслуживания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15 081 841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15 487 561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16 147 203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04 1 11 </w:t>
            </w:r>
            <w:r>
              <w:rPr>
                <w:color w:val="000000"/>
              </w:rPr>
              <w:t>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15 059 170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15 464 856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16 124 654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2 331 927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2 331 927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807 223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807 223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11 853 076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12 320 693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12 922 959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9 544 572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9 947 780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10 441 647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2 308 504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2 372 913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2 481 312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оценку имущества, подлежащего страхованию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</w:t>
            </w:r>
            <w:r>
              <w:rPr>
                <w:color w:val="000000"/>
              </w:rPr>
              <w:t>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</w:t>
            </w:r>
            <w:r>
              <w:rPr>
                <w:color w:val="000000"/>
              </w:rPr>
              <w:t>иях социального обслуживания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негосударственного сектора социального обслуживания»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445 475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445 475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419 493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419 493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424 75</w:t>
            </w:r>
            <w:r>
              <w:rPr>
                <w:color w:val="000000"/>
              </w:rPr>
              <w:t>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учреждениях социального обслуживания»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социального обслуживания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«Социальная поддержка лиц, достигших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 60 и 55 лет (соответственно мужчины и женщины), являющихся ветеранами труда, ветеранами военной службы, лицами, награжденными знаком «Почетный донор СССР»,  «Почетн</w:t>
            </w:r>
            <w:r>
              <w:rPr>
                <w:color w:val="000000"/>
              </w:rPr>
              <w:t>ый донор России» или не имеющих льготного статуса»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</w:t>
            </w:r>
            <w:r>
              <w:rPr>
                <w:color w:val="000000"/>
              </w:rPr>
              <w:t xml:space="preserve">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</w:t>
            </w:r>
            <w:r>
              <w:rPr>
                <w:color w:val="000000"/>
              </w:rPr>
              <w:t>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</w:t>
            </w:r>
            <w:r>
              <w:rPr>
                <w:color w:val="000000"/>
              </w:rPr>
              <w:t>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3 055 406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3 056 012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</w:t>
            </w:r>
            <w:r>
              <w:rPr>
                <w:color w:val="000000"/>
              </w:rPr>
              <w:t>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3 055 406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3 056 012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3 055 406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3 056 012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3 055 406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3 056 012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572 706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на ритуал</w:t>
            </w:r>
            <w:r>
              <w:rPr>
                <w:color w:val="000000"/>
              </w:rPr>
              <w:t>ьные услуги, связанные с погребением государственного гражданского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поощрение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услуг кредитным организациям </w:t>
            </w:r>
            <w:proofErr w:type="gramStart"/>
            <w:r>
              <w:rPr>
                <w:color w:val="000000"/>
              </w:rPr>
              <w:t>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</w:t>
            </w:r>
            <w:proofErr w:type="gramEnd"/>
            <w:r>
              <w:rPr>
                <w:color w:val="000000"/>
              </w:rPr>
              <w:t xml:space="preserve"> лет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</w:t>
            </w:r>
            <w:r>
              <w:rPr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Пенсия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</w:t>
            </w:r>
            <w:proofErr w:type="gramStart"/>
            <w:r>
              <w:rPr>
                <w:color w:val="000000"/>
              </w:rPr>
              <w:t>замещавшими</w:t>
            </w:r>
            <w:proofErr w:type="gramEnd"/>
            <w:r>
              <w:rPr>
                <w:color w:val="000000"/>
              </w:rPr>
              <w:t xml:space="preserve"> должности в органах государственной власти Моско</w:t>
            </w:r>
            <w:r>
              <w:rPr>
                <w:color w:val="000000"/>
              </w:rPr>
              <w:t>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услуг кредитным организациям по зачислению на счета получателей пенсии за выслугу лет лицам, </w:t>
            </w:r>
            <w:r>
              <w:rPr>
                <w:color w:val="000000"/>
              </w:rPr>
              <w:lastRenderedPageBreak/>
              <w:t>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</w:t>
            </w:r>
            <w:r>
              <w:rPr>
                <w:color w:val="000000"/>
              </w:rPr>
              <w:t xml:space="preserve">ой области и лицам, </w:t>
            </w:r>
            <w:proofErr w:type="gramStart"/>
            <w:r>
              <w:rPr>
                <w:color w:val="000000"/>
              </w:rPr>
              <w:t>замещавшими</w:t>
            </w:r>
            <w:proofErr w:type="gramEnd"/>
            <w:r>
              <w:rPr>
                <w:color w:val="000000"/>
              </w:rPr>
              <w:t xml:space="preserve"> должности в органах государственной власти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более 15 лет и вышедшим на пенсию, и вдовам (вдовцам) указанных ветеранов</w:t>
            </w:r>
            <w:r>
              <w:rPr>
                <w:color w:val="000000"/>
              </w:rPr>
              <w:t xml:space="preserve"> в связи с днями воинской славы России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единовременной денежной выплаты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</w:t>
            </w:r>
            <w:r>
              <w:rPr>
                <w:color w:val="000000"/>
              </w:rPr>
              <w:t>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«Независимая оценка качества условий оказания услуг организациями социального обслуживания»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независимой </w:t>
            </w:r>
            <w:proofErr w:type="gramStart"/>
            <w:r>
              <w:rPr>
                <w:color w:val="000000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</w:rPr>
              <w:t xml:space="preserve"> организациями социального обслуживания, включенными в реестр поставщиков социальных услуг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</w:t>
            </w:r>
            <w:r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309 016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166 268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учреждениях социального обслуживания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132 276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</w:t>
            </w:r>
            <w:r>
              <w:rPr>
                <w:color w:val="000000"/>
              </w:rPr>
              <w:t>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территориальных структурных управлениях (отделах) Министерства социального развития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</w:t>
            </w:r>
            <w:r>
              <w:rPr>
                <w:color w:val="000000"/>
              </w:rPr>
              <w:t>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</w:t>
            </w:r>
            <w:r>
              <w:rPr>
                <w:color w:val="000000"/>
              </w:rPr>
              <w:t>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доступности и качества реабилитационных услуг (развитие системы реабилитации и социальной интеграции инвалидов)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Повышение доступности и качества реабилитационных усл</w:t>
            </w:r>
            <w:r>
              <w:rPr>
                <w:color w:val="000000"/>
              </w:rPr>
              <w:t xml:space="preserve">уг для инвалидов и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«Кадровая подготовка в системе реабилитации и социальной интеграции инвалидов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«Формирование условий для просвещённости граждан в вопросах инвалидности и устранения </w:t>
            </w:r>
            <w:proofErr w:type="spellStart"/>
            <w:r>
              <w:rPr>
                <w:color w:val="000000"/>
              </w:rPr>
              <w:t>отношенчес</w:t>
            </w:r>
            <w:r>
              <w:rPr>
                <w:color w:val="000000"/>
              </w:rPr>
              <w:t>ких</w:t>
            </w:r>
            <w:proofErr w:type="spellEnd"/>
            <w:r>
              <w:rPr>
                <w:color w:val="000000"/>
              </w:rPr>
              <w:t xml:space="preserve"> барьеров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129 286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мероприятий, посвященных Международному дню инвалидов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протезно-ортопедической помощи отдельным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1 292 430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1 366 464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1 359 145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Основное мероприятие «Капитальный ремонт детских оздоровительных лагерей, находящихся в государственной собственности Московской </w:t>
            </w:r>
            <w:r>
              <w:rPr>
                <w:color w:val="000000"/>
              </w:rPr>
              <w:t>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 детских оздоровительных лагерей, находящихся в собственности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мероприятий по ремонту детских оздоровительных лагерей, находящихся в собственности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</w:t>
            </w:r>
            <w:r>
              <w:rPr>
                <w:color w:val="000000"/>
              </w:rPr>
              <w:t>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699 852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699 852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699 852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</w:t>
            </w:r>
            <w:r>
              <w:rPr>
                <w:color w:val="000000"/>
              </w:rPr>
              <w:t>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550 343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</w:t>
            </w:r>
            <w:r>
              <w:rPr>
                <w:color w:val="000000"/>
              </w:rPr>
              <w:t>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</w:t>
            </w:r>
            <w:r>
              <w:rPr>
                <w:color w:val="000000"/>
              </w:rPr>
              <w:t xml:space="preserve">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</w:t>
            </w:r>
            <w:r>
              <w:rPr>
                <w:color w:val="000000"/>
              </w:rPr>
              <w:t>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</w:t>
            </w:r>
            <w:r>
              <w:rPr>
                <w:color w:val="000000"/>
              </w:rPr>
              <w:t>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</w:t>
            </w:r>
            <w:r>
              <w:rPr>
                <w:color w:val="000000"/>
              </w:rPr>
              <w:t>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109 937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по организации отдыха детей в каникулярное время, проводимые муниципальными образованиями Московской области за счет субсидии из бюджета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«Повышение </w:t>
            </w:r>
            <w:proofErr w:type="gramStart"/>
            <w:r>
              <w:rPr>
                <w:color w:val="000000"/>
              </w:rPr>
              <w:t>эффективности деятельности загородных организаций отдыха детей</w:t>
            </w:r>
            <w:proofErr w:type="gramEnd"/>
            <w:r>
              <w:rPr>
                <w:color w:val="000000"/>
              </w:rPr>
              <w:t xml:space="preserve"> и их оздоровления»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на лучший оздоровительный лагерь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детей, находя</w:t>
            </w:r>
            <w:r>
              <w:rPr>
                <w:color w:val="000000"/>
              </w:rPr>
              <w:t>щихся в трудной жизненной ситуации, путем обеспечения их путевками в лагеря Московской области военно-патриотической направленности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адаптация лиц, освободившихся из мест лишения свободы, и лиц без определенного места жительства на базе государственных бюджетных учреждений социального обслуживания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социальной помощи лицам, освободившимся из мест лишения свободы, лицам, осужденным без изоляции от общества и лицам без определенного места жительства»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л</w:t>
            </w:r>
            <w:r>
              <w:rPr>
                <w:color w:val="000000"/>
              </w:rPr>
              <w:t>ицам, освободившимся из мест лишения свободы, находящимся в трудной жизненной ситуации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4 499 638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4 289 612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4 294 161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4 209 344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4 210 789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3 837 504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3 828 984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3 240 501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3 240 501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584 975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584 975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поздравлению граждан с юбилеем свадьбы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</w:t>
            </w:r>
            <w:r>
              <w:rPr>
                <w:color w:val="000000"/>
              </w:rPr>
              <w:t>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</w:t>
            </w:r>
            <w:r>
              <w:rPr>
                <w:color w:val="000000"/>
              </w:rPr>
              <w:t>ации на государственную регистрацию актов гражданского состояния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319 286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82 578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82 578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в части об</w:t>
            </w:r>
            <w:r>
              <w:rPr>
                <w:color w:val="000000"/>
              </w:rPr>
              <w:t>еспечения мероприятий по переводу в электронную форму книг государственной регистрации актов гражданского состояния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функционирования государственного казенного учреждения Московской области «Государственное юридическое бюро по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</w:t>
            </w:r>
            <w:r>
              <w:rPr>
                <w:color w:val="000000"/>
              </w:rPr>
              <w:t xml:space="preserve">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Адвокатской палате Московской области на оплату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</w:t>
            </w:r>
            <w:r>
              <w:rPr>
                <w:color w:val="000000"/>
              </w:rPr>
              <w:t>е такой помощи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</w:t>
            </w:r>
            <w:r>
              <w:rPr>
                <w:color w:val="000000"/>
              </w:rPr>
              <w:t>етей»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18 009 670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18 412 707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2 429 621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2 501 272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2 603 721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</w:t>
            </w:r>
            <w:r>
              <w:rPr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</w:t>
            </w:r>
            <w:r>
              <w:rPr>
                <w:color w:val="000000"/>
              </w:rPr>
              <w:t>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2 486 123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</w:t>
            </w:r>
            <w:r>
              <w:rPr>
                <w:color w:val="000000"/>
              </w:rPr>
              <w:t xml:space="preserve">х» полномочий Российской Федерации по осуществлению </w:t>
            </w:r>
            <w:r>
              <w:rPr>
                <w:color w:val="000000"/>
              </w:rPr>
              <w:lastRenderedPageBreak/>
              <w:t xml:space="preserve">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</w:t>
            </w:r>
            <w:r>
              <w:rPr>
                <w:color w:val="000000"/>
              </w:rPr>
              <w:t>из семей, организаций</w:t>
            </w:r>
            <w:proofErr w:type="gramEnd"/>
            <w:r>
              <w:rPr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</w:t>
            </w:r>
            <w:r>
              <w:rPr>
                <w:color w:val="000000"/>
              </w:rPr>
              <w:t>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детям, больным онкологическими заболеваниями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семьям, имеющим ребенка, подарочного набора для первоклассника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15 226 782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15 808 986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</w:t>
            </w:r>
            <w:r>
              <w:rPr>
                <w:color w:val="000000"/>
              </w:rPr>
              <w:t xml:space="preserve">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1 582 065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</w:t>
            </w:r>
            <w:r>
              <w:rPr>
                <w:color w:val="000000"/>
              </w:rPr>
              <w:t>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выплаты на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Ежегодная выплата семьям, воспитывающим детей-инвалидов, на приобретение питания и одежды ребенку-инвалиду на период его обучения в государственной или муниципальной образовательной организации в Московской области, осуществляющей образовательную деятельно</w:t>
            </w:r>
            <w:r>
              <w:rPr>
                <w:color w:val="000000"/>
              </w:rPr>
              <w:t>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новорожденными детьми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</w:t>
            </w:r>
            <w:r>
              <w:rPr>
                <w:color w:val="000000"/>
              </w:rPr>
              <w:t>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</w:t>
            </w:r>
            <w:r>
              <w:rPr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Ежемесячная денежная выплата на обеспечение полноценным питанием беременных женщин, кормящих </w:t>
            </w:r>
            <w:r>
              <w:rPr>
                <w:color w:val="000000"/>
              </w:rPr>
              <w:lastRenderedPageBreak/>
              <w:t>матерей, а также детей в возрасте до трех лет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2 721 430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1 411 917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1 415 688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</w:t>
            </w:r>
            <w:r>
              <w:rPr>
                <w:color w:val="000000"/>
              </w:rPr>
              <w:t>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1 272 023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1 279 210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1 213 023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1 216 458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1 220 210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активной политике занятости населения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224 286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111 363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111 363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государственных казенных </w:t>
            </w:r>
            <w:proofErr w:type="gramStart"/>
            <w:r>
              <w:rPr>
                <w:color w:val="000000"/>
              </w:rPr>
              <w:t>учреждений Московской области центров занятости населения</w:t>
            </w:r>
            <w:proofErr w:type="gram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</w:t>
            </w:r>
            <w:r>
              <w:rPr>
                <w:color w:val="000000"/>
              </w:rPr>
              <w:t>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744 514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743 965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оценку имущества, подлежащего страхованию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>
              <w:rPr>
                <w:color w:val="000000"/>
              </w:rPr>
              <w:t>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185 777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185 777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центрах занятости населения»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занятости и повышение эффективности рынка труда для обеспечения роста производительности труда»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</w:t>
            </w:r>
            <w:r>
              <w:rPr>
                <w:color w:val="000000"/>
              </w:rPr>
              <w:t>ий дошкольного образования для детей в возрасте до трех лет»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119 339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Переобучение и повышение квалификации женщин </w:t>
            </w:r>
            <w:proofErr w:type="gramStart"/>
            <w:r>
              <w:rPr>
                <w:color w:val="000000"/>
              </w:rPr>
              <w:t>в период отпуска по уходу за ребенком в возрасте до трех лет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119 339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профессионального обучения и дополнительного профессионального образования лиц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производственного травматизма»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регионального ресурсного центра в структуре Государственного бюджетного </w:t>
            </w:r>
            <w:r>
              <w:rPr>
                <w:color w:val="000000"/>
              </w:rPr>
              <w:lastRenderedPageBreak/>
              <w:t>образовательного учреждения допол</w:t>
            </w:r>
            <w:r>
              <w:rPr>
                <w:color w:val="000000"/>
              </w:rPr>
              <w:t>нительного профессионального образования «Московский областной учебный центр»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конкурса на лучший проект среди специалистов в области управления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для специалистов в области управления семинаров, тренингов, конференций и других мероприятий в области подготовки управленческих кадров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</w:t>
            </w:r>
            <w:r>
              <w:rPr>
                <w:color w:val="000000"/>
              </w:rPr>
              <w:t>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обучения специалистов в области управления, прошедших конкурсный отбор, в образовательных учреждениях в соответствии с Государственным планом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организация заключения (внесения изменений и дополнений) Московского областного трехстороннего (регионального) соглашения, устанавливающего общие принципы регулирования социально-трудовых отношений на уровне Московской об</w:t>
            </w:r>
            <w:r>
              <w:rPr>
                <w:color w:val="000000"/>
              </w:rPr>
              <w:t>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региональных этапов всероссийских конкурсов и областных конкурсов в социально-трудовой сфере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7 482 406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7 388 234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7 181 374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626 974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</w:t>
            </w:r>
            <w:r>
              <w:rPr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«Эффективное использование тренировочных площадок после чемпионата мира по футболу»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</w:t>
            </w:r>
            <w:r>
              <w:rPr>
                <w:color w:val="000000"/>
              </w:rPr>
              <w:t xml:space="preserve"> мира по футболу 2018 года в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6 293 658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6 431 243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6 392 553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6 293 658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6 431 243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6 392 553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спортивных сборных команд Московской области спортивной экипировкой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спортсменам - членам спортивных сборных команд Московской области за достижение спортивного результата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Премии Губернатора Московской области спортсменам Московской области, занявшим призовые места на Олимпийских, </w:t>
            </w:r>
            <w:proofErr w:type="spellStart"/>
            <w:r>
              <w:rPr>
                <w:color w:val="000000"/>
              </w:rPr>
              <w:t>Паралимпийских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Сурдлимпийских</w:t>
            </w:r>
            <w:proofErr w:type="spellEnd"/>
            <w:r>
              <w:rPr>
                <w:color w:val="000000"/>
              </w:rPr>
              <w:t>, Юношеских Олимпийских играх, чемпионатах или первенствах мира и Европы, и их личным тренерам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Стипендиальное обеспечение обучающихся в государственных профессиональных образовательных </w:t>
            </w:r>
            <w:proofErr w:type="gramStart"/>
            <w:r>
              <w:rPr>
                <w:color w:val="000000"/>
              </w:rPr>
              <w:t>учреждениях</w:t>
            </w:r>
            <w:proofErr w:type="gramEnd"/>
            <w:r>
              <w:rPr>
                <w:color w:val="000000"/>
              </w:rPr>
              <w:t xml:space="preserve">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 сфере физической культуры и спорта детям-инвалидам и детям с ограниченными возможностями здоровья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5 811 091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6 099 927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6 067 643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5 811 091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6 099 927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6 067 643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4 131 789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4 122 918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1 916 621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1 944 725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жизни и здоровья членов сборных команд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</w:t>
            </w:r>
            <w:r>
              <w:rPr>
                <w:color w:val="000000"/>
              </w:rPr>
              <w:t>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футбола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</w:t>
            </w:r>
            <w:r>
              <w:rPr>
                <w:color w:val="000000"/>
              </w:rPr>
              <w:t xml:space="preserve">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</w:rPr>
              <w:t>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152 378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152 378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</w:t>
            </w:r>
            <w:r>
              <w:rPr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7 742 920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8 724 379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7 841 176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5 343 397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5 161 421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272 791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процентной ставки по краткосрочным кредитам (займам) для проведения сезонных  сельскохозяйственных работ и переработку зерна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по инвестиционным</w:t>
            </w:r>
            <w:r>
              <w:rPr>
                <w:color w:val="000000"/>
              </w:rPr>
              <w:t xml:space="preserve"> кредитам (займам) в агропромышленном комплексе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«Техническая и технологическая модерниза</w:t>
            </w:r>
            <w:r>
              <w:rPr>
                <w:color w:val="000000"/>
              </w:rPr>
              <w:t>ция, обновление парка сельскохозяйственной техники»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сельскохозяйственной техники и оборудования для производства сельскохозяйственной продукции, ее переработки, хранения, предпродажной подготовки и реализации готовой продукции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оборудования для лаборатории молекулярно-генетической экспертизы, геномной селекции и (или) эмбриональной репродукции сельскохозяйственных животных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 сырного кластера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Охрана и содержание объектов </w:t>
            </w:r>
            <w:proofErr w:type="spellStart"/>
            <w:r>
              <w:rPr>
                <w:color w:val="000000"/>
              </w:rPr>
              <w:t>Агропарка</w:t>
            </w:r>
            <w:proofErr w:type="spellEnd"/>
            <w:r>
              <w:rPr>
                <w:color w:val="000000"/>
              </w:rPr>
              <w:t xml:space="preserve"> «Сырная долина»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</w:t>
            </w:r>
            <w:r>
              <w:rPr>
                <w:color w:val="000000"/>
              </w:rPr>
              <w:t>казание поддержки в области молочного скотоводства»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Поддержка молочного животноводства в крестьянских (фермерских) хозяйствах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на содержание маточного поголовья крупного </w:t>
            </w:r>
            <w:r>
              <w:rPr>
                <w:color w:val="000000"/>
              </w:rPr>
              <w:t>рогатого скота молочного направления для приобретения высокобелковых кормов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«Государственная поддержка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с</w:t>
            </w:r>
            <w:r>
              <w:rPr>
                <w:color w:val="000000"/>
              </w:rPr>
              <w:t>ельского хозяйства, включая развитие малых форм»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2 653 054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2 786 005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2 895 150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конкурсов и выставок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Поддержка производства товарной рыбы и рыбопосадочного материала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по поддержке производителей сыра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</w:t>
            </w:r>
            <w:r>
              <w:rPr>
                <w:color w:val="000000"/>
              </w:rPr>
              <w:t>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молодняка овец молочного направления продуктивности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Стимулирование развития приоритетных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color w:val="000000"/>
              </w:rPr>
              <w:t>отдельным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</w:t>
            </w:r>
            <w:r>
              <w:rPr>
                <w:color w:val="000000"/>
              </w:rPr>
              <w:t>отраслям</w:t>
            </w:r>
            <w:proofErr w:type="spellEnd"/>
            <w:r>
              <w:rPr>
                <w:color w:val="000000"/>
              </w:rPr>
              <w:t xml:space="preserve"> растениеводства и животноводства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Стимулирование развития приоритетных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color w:val="000000"/>
              </w:rPr>
              <w:t>отдельным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</w:t>
            </w:r>
            <w:r>
              <w:rPr>
                <w:color w:val="000000"/>
              </w:rPr>
              <w:t>отраслям</w:t>
            </w:r>
            <w:proofErr w:type="spellEnd"/>
            <w:r>
              <w:rPr>
                <w:color w:val="000000"/>
              </w:rPr>
              <w:t xml:space="preserve"> растениеводства и животноводства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«Компенсация прямых понесенных затрат на</w:t>
            </w:r>
            <w:r>
              <w:rPr>
                <w:color w:val="000000"/>
              </w:rPr>
              <w:t xml:space="preserve"> строительство и модернизацию объектов агропромышленного комплекса»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3 013 400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остатка ссудной задолженности по кредитам, полученным на создание тепличных комплексов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создание инфр</w:t>
            </w:r>
            <w:r>
              <w:rPr>
                <w:color w:val="000000"/>
              </w:rPr>
              <w:t>аструктуры к животноводческим комплексам молочного направления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«Предотвращение выбытия из оборота земель сельскохозяйственного назначения и развитие мелиоративных систем и гидротехнич</w:t>
            </w:r>
            <w:r>
              <w:rPr>
                <w:color w:val="000000"/>
              </w:rPr>
              <w:t>еских сооружений сельскохозяйственного назначения»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</w:t>
            </w:r>
            <w:r>
              <w:rPr>
                <w:color w:val="000000"/>
              </w:rPr>
              <w:t>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«Улучшение жилищных условий граждан, проживающих на сельских территориях»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инженерной инфраструктуры на сельских территориях»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газификации в сельской местности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сетей газификации в сельской местности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транспортной инфраструктуры на сельских территориях»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эпизоотического и ветеринарно-санитарного благополучия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736 899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481 959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эпизоотического благополучия территории Московской области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182 479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противоэпизоотических мероприятий в сельскохозяйственных организациях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оформлению в собственность Московской области сибиреязвенных скотомогильников, по обустройству и содержанию сибиреязвенных скотомогильников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учреждений ветеринарии, подведомственных Министерству сельского хозяйства и продовольствия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607 857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481 148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</w:t>
            </w:r>
            <w:r>
              <w:rPr>
                <w:color w:val="000000"/>
              </w:rPr>
              <w:t xml:space="preserve">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445 663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</w:rPr>
              <w:t>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</w:t>
            </w:r>
            <w:r>
              <w:rPr>
                <w:color w:val="000000"/>
              </w:rPr>
              <w:t>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</w:t>
            </w:r>
            <w:r>
              <w:rPr>
                <w:color w:val="000000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«Центр агропромышленного развития»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«Система поддержки фермеров и развитие сельской кооперации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системы поддержки фермеров и развитие сельской кооперации»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«</w:t>
            </w:r>
            <w:proofErr w:type="spellStart"/>
            <w:r>
              <w:rPr>
                <w:color w:val="000000"/>
              </w:rPr>
              <w:t>Агростартап</w:t>
            </w:r>
            <w:proofErr w:type="spellEnd"/>
            <w:r>
              <w:rPr>
                <w:color w:val="000000"/>
              </w:rPr>
              <w:t>» крестьянским (фермерским) хозяйствам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сельскохозяйственным потребительским кооперативам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затрат центров компетенци</w:t>
            </w:r>
            <w:r>
              <w:rPr>
                <w:color w:val="000000"/>
              </w:rPr>
              <w:t>й в сфере сельскохозяйственной кооперации и поддержки фермеров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«Экспорт продукции агропромышленного комплекса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проектированию объектов инфраструктуры перерабатывающих кластеров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процентной ставки по инвестиционным кредитам на развитие молочного животноводства и перерабатывающей промышленности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</w:t>
            </w:r>
            <w:r>
              <w:rPr>
                <w:color w:val="000000"/>
              </w:rPr>
              <w:t xml:space="preserve">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модернизацию объектов агропромышленного комплекса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в области мелиорации земель сельскохозяйственного </w:t>
            </w:r>
            <w:r>
              <w:rPr>
                <w:color w:val="000000"/>
              </w:rPr>
              <w:t>назначения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17 190 806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10 497 299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11 672 806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обследований состояния окружающей среды»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Обследование состояния дна, берегов и </w:t>
            </w:r>
            <w:proofErr w:type="spellStart"/>
            <w:r>
              <w:rPr>
                <w:color w:val="000000"/>
              </w:rPr>
              <w:t>водоохранных</w:t>
            </w:r>
            <w:proofErr w:type="spellEnd"/>
            <w:r>
              <w:rPr>
                <w:color w:val="000000"/>
              </w:rPr>
              <w:t xml:space="preserve"> зон малых рек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Эколого-геохимическая оценка состояния донных отложений основных водотоков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реорганизация особо охраняемых природных территорий областного значения»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материалов для организации и реорганизации особо охраняемых природных территорий областного значения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экологических троп на особо охраняемых природных территориях областного значения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экологические мероприятия»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экологических мероприятий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мероприятий по охране и воспроизводству объектов животного мира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растительного и животного мира Московской области для ведения Красной книги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</w:t>
            </w:r>
            <w:r>
              <w:rPr>
                <w:color w:val="000000"/>
              </w:rPr>
              <w:lastRenderedPageBreak/>
              <w:t xml:space="preserve">Российской Федерации в области организации, </w:t>
            </w:r>
            <w:r>
              <w:rPr>
                <w:color w:val="000000"/>
              </w:rPr>
              <w:t>регулирования и охраны водных биологических ресурсов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охраны и использован</w:t>
            </w:r>
            <w:r>
              <w:rPr>
                <w:color w:val="000000"/>
              </w:rPr>
              <w:t>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</w:t>
            </w:r>
            <w:r>
              <w:rPr>
                <w:color w:val="000000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761 303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620 138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безопасности гидротехнических сооружений на территории Московской области и проведение мероприятий по </w:t>
            </w:r>
            <w:proofErr w:type="spellStart"/>
            <w:r>
              <w:rPr>
                <w:color w:val="000000"/>
              </w:rPr>
              <w:t>берегоукреплению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Мониторинг с детальным обследованием технического состояния гидротехнических сооружений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находящихся в государственной собственности и  бесхозяйных гидротехнических сооружений, в том числе разр</w:t>
            </w:r>
            <w:r>
              <w:rPr>
                <w:color w:val="000000"/>
              </w:rPr>
              <w:t>аботка проектной документации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Аварийно-восстановительные работы и эксплуатация гидротехнических сооружений на озере </w:t>
            </w:r>
            <w:proofErr w:type="spellStart"/>
            <w:r>
              <w:rPr>
                <w:color w:val="000000"/>
              </w:rPr>
              <w:t>Сенеж</w:t>
            </w:r>
            <w:proofErr w:type="spell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«Экологическая реабилитация водных объектов (участков) и определение границ зон затопления, подтопления»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Экологическая реабилитация водных объектов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экологическую реабилитацию водных объектов (участков)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Установление границ </w:t>
            </w:r>
            <w:proofErr w:type="spellStart"/>
            <w:r>
              <w:rPr>
                <w:color w:val="000000"/>
              </w:rPr>
              <w:t>водоохранных</w:t>
            </w:r>
            <w:proofErr w:type="spellEnd"/>
            <w:r>
              <w:rPr>
                <w:color w:val="000000"/>
              </w:rPr>
              <w:t xml:space="preserve"> зон и прибрежных защитных полос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Расчистка и реабилитация водных объектов (участков)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«Расчистка водных объектов (участков)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уникальных водных объектов»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Улучшение экологического состояния гидрографической сети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«Радиационная безопасность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«Обследование радиационной обстановки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территорий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основных автомагистралей Московской области и подъездных путей организаций, работающих с исто</w:t>
            </w:r>
            <w:r>
              <w:rPr>
                <w:color w:val="000000"/>
              </w:rPr>
              <w:t>чниками ионизирующих излучений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радиационного обследования окружающей среды в местах расположения ядерных и </w:t>
            </w:r>
            <w:proofErr w:type="spellStart"/>
            <w:r>
              <w:rPr>
                <w:color w:val="000000"/>
              </w:rPr>
              <w:t>радиационно</w:t>
            </w:r>
            <w:proofErr w:type="spellEnd"/>
            <w:r>
              <w:rPr>
                <w:color w:val="000000"/>
              </w:rPr>
              <w:t xml:space="preserve"> опасных объектов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</w:t>
            </w:r>
            <w:r>
              <w:rPr>
                <w:color w:val="000000"/>
              </w:rPr>
              <w:t>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существующих и вновь выявленных радиационных аномалий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Анализ и обработка сведений об обороте источников ионизирующих излучений (радиоактивных веществ, твердых и жидких радиоактивных от</w:t>
            </w:r>
            <w:r>
              <w:rPr>
                <w:color w:val="000000"/>
              </w:rPr>
              <w:t>ходов) в организациях, находящихся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1 354 220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1 329 978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лесных отношений»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767 663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защите и воспроизводству лесов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</w:t>
            </w:r>
            <w:r>
              <w:rPr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178 131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178 131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«Субсидии Государственному автономному учреждению Московской области «Центральное лесохозяйственное объединение» на иные цели»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</w:t>
            </w:r>
            <w:r>
              <w:rPr>
                <w:color w:val="000000"/>
              </w:rPr>
              <w:t>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</w:t>
            </w:r>
            <w:r>
              <w:rPr>
                <w:color w:val="000000"/>
              </w:rPr>
              <w:t>чение деятельности школьных лесничеств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стипендии студентам по целевому обучению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слетов, конкурсов и выставок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мероприятия по охране леса»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акций по посадке леса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</w:t>
            </w:r>
            <w:r>
              <w:rPr>
                <w:color w:val="000000"/>
              </w:rPr>
              <w:t>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лесов»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430 419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Увеличению площади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394 801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</w:t>
            </w:r>
            <w:r>
              <w:rPr>
                <w:color w:val="000000"/>
              </w:rPr>
              <w:t>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rPr>
                <w:color w:val="000000"/>
              </w:rPr>
              <w:t>лесовосстановлению</w:t>
            </w:r>
            <w:proofErr w:type="spellEnd"/>
            <w:r>
              <w:rPr>
                <w:color w:val="000000"/>
              </w:rPr>
              <w:t xml:space="preserve"> и лесоразведению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запаса лесных семян для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специализированных </w:t>
            </w:r>
            <w:proofErr w:type="gramStart"/>
            <w:r>
              <w:rPr>
                <w:color w:val="000000"/>
              </w:rPr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лесопожарной</w:t>
            </w:r>
            <w:proofErr w:type="spellEnd"/>
            <w:r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</w:t>
            </w:r>
            <w:r>
              <w:rPr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12 788 444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5 826 895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7 194 597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мест размещения отходов»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объектов размещения отходов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</w:t>
            </w:r>
            <w:r>
              <w:rPr>
                <w:color w:val="000000"/>
              </w:rPr>
              <w:t xml:space="preserve"> коммунальных отходов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786 914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Подключение (технологическое присоединение) к сетям газораспределения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</w:t>
            </w: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инженерной инфраструктуры для</w:t>
            </w:r>
            <w:r>
              <w:rPr>
                <w:color w:val="000000"/>
              </w:rPr>
              <w:t xml:space="preserve"> заводов по термическому обезвреживанию отходов на территории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«Эксплуатация закрытых полигонов твердых коммунальных отходов после завершения технической части рекультивации»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Эксплуатация полигона твердых коммунальных отходов «</w:t>
            </w:r>
            <w:proofErr w:type="spellStart"/>
            <w:r>
              <w:rPr>
                <w:color w:val="000000"/>
              </w:rPr>
              <w:t>Кучино</w:t>
            </w:r>
            <w:proofErr w:type="spellEnd"/>
            <w:r>
              <w:rPr>
                <w:color w:val="000000"/>
              </w:rPr>
              <w:t>» после завершения технической части рекультивации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рисков связанных с размещением твердых коммунальных отходов»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</w:t>
            </w:r>
            <w:r>
              <w:rPr>
                <w:color w:val="000000"/>
              </w:rPr>
              <w:t xml:space="preserve">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страна»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5 380 041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Ликвидация несанкционированных свалок в границах городов и наиболее опасных объектов накопленного экологического вреда ок</w:t>
            </w:r>
            <w:r>
              <w:rPr>
                <w:color w:val="000000"/>
              </w:rPr>
              <w:t>ружающей среде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Рекультивация полигонов твердых коммунальных отходов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«Комплексная система обращения с твердыми коммунальными отходами»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2 484 115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919 188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</w:t>
            </w:r>
            <w:r>
              <w:rPr>
                <w:color w:val="000000"/>
              </w:rPr>
              <w:t xml:space="preserve">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516 271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</w:rPr>
              <w:t>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регионального уровня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государственной экологической экспертизы объектов федерального уровня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</w:t>
            </w: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Выполнение научно-исследовательских работ по определению нормативов накопления твердых коммунальных отходов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07 6 </w:t>
            </w:r>
            <w:r>
              <w:rPr>
                <w:color w:val="000000"/>
              </w:rPr>
              <w:t>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309 866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384 859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283 106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283 106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</w:t>
            </w:r>
            <w:r>
              <w:rPr>
                <w:color w:val="000000"/>
              </w:rPr>
              <w:t>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документации по проектированию (изменению) границ лесопарковых зон, зеленых зон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физико-химическ</w:t>
            </w:r>
            <w:r>
              <w:rPr>
                <w:color w:val="000000"/>
              </w:rPr>
              <w:t>их и иных измерений и анализов параметров окружающей среды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на маркшейдерское обеспечение мероприятий по государственному геологическому надзору и охране недр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1 377 485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1 453 954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1 433 473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</w:t>
            </w:r>
            <w:r>
              <w:rPr>
                <w:color w:val="000000"/>
              </w:rPr>
              <w:t>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1 326 868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1 334 728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245 222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245 222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зданий и сооружений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государственных инспекторов автотранспортными средствами, техническими средствами учета и фиксации </w:t>
            </w:r>
            <w:proofErr w:type="spellStart"/>
            <w:r>
              <w:rPr>
                <w:color w:val="000000"/>
              </w:rPr>
              <w:t>лесонарушений</w:t>
            </w:r>
            <w:proofErr w:type="spellEnd"/>
            <w:r>
              <w:rPr>
                <w:color w:val="000000"/>
              </w:rPr>
              <w:t>, специальными средствами не смертельного действия, форменным обмундированием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</w:t>
            </w:r>
            <w:r>
              <w:rPr>
                <w:color w:val="000000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и профессиональная переподготовка сотрудников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12 881 980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12 761 907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12 528 127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2 860 512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2 974 498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2 854 214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68 877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68 877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89 926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</w:t>
            </w:r>
            <w:proofErr w:type="spellStart"/>
            <w:r>
              <w:rPr>
                <w:color w:val="000000"/>
              </w:rPr>
              <w:t>Отдельскому</w:t>
            </w:r>
            <w:proofErr w:type="spellEnd"/>
            <w:r>
              <w:rPr>
                <w:color w:val="000000"/>
              </w:rPr>
              <w:t xml:space="preserve"> казачьему обществу Московской области войскового казачьего общества «Центральное казачье войско» для привлечения казаков к несению государственной и иной службы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</w:t>
            </w:r>
            <w:r>
              <w:rPr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оказание услуг по личному страхованию народных дружинников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среди печатных СМИ «Безопасность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1 513 423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1 425 780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1 376 067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круглых столов с представителями органов государственной власти Московской области, органов местного самоуправления муниципальных образований Московской области, общественных и религиозных организаций по вопросам воспитания межнаци</w:t>
            </w:r>
            <w:r>
              <w:rPr>
                <w:color w:val="000000"/>
              </w:rPr>
              <w:t>ональной и межконфессиональной толерантности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и издание методических рекомендаций по формированию толерантных межнациональных отношений (в помощь специалистам по связям с </w:t>
            </w:r>
            <w:r>
              <w:rPr>
                <w:color w:val="000000"/>
              </w:rPr>
              <w:t>общественностью муниципальных образований Московской области)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дополнительных мероприятий по борьбе с определенными видами противоправных проявлений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1 472 023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1 421 980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1 372 267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689 426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589 670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689 426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589 670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782 597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782 597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782 597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экстремизма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капитального ремонта (ремонта) зданий (помещений), находящихся в собственности муниципальных образований Московской области, в целях </w:t>
            </w:r>
            <w:proofErr w:type="gramStart"/>
            <w:r>
              <w:rPr>
                <w:color w:val="000000"/>
              </w:rPr>
              <w:t>размещения подразделений Главного Следственного Управления Следственного Комитета Российской Федерации</w:t>
            </w:r>
            <w:proofErr w:type="gramEnd"/>
            <w:r>
              <w:rPr>
                <w:color w:val="000000"/>
              </w:rPr>
              <w:t xml:space="preserve"> по Москов</w:t>
            </w:r>
            <w:r>
              <w:rPr>
                <w:color w:val="000000"/>
              </w:rPr>
              <w:t>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977 729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1 232 471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1 166 091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</w:t>
            </w:r>
            <w:r>
              <w:rPr>
                <w:color w:val="000000"/>
              </w:rPr>
              <w:t>повещения о правонарушениях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977 729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1 232 471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1 166 091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1 068 078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1 068 078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65 554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Социологическое исследование в рамках мониторинга </w:t>
            </w:r>
            <w:proofErr w:type="spellStart"/>
            <w:r>
              <w:rPr>
                <w:color w:val="000000"/>
              </w:rPr>
              <w:t>наркоситуации</w:t>
            </w:r>
            <w:proofErr w:type="spellEnd"/>
            <w:r>
              <w:rPr>
                <w:color w:val="000000"/>
              </w:rPr>
              <w:t xml:space="preserve">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наркомании и токсикомании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</w:t>
            </w:r>
            <w:r>
              <w:rPr>
                <w:color w:val="000000"/>
              </w:rPr>
              <w:t>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</w:t>
            </w:r>
            <w:r>
              <w:rPr>
                <w:color w:val="000000"/>
              </w:rPr>
              <w:t>ний, связанных с наркоманией и токсикоманией»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172 681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174 459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и содержание резервного </w:t>
            </w:r>
            <w:r>
              <w:rPr>
                <w:color w:val="000000"/>
              </w:rPr>
              <w:t>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</w:t>
            </w:r>
            <w:r>
              <w:rPr>
                <w:color w:val="000000"/>
              </w:rPr>
              <w:t>беспечение готовности сил и средств Московской области к реагированию на аварийные разливы нефти и нефтепродуктов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</w:t>
            </w:r>
            <w:r>
              <w:rPr>
                <w:color w:val="000000"/>
              </w:rPr>
              <w:t>хногенного характера (происшествиях)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328 399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комплексной системы экстренного оповещения населения при чрезвычайных ситуациях или об угрозе возникновения чрезвычайных ситуаций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региональной автоматизированной системы централизованного оповещения органов управления и населения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</w:t>
            </w:r>
            <w:r>
              <w:rPr>
                <w:color w:val="000000"/>
              </w:rPr>
              <w:t>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«Развитие, содержание и эксплуатация Системы-112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Содержание и эксплуатация Системы-112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Системы-112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83 346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83 346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74 483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54 285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479 897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479 897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479 897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>
              <w:rPr>
                <w:color w:val="000000"/>
              </w:rPr>
              <w:t xml:space="preserve">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8 504 285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8 435 169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8 536 240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416 124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416 757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243 795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</w:t>
            </w:r>
            <w:r>
              <w:rPr>
                <w:color w:val="000000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229 651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229 651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по защите высших должностных лиц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</w:t>
            </w:r>
            <w:r>
              <w:rPr>
                <w:color w:val="000000"/>
              </w:rPr>
              <w:t>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</w:t>
            </w:r>
            <w:r>
              <w:rPr>
                <w:color w:val="000000"/>
              </w:rPr>
              <w:t>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8 087 229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8 019 04</w:t>
            </w: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8 119 483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обязательное страхование гражданской ответственности владельца опасного объекта за причинение </w:t>
            </w:r>
            <w:r>
              <w:rPr>
                <w:color w:val="000000"/>
              </w:rPr>
              <w:lastRenderedPageBreak/>
              <w:t>вреда в результате аварии на опасном объекте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</w:t>
            </w:r>
            <w:r>
              <w:rPr>
                <w:color w:val="000000"/>
              </w:rPr>
              <w:t>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пожарного, привлекаемых органами государственной власти Московской области к участию в тушени</w:t>
            </w:r>
            <w:r>
              <w:rPr>
                <w:color w:val="000000"/>
              </w:rPr>
              <w:t>и пожаров, проведению аварийно-спасательных работ, спасению людей и имущества при пожарах и оказанию первой помощи пострадавшим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Мособлрезерв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108 395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6 950 285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6 965 921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</w:t>
            </w:r>
            <w:r>
              <w:rPr>
                <w:color w:val="000000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6 098 963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6 098 963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6 098 963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6 098 963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6 098 963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6 098 963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813 314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828 950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813 314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828 950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Закупка, монтаж,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</w:rPr>
              <w:t>8 970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зданий и сооружений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Диагностика, ремонт, регламентные работы и техническое обслуживание пожарных, аварийно-спасательных и оперативно-служебных автомобилей, гидравлического аварийно-спасательного инструмента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пожарной техники, техники специального назначения, вспомогательной, воздушных судов и плавательных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функций предоставления ежемесячной денежной выплаты добровольным пожарным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Выполнение функций и задач, возложенных на Государственное казенное учреждение Московской области «Специальный центр «Звенигород»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</w:t>
            </w:r>
            <w:r>
              <w:rPr>
                <w:color w:val="00000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>деятельности головной службы территориального страхования фонда документации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Развитие и совершенствование </w:t>
            </w:r>
            <w:proofErr w:type="spellStart"/>
            <w:r>
              <w:rPr>
                <w:color w:val="000000"/>
              </w:rPr>
              <w:t>газодымозащитной</w:t>
            </w:r>
            <w:proofErr w:type="spellEnd"/>
            <w:r>
              <w:rPr>
                <w:color w:val="000000"/>
              </w:rPr>
              <w:t xml:space="preserve"> службы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Мособлпожспас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</w:t>
            </w:r>
            <w:r>
              <w:rPr>
                <w:color w:val="000000"/>
              </w:rPr>
              <w:t>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вызова экстренных оперативных служб по единому номеру «112»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82 616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12 210 506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8 976 852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3 138 884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7 629 802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5 610 002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129 802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развития рынка доступного жилья, развитие жилищного строительства»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территории, договора комплексного развития территории и договора о развитии  территории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недопущения возникновения проблемных объектов в сфере жилищного строительства»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строительства» на осуществление мероприятий по финансированию завершения строительства объектов незавершенного строительства - многоквартирных домов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09 1 06 </w:t>
            </w:r>
            <w:r>
              <w:rPr>
                <w:color w:val="000000"/>
              </w:rPr>
              <w:t>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строительства» на осуществление мероприятий по финансированию завершения строительства объектов инфраструктуры и объектов инженерно-технического обеспечения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жилищной политики, переданных органам местного самоуправления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</w:t>
            </w:r>
            <w:r>
              <w:rPr>
                <w:color w:val="000000"/>
              </w:rPr>
              <w:t xml:space="preserve">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</w:t>
            </w:r>
            <w:r>
              <w:rPr>
                <w:color w:val="000000"/>
              </w:rPr>
              <w:t>роительства или садового дома требованиям законодательства о градостроительной</w:t>
            </w:r>
            <w:proofErr w:type="gramEnd"/>
            <w:r>
              <w:rPr>
                <w:color w:val="000000"/>
              </w:rPr>
              <w:t xml:space="preserve"> деятельности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молодых семей»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создание объекта индивидуального ж</w:t>
            </w:r>
            <w:r>
              <w:rPr>
                <w:color w:val="000000"/>
              </w:rPr>
              <w:t>илищного строительства»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</w:t>
            </w:r>
            <w:r>
              <w:rPr>
                <w:color w:val="000000"/>
              </w:rPr>
              <w:t>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  <w:r>
              <w:rPr>
                <w:color w:val="000000"/>
              </w:rPr>
              <w:t> 386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ипотека»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1 029 954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342 174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Оплата первоначального взноса при получении ипотечного жилищного кредита»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первоначального взноса при получении ипотечного жилищного кредита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Компенсация на погашение основного долга по ипотечному жилищному кредиту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</w:t>
            </w:r>
            <w:r>
              <w:rPr>
                <w:color w:val="000000"/>
              </w:rPr>
              <w:t>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единовременной субсидии на приобретение жилого помещения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1 142 020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1 142 020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789 599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790 428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791 344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348 975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348 975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348 975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</w:t>
            </w:r>
            <w:r>
              <w:rPr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отдельных кате</w:t>
            </w:r>
            <w:r>
              <w:rPr>
                <w:color w:val="000000"/>
              </w:rPr>
              <w:t>горий многодетных семей»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многодетным семьям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отдельных категорий граждан, установленных федеральным законодательством»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</w:t>
            </w:r>
            <w:r>
              <w:rPr>
                <w:color w:val="000000"/>
              </w:rPr>
              <w:t>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</w:t>
            </w:r>
            <w:r>
              <w:rPr>
                <w:color w:val="000000"/>
              </w:rPr>
              <w:t>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b/>
                <w:bCs/>
                <w:color w:val="000000"/>
              </w:rPr>
              <w:t>энергоэффективности</w:t>
            </w:r>
            <w:proofErr w:type="spellEnd"/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15 302 496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12 395 709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8 610 266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«Чистая вода»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водоснабжения»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вода»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1 184 479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1 494 872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1 494 872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5 633 903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3 806 577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 объектов очистки сточных вод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1 930 858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332 128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осуществление строительства (реконструкции) канализационных коллекторов (участков)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</w:t>
            </w:r>
            <w:r>
              <w:rPr>
                <w:color w:val="000000"/>
              </w:rPr>
              <w:t>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канализационных коллекторов и канализационных насосных станций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«Оздоровление Волги»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3 409 549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3 456 890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Сокращение доли загрязненных сточных вод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3 409 549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3 456 890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3 241 039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2 408 695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3 241 039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2 408 695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5 174 089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2 463 301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260 125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</w:t>
            </w:r>
            <w:r>
              <w:rPr>
                <w:color w:val="000000"/>
              </w:rPr>
              <w:t>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проектов государственно-частного партнерства в жилищно-коммунальном хозяйстве в сфере теплоснабжения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 коммунальной инфраструктуры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2 181 611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здравоохранения, расположенных на территории военных городков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</w:t>
            </w:r>
            <w:r>
              <w:rPr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1 387 565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1 387 565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1 387 565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на компенсацию выпадающих доходов организациям, предоставляющим населению коммунальные услуги по тарифам, не обеспечивающим возмещение издержек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Частичное покрытие расходов по оплат</w:t>
            </w:r>
            <w:r>
              <w:rPr>
                <w:color w:val="000000"/>
              </w:rPr>
              <w:t>е коммунальных услуг религиозным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мероприятий муниципальных программ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газопроводов в населенных пунктах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газоснабжения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газификации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2 952 222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2 915 842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2 907 668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1 930 217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1 763 383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1 763 928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1 764 839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1 561 361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1 561 361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1 561 361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1 561 361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1 561 361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1 561 361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областных смотров-конкурсов, фестивалей в сфере жилищно-коммунального хозяйства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государственных инспекторов автотранспортными средствами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</w:t>
            </w:r>
            <w:r>
              <w:rPr>
                <w:color w:val="000000"/>
              </w:rPr>
              <w:t xml:space="preserve">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</w:t>
            </w:r>
            <w:r>
              <w:rPr>
                <w:color w:val="000000"/>
              </w:rPr>
              <w:t>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«Агентство развития коммунальной инфраструктуры»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678 118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657 069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656 313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272 588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272 588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146 236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146 236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</w:t>
            </w:r>
            <w:r>
              <w:rPr>
                <w:color w:val="000000"/>
              </w:rPr>
              <w:t>асном объекте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сопровождения реализации программ инженерной инфраструктуры»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>
              <w:rPr>
                <w:color w:val="000000"/>
              </w:rPr>
              <w:t>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по организации обращения с отходами»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</w:t>
            </w:r>
            <w:r>
              <w:rPr>
                <w:color w:val="000000"/>
              </w:rPr>
              <w:t xml:space="preserve">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8 371 242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9 881 096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9 262 632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6 565 345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7 891 169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6 932 143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внешних связей и выставочной деятельности»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Участие в международных выставках и конференциях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многофункциональных индустриальных парков, технопарков (технологических парков), </w:t>
            </w:r>
            <w:proofErr w:type="spellStart"/>
            <w:r>
              <w:rPr>
                <w:color w:val="000000"/>
              </w:rPr>
              <w:t>инновационно-технологических</w:t>
            </w:r>
            <w:proofErr w:type="spellEnd"/>
            <w:r>
              <w:rPr>
                <w:color w:val="000000"/>
              </w:rPr>
              <w:t xml:space="preserve"> центров, промышленных площадок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2 335 306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910 00</w:t>
            </w: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индустриальных парков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инновационно-технологических</w:t>
            </w:r>
            <w:proofErr w:type="spellEnd"/>
            <w:r>
              <w:rPr>
                <w:color w:val="000000"/>
              </w:rPr>
              <w:t xml:space="preserve"> центров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затрат на создание инженерной инфраструктуры на территориях, специально организованных для размещения промышленных производств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и обеспечение затрат по привлече</w:t>
            </w:r>
            <w:r>
              <w:rPr>
                <w:color w:val="000000"/>
              </w:rPr>
              <w:t xml:space="preserve">нию субъектов инвестиционной деятельности на территории многофункциональных индустриальных парков, индустриальных (промышленных) парков, технопарков, технопарков в сфере высоких технологий, промышленных технопарков, </w:t>
            </w:r>
            <w:proofErr w:type="spellStart"/>
            <w:r>
              <w:rPr>
                <w:color w:val="000000"/>
              </w:rPr>
              <w:t>технополисов</w:t>
            </w:r>
            <w:proofErr w:type="spellEnd"/>
            <w:r>
              <w:rPr>
                <w:color w:val="000000"/>
              </w:rPr>
              <w:t>, промышленных площадок, про</w:t>
            </w:r>
            <w:r>
              <w:rPr>
                <w:color w:val="000000"/>
              </w:rPr>
              <w:t>мышленных кластеров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юридическим лицам, 100 процентов акций (долей) которых принадлежит Московской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приобретение ими объе</w:t>
            </w:r>
            <w:r>
              <w:rPr>
                <w:color w:val="000000"/>
              </w:rPr>
              <w:t>ктов недвижимого имущества с последующим увеличением уставных капиталов таких юридических лиц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</w:t>
            </w:r>
            <w:r>
              <w:rPr>
                <w:color w:val="000000"/>
              </w:rPr>
              <w:t>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«Корпорация развития Московской области» в целях повышения инвестиционной привлекательности Московской области, в том числе создания и развития индустриальных парков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</w:t>
            </w:r>
            <w:r>
              <w:rPr>
                <w:color w:val="000000"/>
              </w:rPr>
              <w:t>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инвестиционной деятельности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приоритетных инвестиционных проектов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юридическим лицам на цели создания и развития технопарков в сфере высоких технологий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инвестиционных проектов развития особых экономических зон»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«ОЭЗ ТВТ «Дубна» в целях компенсации затрат на содержание объектов инфраструктуры и продвижение особой эконо</w:t>
            </w:r>
            <w:r>
              <w:rPr>
                <w:color w:val="000000"/>
              </w:rPr>
              <w:t>мической зоны технико-внедренческого типа «Дубна»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инфраструктуры особой экономической зоны технико-внедренческого типа на территории городского округа Дубна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</w:t>
            </w:r>
            <w:proofErr w:type="spellStart"/>
            <w:r>
              <w:rPr>
                <w:color w:val="000000"/>
              </w:rPr>
              <w:t>Грантовая</w:t>
            </w:r>
            <w:proofErr w:type="spellEnd"/>
            <w:r>
              <w:rPr>
                <w:color w:val="000000"/>
              </w:rPr>
              <w:t xml:space="preserve"> поддержка науки и инноваций»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Гранты Правительства Московской области в сферах науки, технологий, техники и инноваций на осуществление научных, научно-технических и инновационных проектов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</w:rPr>
              <w:t>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Присуждение премий Губернатора Московской области за достижения в коммерциализации научных и (или) научно-технических результатов в сфере науки, технологий, техники и инноваций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</w:t>
            </w:r>
            <w:r>
              <w:rPr>
                <w:color w:val="000000"/>
              </w:rPr>
              <w:t>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работ по поддержке и развитию промышленного потенциала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</w:t>
            </w:r>
            <w:r>
              <w:rPr>
                <w:color w:val="000000"/>
              </w:rPr>
              <w:t>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</w:t>
            </w:r>
            <w:r>
              <w:rPr>
                <w:color w:val="000000"/>
              </w:rPr>
              <w:t>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Субсидия юридическим лицам (за исключением субсидий государственным  (муниципальным) учреждениям) в целях возмещения затрат на создание объектов инженерной и транспортной инфраструктуры в пределах особых экономических зон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обеспечение деятельности некоммерческой организации «Фонд поддержки внешнеэкономической деятельности Московской области» в целях оказания поддержки субъектам деятельности в сфере промышл</w:t>
            </w:r>
            <w:r>
              <w:rPr>
                <w:color w:val="000000"/>
              </w:rPr>
              <w:t>енности в области внешнеэкономической деятельности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туристкой инфраструктуры»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color w:val="000000"/>
              </w:rPr>
              <w:t xml:space="preserve">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части затрат на уплату процентов по кредитам, полученным в российских кредитных организациях на создание гостиничных комплексов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</w:rPr>
              <w:t>63 000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затрат, связанных с развитием инвестиционного потенциала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муниципальным образованиям - поб</w:t>
            </w:r>
            <w:r>
              <w:rPr>
                <w:color w:val="000000"/>
              </w:rPr>
              <w:t>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финансовое обеспечение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создание и обеспечение деятельности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</w:t>
            </w:r>
            <w:r>
              <w:rPr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«Стимулирование инвестиционной деятельности на территории Московской области по созданию административно-деловых центров»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C</w:t>
            </w:r>
            <w:proofErr w:type="gramEnd"/>
            <w:r>
              <w:rPr>
                <w:color w:val="000000"/>
              </w:rPr>
              <w:t>убсидии</w:t>
            </w:r>
            <w:proofErr w:type="spellEnd"/>
            <w:r>
              <w:rPr>
                <w:color w:val="000000"/>
              </w:rPr>
              <w:t xml:space="preserve"> юридическим лицам в целях возмещения затрат в связи с оказанием административных, профессиональных научно-технических, коммерческих и иных сопутствующих дополнительных услуг, для которых требуется создание административно-деловых </w:t>
            </w:r>
            <w:r>
              <w:rPr>
                <w:color w:val="000000"/>
              </w:rPr>
              <w:t>центров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«Адресная поддержка повышения производител</w:t>
            </w:r>
            <w:r>
              <w:rPr>
                <w:color w:val="000000"/>
              </w:rPr>
              <w:t>ьности труда на предприятиях»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на возмещение затрат по самостоятельному проведению проектов по повышению производительности труда на своей базе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на возмещение затрат по оказанию услуг по повышению производительности труда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субъектов Российской Федерации - участников наци</w:t>
            </w:r>
            <w:r>
              <w:rPr>
                <w:color w:val="000000"/>
              </w:rPr>
              <w:t>онального проекта «Повышение производительности труда и поддержка занятости»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конкуренции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сопровождение классификатора объектов закупок для обеспечения государственных нужд Московс</w:t>
            </w:r>
            <w:r>
              <w:rPr>
                <w:color w:val="000000"/>
              </w:rPr>
              <w:t>кой области и муниципальных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малого и среднего предпринимательства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1 110 133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1 633 176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на обеспечение деятельности некоммерческих организаций Московской области, образующих инфраструктуру поддержки субъектов малого и среднего предпринимательства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</w:t>
            </w:r>
            <w:r>
              <w:rPr>
                <w:color w:val="000000"/>
              </w:rPr>
              <w:t>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</w:t>
            </w:r>
            <w:r>
              <w:rPr>
                <w:color w:val="000000"/>
              </w:rPr>
              <w:t>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государственной поддержки субъектов малого и среднего предпринимательства»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субъектам малого и среднего предпринимательства затрат на уплату первого взноса </w:t>
            </w:r>
            <w:r>
              <w:rPr>
                <w:color w:val="000000"/>
              </w:rPr>
              <w:lastRenderedPageBreak/>
              <w:t>(аванса) при заключении договора лизинга оборудования, закупаемого, в том числе в целях повышения производительности труда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услуг), в том числе в целях повышения производительности т</w:t>
            </w:r>
            <w:r>
              <w:rPr>
                <w:color w:val="000000"/>
              </w:rPr>
              <w:t>руда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</w:t>
            </w:r>
            <w:r>
              <w:rPr>
                <w:color w:val="000000"/>
              </w:rPr>
              <w:t>принимательства, осуществляющим предоставление услуг (производство товаров)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деятельность в сфере физической культуры и спорта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реализации акселерационных программ для субъектов малого и среднего предпринимательства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</w:t>
            </w:r>
            <w:r>
              <w:rPr>
                <w:color w:val="000000"/>
              </w:rPr>
              <w:t>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субъектов малого и среднего предпринимательства,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</w:t>
            </w:r>
            <w:r>
              <w:rPr>
                <w:color w:val="000000"/>
              </w:rPr>
              <w:t>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</w:rPr>
              <w:t>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«Акселерация субъектов малого и среднего предпринимательства»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</w:t>
            </w:r>
            <w:r>
              <w:rPr>
                <w:color w:val="000000"/>
              </w:rPr>
              <w:t>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«Популяризация предпринимательства»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потребительского рынка и услуг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потребительского рынка и услуг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</w:t>
            </w:r>
            <w:r>
              <w:rPr>
                <w:color w:val="000000"/>
              </w:rPr>
              <w:t>ромышленных товаров в сельские населенные пункты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Московской области в профессиональных выставках в сфере закупок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528 942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</w:t>
            </w:r>
            <w:r>
              <w:rPr>
                <w:color w:val="000000"/>
              </w:rPr>
              <w:t>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504 461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504 461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106 675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</w:t>
            </w:r>
            <w:r>
              <w:rPr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Взносы Московской области в общественные организации, ф</w:t>
            </w:r>
            <w:r>
              <w:rPr>
                <w:color w:val="000000"/>
              </w:rPr>
              <w:t>онды, ассоциации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31 660 596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39 588 004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47 076 430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931 697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398 526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400 121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>
              <w:rPr>
                <w:color w:val="000000"/>
              </w:rPr>
              <w:t> 134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109 807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земельных участков из земель сельскохозяйственного назначения в собственность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Демонтаж (снос) объектов недвижимости и утилизация движимого имущества, находящихся в казне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Содержание объектов недвижимого имущества, составляющих казну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в целях постановки на кадастровый учет объектов недвижимого имущества, поступающих в собственность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</w:t>
            </w:r>
            <w:r>
              <w:rPr>
                <w:color w:val="000000"/>
              </w:rPr>
              <w:t>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(подготовка межевых планов) на земельные участки, находящиеся в собственности Московской области, работ по образованию, формированию земельных участков при разграничении государственной собственности на землю, а также в отношен</w:t>
            </w:r>
            <w:r>
              <w:rPr>
                <w:color w:val="000000"/>
              </w:rPr>
              <w:t xml:space="preserve">ии земельных участков, право </w:t>
            </w:r>
            <w:r>
              <w:rPr>
                <w:color w:val="000000"/>
              </w:rPr>
              <w:lastRenderedPageBreak/>
              <w:t xml:space="preserve">собственности Московской </w:t>
            </w:r>
            <w:proofErr w:type="gramStart"/>
            <w:r>
              <w:rPr>
                <w:color w:val="000000"/>
              </w:rPr>
              <w:t>области</w:t>
            </w:r>
            <w:proofErr w:type="gramEnd"/>
            <w:r>
              <w:rPr>
                <w:color w:val="000000"/>
              </w:rPr>
              <w:t xml:space="preserve"> на которые зарегистрировано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взносов на капитальный ремонт общего имущества многоквартирных домов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государственных полномочий в области земельных отношений»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инфраструктуры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6 482 405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4 870 511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4 746 675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«Управление МТСО»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</w:t>
            </w:r>
            <w:r>
              <w:rPr>
                <w:color w:val="000000"/>
              </w:rPr>
              <w:t xml:space="preserve">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«Автохозяйство»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</w:t>
            </w:r>
            <w:r>
              <w:rPr>
                <w:color w:val="000000"/>
              </w:rPr>
              <w:t>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766 432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профессионального развития государственных  гражданских служащих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мероприятия по профессиональному развитию гражданских служащих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589 659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</w:rPr>
              <w:t>01 047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на случай причинения вреда жизни и здоровью лиц, замещающих государственные должности Московской области и государственных гражданских служащих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</w:t>
            </w:r>
            <w:r>
              <w:rPr>
                <w:color w:val="000000"/>
              </w:rPr>
              <w:t>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17 686 278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27 882 368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35 479 268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различий бюджетной обеспеченности между бюджетами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муниципальных районов (городских округов) Московской области для осуществления ими полномочий по решению вопросов местного значения, отнесенных в соответствии с законодате</w:t>
            </w:r>
            <w:r>
              <w:rPr>
                <w:color w:val="000000"/>
              </w:rPr>
              <w:t>льством Российской Федерации к полномочиям органов местного самоуправления муниципальных районов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поселений Московской области, в том числе городских округов Московской области, для осуществления ими полномочий по решению вопросов местного значения, отнесенных в соответствии с законодательство</w:t>
            </w:r>
            <w:r>
              <w:rPr>
                <w:color w:val="000000"/>
              </w:rPr>
              <w:t>м Российской Федерации к полномочиям органов местного самоуправления поселений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закрытых административно-территориальных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</w:t>
            </w:r>
            <w:r>
              <w:rPr>
                <w:color w:val="000000"/>
              </w:rPr>
              <w:t>ваний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</w:t>
            </w:r>
            <w:r>
              <w:rPr>
                <w:color w:val="000000"/>
              </w:rPr>
              <w:t>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Мониторинг и оценка качества управления муниципальными финансами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13 835 385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20 319 241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24 868 742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присвоения, поддержания, обновления и наблюдения за кредитными рейтингами Московской области, реализация мер, направлен</w:t>
            </w:r>
            <w:r>
              <w:rPr>
                <w:color w:val="000000"/>
              </w:rPr>
              <w:t>ных на повышение кредитных рейтингов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государственным кон</w:t>
            </w:r>
            <w:r>
              <w:rPr>
                <w:color w:val="000000"/>
              </w:rPr>
              <w:t>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13 830 585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20 314 441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24 863 942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</w:t>
            </w:r>
            <w:r>
              <w:rPr>
                <w:color w:val="000000"/>
              </w:rPr>
              <w:t>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5 816 531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5 681 487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5 683 934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5 816 531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5 681 487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5 683 934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3 006 410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2 731 620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2 731 620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267 469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268 247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267 469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268 247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2 714 723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2 587 846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2 589 569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</w:t>
            </w:r>
            <w:r>
              <w:rPr>
                <w:color w:val="000000"/>
              </w:rPr>
              <w:t>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431 002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431 002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</w:t>
            </w:r>
            <w:r>
              <w:rPr>
                <w:color w:val="000000"/>
              </w:rPr>
              <w:t>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Единовременная денежная выплата ветеранам войны, труда, военной службы,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</w:t>
            </w:r>
            <w:r>
              <w:rPr>
                <w:color w:val="000000"/>
              </w:rPr>
              <w:t>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реализацию Закона Московской области «О наградах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единовременную денежную выплату при награждении Почетной грамотой Губернатора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Правительства Московской области и его заместители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8 305 829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8 109 134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8 153 481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3 382 866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3 366 329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</w:t>
            </w:r>
            <w:r>
              <w:rPr>
                <w:color w:val="000000"/>
              </w:rPr>
              <w:t>е мероприятие «Информирование населения Московской области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и проведению фестиваля телекомпаний Подмоско</w:t>
            </w:r>
            <w:r>
              <w:rPr>
                <w:color w:val="000000"/>
              </w:rPr>
              <w:t>вья «Братина»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Информирование населения Московской области об основных событиях социально-экономического развития и </w:t>
            </w:r>
            <w:r>
              <w:rPr>
                <w:color w:val="000000"/>
              </w:rPr>
              <w:lastRenderedPageBreak/>
              <w:t>общественно-политической жизни посредством размещения социальной рекламы на объектах наружной рекламы и информации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13 1 01</w:t>
            </w:r>
            <w:r>
              <w:rPr>
                <w:color w:val="000000"/>
              </w:rPr>
              <w:t xml:space="preserve">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социально-значимым темам, в СМ</w:t>
            </w:r>
            <w:r>
              <w:rPr>
                <w:color w:val="000000"/>
              </w:rPr>
              <w:t xml:space="preserve">И, на Интернет-ресурсах, в социальных сетях и </w:t>
            </w:r>
            <w:proofErr w:type="spellStart"/>
            <w:r>
              <w:rPr>
                <w:color w:val="000000"/>
              </w:rPr>
              <w:t>блогосфере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мониторинга печатных и электронных СМИ, </w:t>
            </w:r>
            <w:proofErr w:type="spellStart"/>
            <w:r>
              <w:rPr>
                <w:color w:val="000000"/>
              </w:rPr>
              <w:t>блогосферы</w:t>
            </w:r>
            <w:proofErr w:type="spellEnd"/>
            <w:r>
              <w:rPr>
                <w:color w:val="000000"/>
              </w:rPr>
              <w:t xml:space="preserve">, проведение </w:t>
            </w:r>
            <w:proofErr w:type="spellStart"/>
            <w:r>
              <w:rPr>
                <w:color w:val="000000"/>
              </w:rPr>
              <w:t>медиа-исследований</w:t>
            </w:r>
            <w:proofErr w:type="spellEnd"/>
            <w:r>
              <w:rPr>
                <w:color w:val="000000"/>
              </w:rPr>
              <w:t xml:space="preserve"> аудитории СМИ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color w:val="000000"/>
              </w:rPr>
              <w:t xml:space="preserve">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</w:t>
            </w:r>
            <w:r>
              <w:rPr>
                <w:color w:val="000000"/>
              </w:rPr>
              <w:t>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1 470 385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радиоматериалов, посвященных знаменательным историческим событиям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</w:t>
            </w: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телерадиокомпаний и </w:t>
            </w:r>
            <w:proofErr w:type="spellStart"/>
            <w:r>
              <w:rPr>
                <w:color w:val="000000"/>
              </w:rPr>
              <w:t>телеорганизаций</w:t>
            </w:r>
            <w:proofErr w:type="spell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издательств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заявлениях Губернат</w:t>
            </w:r>
            <w:r>
              <w:rPr>
                <w:color w:val="000000"/>
              </w:rPr>
              <w:t>ора Московской области «Стратегия Губернатора» и «Наше Подмосковье»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«Размещение материалов о деятельности Губернатора Московской области, Правительства Московской области, центральных исполнительных органов государственной власти Московской области и государственных органов Московской области, а также </w:t>
            </w:r>
            <w:r>
              <w:rPr>
                <w:color w:val="000000"/>
              </w:rPr>
              <w:t>организаций, находящихся в их ведении, об основных событиях социально-экономического развития, общественно - политической жизни, культурном, спортивном, демографическом и политическом положении региона в общероссийских печатных и электронных СМИ»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13 1 04 0</w:t>
            </w:r>
            <w:r>
              <w:rPr>
                <w:color w:val="000000"/>
              </w:rPr>
              <w:t>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российскими информационными агентствами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информации, распространяемых в сети Интернет (сетевых изданиях)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«Изготовление и распространение (вещание) в эфире электронных СМИ телевизионных и </w:t>
            </w:r>
            <w:proofErr w:type="gramStart"/>
            <w:r>
              <w:rPr>
                <w:color w:val="000000"/>
              </w:rPr>
              <w:t>радио материалов</w:t>
            </w:r>
            <w:proofErr w:type="gramEnd"/>
            <w:r>
              <w:rPr>
                <w:color w:val="000000"/>
              </w:rPr>
              <w:t>, освещающих деятельность органов государственной власти Московской области, социально-экономическое, культурное, демографическое и полит</w:t>
            </w:r>
            <w:r>
              <w:rPr>
                <w:color w:val="000000"/>
              </w:rPr>
              <w:t>ическое положение региона, а также исторические и общественно значимые события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Освещение деятельности органов государственной власти Московской области, социально-экономического, культурно</w:t>
            </w:r>
            <w:r>
              <w:rPr>
                <w:color w:val="000000"/>
              </w:rPr>
              <w:t>го, демографического и политического положения региона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информационной кампании, направленной на продвижение </w:t>
            </w:r>
            <w:proofErr w:type="spellStart"/>
            <w:proofErr w:type="gramStart"/>
            <w:r>
              <w:rPr>
                <w:color w:val="000000"/>
              </w:rPr>
              <w:t>Интернет-порт</w:t>
            </w:r>
            <w:r>
              <w:rPr>
                <w:color w:val="000000"/>
              </w:rPr>
              <w:t>ала</w:t>
            </w:r>
            <w:proofErr w:type="spellEnd"/>
            <w:proofErr w:type="gramEnd"/>
            <w:r>
              <w:rPr>
                <w:color w:val="000000"/>
              </w:rPr>
              <w:t xml:space="preserve"> «Афиша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 деятельности органов государственной власти Московской области в сфере развития стро</w:t>
            </w:r>
            <w:r>
              <w:rPr>
                <w:color w:val="000000"/>
              </w:rPr>
              <w:t>ительного комплекса, долевого жилищного строительства, государственных программ по переселению граждан из ветхого и аварийного жилья, по капитальному ремонту жилых зданий, строительству социально значимых объектов в сети Интернет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proofErr w:type="gramStart"/>
            <w:r>
              <w:rPr>
                <w:color w:val="000000"/>
              </w:rPr>
              <w:t>дизайн-макетов</w:t>
            </w:r>
            <w:proofErr w:type="spellEnd"/>
            <w:proofErr w:type="gramEnd"/>
            <w:r>
              <w:rPr>
                <w:color w:val="000000"/>
              </w:rPr>
              <w:t>, изготовление, монтаж-демонтаж баннеров об обращении с твердыми коммунальными отходами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</w:t>
            </w:r>
            <w:r>
              <w:rPr>
                <w:color w:val="000000"/>
              </w:rPr>
              <w:t>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Изготовление полиграфической продукции в сфере социальной защиты населения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лесного хозяйства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экологии и природопользования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инвестиций и инноваций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здравоохранения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</w:t>
            </w:r>
            <w:r>
              <w:rPr>
                <w:color w:val="000000"/>
              </w:rPr>
              <w:t>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Подготовка, издание и распространение специального приложения «Информационная газета. Жилищное строительство Московской области» к печатному средству массовой информации Московской области с дублированием материалов на </w:t>
            </w:r>
            <w:proofErr w:type="spellStart"/>
            <w:r>
              <w:rPr>
                <w:color w:val="000000"/>
              </w:rPr>
              <w:t>интернет-ресурсе</w:t>
            </w:r>
            <w:proofErr w:type="spellEnd"/>
            <w:r>
              <w:rPr>
                <w:color w:val="000000"/>
              </w:rPr>
              <w:t xml:space="preserve"> (на сайте издания), </w:t>
            </w:r>
            <w:r>
              <w:rPr>
                <w:color w:val="000000"/>
              </w:rPr>
              <w:t>а также подготовка, издание полиграфической продукции о правовых механизмах, регулирующих деятельность строительного комплекса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обращения с твердыми коммунальными отходами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культуры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физической культуры и спорта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региональной безопасности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лесного хозяйства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инвестиций и инноваций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экологии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документального фильма в сфере экологии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радиоканале Московской области культурно-познавательных информационных программ, направленных на информирование и экологическое просвещение населения Московской области, для Министерства экологии и природопользования</w:t>
            </w:r>
            <w:r>
              <w:rPr>
                <w:color w:val="000000"/>
              </w:rPr>
              <w:t xml:space="preserve">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в Московской области,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 территории Московск</w:t>
            </w:r>
            <w:r>
              <w:rPr>
                <w:color w:val="000000"/>
              </w:rPr>
              <w:t>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создания и эксплуатации сети объектов наружной рекламы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>
              <w:rPr>
                <w:color w:val="000000"/>
              </w:rPr>
              <w:t>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273 137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273 137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формированию системы поддержки социальных инициатив, направленных на развитие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отбор социальных проектов с выплатой премий Губернатора Московской области «Наше Подмосковье»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федеральных и региональных социально-значимых проектов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и проведение мероприятий, направленных на укрепление межэтнических и </w:t>
            </w:r>
            <w:r>
              <w:rPr>
                <w:color w:val="000000"/>
              </w:rPr>
              <w:lastRenderedPageBreak/>
              <w:t>межконфессиональных отношений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(грантов) на финансирование отдельных общественно полезных программ национально-культурных автономий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</w:t>
            </w:r>
            <w:r>
              <w:rPr>
                <w:color w:val="000000"/>
              </w:rPr>
              <w:t>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</w:t>
            </w:r>
            <w:r>
              <w:rPr>
                <w:color w:val="000000"/>
              </w:rPr>
              <w:t xml:space="preserve">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«Эффективное местное самоуправление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</w:t>
            </w:r>
            <w:proofErr w:type="gramStart"/>
            <w:r>
              <w:rPr>
                <w:color w:val="000000"/>
              </w:rPr>
              <w:t>мониторинга качества жизни жителей муниципальных образований Московской</w:t>
            </w:r>
            <w:proofErr w:type="gramEnd"/>
            <w:r>
              <w:rPr>
                <w:color w:val="000000"/>
              </w:rPr>
              <w:t xml:space="preserve"> области, изучение общественного мнения с применением IT – технологий»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Мониторинг качества жизни жителей муниципальных районов Московской области (в рамках обеспечения Указа Президента Российской Федерации от 28 апреля 2008 года № 607 «Об оценке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городских округов</w:t>
            </w:r>
            <w:proofErr w:type="gramEnd"/>
            <w:r>
              <w:rPr>
                <w:color w:val="000000"/>
              </w:rPr>
              <w:t xml:space="preserve"> и му</w:t>
            </w:r>
            <w:r>
              <w:rPr>
                <w:color w:val="000000"/>
              </w:rPr>
              <w:t>ниципальных районов»)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Изучение общественного мнения с применением IT-технологий для обеспечения Указа Президента Российской Федерации от 28 апреля 20</w:t>
            </w:r>
            <w:r>
              <w:rPr>
                <w:color w:val="000000"/>
              </w:rPr>
              <w:t xml:space="preserve">08 года  № 607 «Об оценке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городских округов</w:t>
            </w:r>
            <w:proofErr w:type="gramEnd"/>
            <w:r>
              <w:rPr>
                <w:color w:val="000000"/>
              </w:rPr>
              <w:t xml:space="preserve"> и муниципальных районов»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внесения сведений в Единый государственный реестр недвижимо</w:t>
            </w:r>
            <w:r>
              <w:rPr>
                <w:color w:val="000000"/>
              </w:rPr>
              <w:t>сти о границах между субъектами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 по оценке доверия к власти»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Оценка эффективности деятельности органов исполнительной власти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«Молодежь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гражданско-патриотическому и духовно-</w:t>
            </w:r>
            <w:r>
              <w:rPr>
                <w:color w:val="000000"/>
              </w:rPr>
              <w:lastRenderedPageBreak/>
              <w:t>нравственному воспитанию молодежи, а также по вовлечению молодежи в международное</w:t>
            </w:r>
            <w:r>
              <w:rPr>
                <w:color w:val="000000"/>
              </w:rPr>
              <w:t>, межрегиональное и межмуниципальное сотрудничество»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и проведение мероприятий по гражданско-патриотическому и духовно-нравственному воспитанию молодежи, вовлечение молодежи в международное, межрегиональное и межмуниципальное сотрудничество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</w:t>
            </w:r>
            <w:r>
              <w:rPr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</w:t>
            </w:r>
            <w:r>
              <w:rPr>
                <w:color w:val="000000"/>
              </w:rPr>
              <w:t xml:space="preserve">ке молодежных творческих инициатив и </w:t>
            </w:r>
            <w:proofErr w:type="spellStart"/>
            <w:r>
              <w:rPr>
                <w:color w:val="000000"/>
              </w:rPr>
              <w:t>медиа-сообществ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инновационную деятельность, научно-техническое творчество и предпринимательство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проведение мероприятий по поддержке молодежных творческих инициатив и </w:t>
            </w:r>
            <w:proofErr w:type="spellStart"/>
            <w:r>
              <w:rPr>
                <w:color w:val="000000"/>
              </w:rPr>
              <w:t>медиа-сообществ</w:t>
            </w:r>
            <w:proofErr w:type="spell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и проведение мероприятий по повышению профессионального уровня специалистов в </w:t>
            </w:r>
            <w:r>
              <w:rPr>
                <w:color w:val="000000"/>
              </w:rPr>
              <w:t>сфере работы с молодежью»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обучению, переобучению, повышению квалификации и обмену опытом специалистов, занятых в сфере работы с молодежью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3 791 379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3 679 027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3 739 911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3 312 571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3 308 393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3 304 441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Хранение, техническое обслуживание и эксплуатация комплексов обработки избирательных бюллетеней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</w:t>
            </w:r>
            <w:r>
              <w:rPr>
                <w:color w:val="000000"/>
              </w:rPr>
              <w:t>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3 150 908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3 146 640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3 142 594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2 099 316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2 099 316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1 040 153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1 040 153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семинаров-совещаний с участием руководителей региональных отделений политических партий, зарегистрированных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119 654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103 177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</w:t>
            </w:r>
            <w:r>
              <w:rPr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</w:t>
            </w:r>
            <w:r>
              <w:rPr>
                <w:color w:val="000000"/>
              </w:rPr>
              <w:t>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247 044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социологических исследований, мониторинга общественно-политических процессов в интересах центральных исполнительных органов государственной власти Московской области,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</w:t>
            </w:r>
            <w:r>
              <w:rPr>
                <w:color w:val="000000"/>
              </w:rPr>
              <w:t>иссариаты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«Корректировка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Составление (изменение) списков кандидатов в присяжные заседатели федеральных судов обще</w:t>
            </w:r>
            <w:r>
              <w:rPr>
                <w:color w:val="000000"/>
              </w:rPr>
              <w:t>й юрисдикции в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«Согласование и корректировка границ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и проведение Всероссийской переписи населения»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Всероссийской переписи населения 2020 года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505 033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рынка туристских услуг, развитие внутреннего и въездного туризма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</w:t>
            </w: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маркетинговых исследований рынка туристских услуг и туристской индустрии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ежегодных профильных конкурсов в сфере туризма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имиджа и продвижение туристских услуг Московской области на внутреннем и международном туристских рынках»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информационных туров в рамках разработки новых и п</w:t>
            </w:r>
            <w:r>
              <w:rPr>
                <w:color w:val="000000"/>
              </w:rPr>
              <w:t>ерспективных туристских маршрутов и популяризации событийных мероприятий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Содействие в создании туристских информационных центров «Подмосковье»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в мероприятиях, способствующих продвижению Московской области на международном и отечественном туристских рынках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создание и обеспечение деятельности автономной некоммерческой организации «Центр развития туризма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на поддержку некоммерческих </w:t>
            </w:r>
            <w:r>
              <w:rPr>
                <w:color w:val="000000"/>
              </w:rPr>
              <w:t>организаций, не являющихся государственными (муниципальными) учреждениями, на реализацию проектов в сфере туризма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услуг»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Поддержка организаций в сфере туризма, обеспечивающих прирост количества посетивших Московскую область иностранных туристов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Государственная программа Московской области «Развитие и функционирование </w:t>
            </w:r>
            <w:r>
              <w:rPr>
                <w:b/>
                <w:bCs/>
                <w:color w:val="000000"/>
              </w:rPr>
              <w:t>дорожно-транспортного комплекса»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87 368 073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108 051 523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100 000 515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34 547 511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31 421 417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24 930 189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23 251 530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22 427 739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19 432 207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организациям железнодорожного транспорта потерь </w:t>
            </w:r>
            <w:proofErr w:type="gramStart"/>
            <w:r>
              <w:rPr>
                <w:color w:val="000000"/>
              </w:rPr>
              <w:t>в доходах в связи с предоставлением льгот по тарифам на проезд</w:t>
            </w:r>
            <w:proofErr w:type="gramEnd"/>
            <w:r>
              <w:rPr>
                <w:color w:val="000000"/>
              </w:rPr>
              <w:t xml:space="preserve"> железнодорожным транспортом общего пользования в пригородном сообщении обучающихся общеобразовательных организаций старше 7 лет, обуч</w:t>
            </w:r>
            <w:r>
              <w:rPr>
                <w:color w:val="000000"/>
              </w:rPr>
              <w:t>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Покрытие транспортным организациям выпадающих доходов, возник</w:t>
            </w:r>
            <w:r>
              <w:rPr>
                <w:color w:val="000000"/>
              </w:rPr>
              <w:t>ающих в связи с оказанием мер социальной поддержки отдельным категориям граждан по проезду на железнодорожном транспорте пригородного сообщения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>в связи с предоставлением установленных зако</w:t>
            </w:r>
            <w:r>
              <w:rPr>
                <w:color w:val="000000"/>
              </w:rPr>
              <w:t>нами Московской области 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>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 категориям граждан, имеющим м</w:t>
            </w:r>
            <w:r>
              <w:rPr>
                <w:color w:val="000000"/>
              </w:rPr>
              <w:t>есто жительства в Московской области, за исключением отдельных категорий граждан из числа семьи и детей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перевозчикам </w:t>
            </w:r>
            <w:proofErr w:type="gramStart"/>
            <w:r>
              <w:rPr>
                <w:color w:val="000000"/>
              </w:rPr>
              <w:t>на компенсацию потерь в доходах в связи с оказанием услуг по перевозке</w:t>
            </w:r>
            <w:proofErr w:type="gramEnd"/>
            <w:r>
              <w:rPr>
                <w:color w:val="000000"/>
              </w:rPr>
              <w:t xml:space="preserve"> внутренним водным транспортом пассажиров, для которых законодательством Московской области установлен</w:t>
            </w:r>
            <w:r>
              <w:rPr>
                <w:color w:val="000000"/>
              </w:rPr>
              <w:t>ы меры социальной поддержки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</w:t>
            </w:r>
            <w:r>
              <w:rPr>
                <w:color w:val="000000"/>
              </w:rPr>
              <w:t>етеранам труда, имеющим место жительства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</w:t>
            </w:r>
            <w:r>
              <w:rPr>
                <w:color w:val="000000"/>
              </w:rPr>
              <w:t>руженикам тыла, имеющим место жительства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color w:val="000000"/>
              </w:rPr>
              <w:t>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</w:t>
            </w:r>
            <w:proofErr w:type="gramStart"/>
            <w:r>
              <w:rPr>
                <w:color w:val="000000"/>
              </w:rPr>
              <w:t>перевозок</w:t>
            </w:r>
            <w:proofErr w:type="gramEnd"/>
            <w:r>
              <w:rPr>
                <w:color w:val="000000"/>
              </w:rPr>
              <w:t xml:space="preserve"> по регулируемым тарифам р</w:t>
            </w:r>
            <w:r>
              <w:rPr>
                <w:color w:val="000000"/>
              </w:rPr>
              <w:t>еабилитированным лицам и лицам, признанным пострадавшими от политических репрессий, имеющим место жительства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мер социальной </w:t>
            </w:r>
            <w:r>
              <w:rPr>
                <w:color w:val="000000"/>
              </w:rPr>
              <w:lastRenderedPageBreak/>
              <w:t>поддержки в части транспортного обслуж</w:t>
            </w:r>
            <w:r>
              <w:rPr>
                <w:color w:val="000000"/>
              </w:rPr>
              <w:t>ивания отдельным категориям граждан, имеющим место жительства в городе Москве,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>
              <w:rPr>
                <w:color w:val="000000"/>
              </w:rPr>
              <w:t>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</w:t>
            </w:r>
            <w:r>
              <w:rPr>
                <w:color w:val="000000"/>
              </w:rPr>
              <w:t>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  <w:r>
              <w:rPr>
                <w:color w:val="000000"/>
              </w:rPr>
              <w:t>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</w:t>
            </w:r>
            <w:r>
              <w:rPr>
                <w:color w:val="000000"/>
              </w:rPr>
              <w:t>лярных перевозок по регулируемым тарифам отдельным категориям граждан, имеющим место жительства в Московской области, за исключением ветеранов труда, тружеников тыла, реабилитированных лиц и лиц, признанных пострадавшими от политических репрессий, а также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отдельных категорий граждан из числа семьи и детей, и в период с 1 по 12 мая (включительно) ветеранов Великой Отечественной войны, проживающих в Российской Федерации и странах СНГ, и лиц их сопровождающих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</w:t>
            </w:r>
            <w:r>
              <w:rPr>
                <w:color w:val="000000"/>
              </w:rPr>
              <w:t>льное обеспечение и иные выплаты населению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5 891 512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5 474 655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5 475 007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</w:t>
            </w:r>
            <w:r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</w:t>
            </w:r>
            <w:r>
              <w:rPr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технико-экономического обоснования по продлению железнодорожной ветки Горьковского направления Московской железной дороги от станции </w:t>
            </w:r>
            <w:proofErr w:type="spellStart"/>
            <w:r>
              <w:rPr>
                <w:color w:val="000000"/>
              </w:rPr>
              <w:t>Балашиха</w:t>
            </w:r>
            <w:proofErr w:type="spellEnd"/>
            <w:r>
              <w:rPr>
                <w:color w:val="000000"/>
              </w:rPr>
              <w:t xml:space="preserve"> до </w:t>
            </w:r>
            <w:proofErr w:type="spellStart"/>
            <w:r>
              <w:rPr>
                <w:color w:val="000000"/>
              </w:rPr>
              <w:t>мкр</w:t>
            </w:r>
            <w:proofErr w:type="spellEnd"/>
            <w:r>
              <w:rPr>
                <w:color w:val="000000"/>
              </w:rPr>
              <w:t xml:space="preserve">. Авиаторов,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</w:t>
            </w:r>
            <w:proofErr w:type="spellStart"/>
            <w:r>
              <w:rPr>
                <w:color w:val="000000"/>
              </w:rPr>
              <w:t>Балашиха</w:t>
            </w:r>
            <w:proofErr w:type="spell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«Транспортное обслуживание мероприятий»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Транспортное обслуживание мероприятий, общегосударственных праздников и юбилейных дат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«Обновление подвижного состава пассажирского автомобильного транспорта и городского наземного электрического транспорта»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уплату лизинговых платежей по договорам финансовой аренды (лизинг</w:t>
            </w:r>
            <w:r>
              <w:rPr>
                <w:color w:val="000000"/>
              </w:rPr>
              <w:t>а)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уплату лизинговых платежей по договорам финансовой аренды (лизинга) пассажирского транспорта и другого имущества, необходимого для осуществления пассажирских перевозок на смежных межрегиональных и межмуниципальных маршрутах регулярных перевозок </w:t>
            </w:r>
            <w:r>
              <w:rPr>
                <w:color w:val="000000"/>
              </w:rPr>
              <w:t>по регулируемым тарифам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44 819 885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69 702 911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68 209 967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</w:t>
            </w:r>
            <w:r>
              <w:rPr>
                <w:color w:val="000000"/>
              </w:rPr>
              <w:t>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403 400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403 400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проектирования, строительства и эксплуатация платных участков автомобильных дорог, включающих путепроводы через железнодорожные пути на территории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сфере дорожного хозяйства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30 033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372 367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111 202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261 165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автомобильных дорог местного значения»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</w:t>
            </w:r>
            <w:r>
              <w:rPr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color w:val="000000"/>
              </w:rPr>
              <w:t>ремонта</w:t>
            </w:r>
            <w:proofErr w:type="gramEnd"/>
            <w:r>
              <w:rPr>
                <w:color w:val="000000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22 511 802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48 798 996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46 337 759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22 511 802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48 798 996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46 337 759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</w:t>
            </w:r>
            <w:r>
              <w:rPr>
                <w:color w:val="000000"/>
              </w:rPr>
              <w:t>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5 329 167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26 908 844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5 329 167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26 908 844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17 182 635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18 685 798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19 428 915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17 182 635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18 685 798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19 428 915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6 704 395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5 560 679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«Функционирование автоматических систем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 дорожного движения Российской Федерации»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бесперебойной и безаварийной работы комплексов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>, включая отправку постановлений об административных правонарушениях в области дорожного движения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</w:t>
            </w:r>
            <w:r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«Функционирование систем весогабаритного контроля»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систем весогабаритного контроля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«Общесистемные меры развития дорожного хозяйства»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3 812 630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Установка систем весогабаритного контроля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Совершенствование и развитие на территории Московской области системы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 дорожного движения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«Безопасность дорожного движения»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тиражирование научно-методических материалов, образовательных программ, печатных и электронных учебных пособий по безопасному поведению</w:t>
            </w:r>
            <w:r>
              <w:rPr>
                <w:color w:val="000000"/>
              </w:rPr>
              <w:t xml:space="preserve"> на дорогах и улицах для дополнительного образования обучающихся общеобразовательных организаций и организаций дополнительного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1 296 282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1 299 680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1 239 680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544 931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</w:t>
            </w:r>
            <w:r>
              <w:rPr>
                <w:color w:val="000000"/>
              </w:rPr>
              <w:t>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 Государственного казенного учреждения Московской области «Дирекция дорожного строительства»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безопасности дорожного движения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</w:t>
            </w:r>
            <w:r>
              <w:rPr>
                <w:color w:val="000000"/>
              </w:rPr>
              <w:t>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«Административно-пассажирская инспекция»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  <w:r>
              <w:rPr>
                <w:color w:val="000000"/>
              </w:rPr>
              <w:t>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автономной некоммерческой организации «Дирекция Московского транспортного узла»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автономной некоммерческой организации «Дирекция Московского транспортного узла» на </w:t>
            </w:r>
            <w:r>
              <w:rPr>
                <w:color w:val="000000"/>
              </w:rPr>
              <w:t>обеспечение деятельности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«Цифров</w:t>
            </w:r>
            <w:r>
              <w:rPr>
                <w:b/>
                <w:bCs/>
                <w:color w:val="000000"/>
              </w:rPr>
              <w:t>ое Подмосковье»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9 745 374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8 190 581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9 537 696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>
              <w:rPr>
                <w:color w:val="000000"/>
              </w:rPr>
              <w:t>7 457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>
              <w:rPr>
                <w:color w:val="000000"/>
              </w:rPr>
              <w:t>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</w:t>
            </w:r>
            <w:r>
              <w:rPr>
                <w:color w:val="000000"/>
              </w:rPr>
              <w:t>авления государственных  и муниципальных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</w:t>
            </w:r>
            <w:r>
              <w:rPr>
                <w:color w:val="000000"/>
              </w:rPr>
              <w:t>тории Российской Федерации в многофункциональных центрах предоставления государственных  и муниципальных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7 973 067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6 566 861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7 913 976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области, формирование электронных коллекций по уник</w:t>
            </w:r>
            <w:r>
              <w:rPr>
                <w:color w:val="000000"/>
              </w:rPr>
              <w:t>альным музейным предметам и изданиям библиотечных фондов»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1 588 368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«Московский областной центр информационно-коммуникационн</w:t>
            </w:r>
            <w:r>
              <w:rPr>
                <w:color w:val="000000"/>
              </w:rPr>
              <w:t>ых технологий»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</w:t>
            </w:r>
            <w:r>
              <w:rPr>
                <w:color w:val="000000"/>
              </w:rPr>
              <w:t>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безопасность»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</w:t>
            </w:r>
            <w:r>
              <w:rPr>
                <w:color w:val="000000"/>
              </w:rPr>
              <w:t>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1 997 012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1 560 787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1 459 906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1 060 393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1 060 393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1 060 393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3 625 732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организации «Институт цифровой трансформации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</w:t>
            </w:r>
            <w:r>
              <w:rPr>
                <w:color w:val="000000"/>
              </w:rPr>
              <w:t>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</w:t>
            </w:r>
            <w:r>
              <w:rPr>
                <w:color w:val="000000"/>
              </w:rPr>
              <w:t>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</w:t>
            </w:r>
            <w:proofErr w:type="spellStart"/>
            <w:r>
              <w:rPr>
                <w:color w:val="000000"/>
              </w:rPr>
              <w:t>мультимедийными</w:t>
            </w:r>
            <w:proofErr w:type="spellEnd"/>
            <w:r>
              <w:rPr>
                <w:color w:val="000000"/>
              </w:rPr>
              <w:t xml:space="preserve"> проекторами и экранами для </w:t>
            </w:r>
            <w:proofErr w:type="spellStart"/>
            <w:r>
              <w:rPr>
                <w:color w:val="000000"/>
              </w:rPr>
              <w:t>мультимедийных</w:t>
            </w:r>
            <w:proofErr w:type="spellEnd"/>
            <w:r>
              <w:rPr>
                <w:color w:val="000000"/>
              </w:rPr>
              <w:t xml:space="preserve"> проекторов общеобразовательных организаций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2 872 877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1 076 317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</w:t>
            </w:r>
            <w:r>
              <w:rPr>
                <w:color w:val="000000"/>
              </w:rPr>
              <w:t>рмационной системы здравоохранения (ЕГИСЗ)»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1 404 850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1 380 270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458 557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458 557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307 619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255 339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255 339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52 280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</w:t>
            </w:r>
            <w:r>
              <w:rPr>
                <w:color w:val="000000"/>
              </w:rPr>
              <w:t>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</w:t>
            </w:r>
            <w:r>
              <w:rPr>
                <w:color w:val="000000"/>
              </w:rPr>
              <w:t>го казенного учреждения Московской области «Московский областной центр информационно-коммуникационных технологий»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1 122 798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1 093 066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1 068 052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</w:t>
            </w:r>
            <w:proofErr w:type="gramStart"/>
            <w:r>
              <w:rPr>
                <w:color w:val="000000"/>
              </w:rPr>
              <w:t>подготовки документов стратегии пространственного развития Московской области</w:t>
            </w:r>
            <w:proofErr w:type="gramEnd"/>
            <w:r>
              <w:rPr>
                <w:color w:val="000000"/>
              </w:rPr>
              <w:t xml:space="preserve"> и их утверждение»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перспективного развития электроэнергетики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территориального планирования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</w:t>
            </w:r>
            <w:r>
              <w:rPr>
                <w:color w:val="000000"/>
              </w:rPr>
              <w:t>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градостроительного зонирования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политики пространственного развития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документации по планировке территорий в соответствии с документами территориального планирования Московской области, документами территориального планирования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</w:t>
            </w:r>
            <w:r>
              <w:rPr>
                <w:color w:val="000000"/>
              </w:rPr>
              <w:t>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обеспечение утверждения проектов планировки территории по объектам регионального значения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(работ)»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архитектуры и градостроительства, переданных органам  местного самоуправления мун</w:t>
            </w:r>
            <w:r>
              <w:rPr>
                <w:color w:val="000000"/>
              </w:rPr>
              <w:t>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</w:t>
            </w:r>
            <w:r>
              <w:rPr>
                <w:color w:val="000000"/>
              </w:rPr>
              <w:t>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</w:t>
            </w:r>
            <w:r>
              <w:rPr>
                <w:color w:val="000000"/>
              </w:rPr>
              <w:t>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774 551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775 483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условий для реализации полномочий органов государственной власти </w:t>
            </w:r>
            <w:r>
              <w:rPr>
                <w:color w:val="000000"/>
              </w:rPr>
              <w:lastRenderedPageBreak/>
              <w:t>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774 551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775 483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и проведение выставок, семинаров, конференций и «круглых столов» по вопросам компетенции Комитета по архитектуре и градостроительству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</w:t>
            </w:r>
            <w:r>
              <w:rPr>
                <w:color w:val="000000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</w:t>
            </w:r>
            <w:r>
              <w:rPr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13 310 214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12 747 408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11 064 896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11 832 999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11 573 502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10 187 386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«Благоустройство общественных территорий муниципальных образований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и установка стел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 установка технических сооружений (устройств) для развлечений, оснащенных электрическим приводом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11 589 692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11 528 216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10 144 969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Возмещение юридическим лицам затрат на обустройство и установку детских игровых площадок на территории муниципальных образований Московской област</w:t>
            </w:r>
            <w:r>
              <w:rPr>
                <w:color w:val="000000"/>
              </w:rPr>
              <w:t>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программ формирования современной городской среды </w:t>
            </w:r>
            <w:r>
              <w:rPr>
                <w:color w:val="000000"/>
              </w:rPr>
              <w:t>в части благоустройства общественных территорий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6 155 919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6 155 919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6 155 919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</w:t>
            </w:r>
            <w:r>
              <w:rPr>
                <w:color w:val="000000"/>
              </w:rPr>
              <w:t>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Премирование победителей смотра-конкурса «Парки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коммунальной техники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Устройство и капитальный ремонт архитектурно-художественного освещения в рамках реализации проекта «Светлый город»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Устройство и капитальный ремонт </w:t>
            </w:r>
            <w:proofErr w:type="spellStart"/>
            <w:r>
              <w:rPr>
                <w:color w:val="000000"/>
              </w:rPr>
              <w:t>электросетевого</w:t>
            </w:r>
            <w:proofErr w:type="spellEnd"/>
            <w:r>
              <w:rPr>
                <w:color w:val="000000"/>
              </w:rPr>
              <w:t xml:space="preserve"> хозяйства, систем наружного освещения в рамках реализации проекта «Светлый город»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Ремонт дворовых территорий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 многоквартирных домах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в надлежащее состояние подъездов в многоквартирных домах»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>деятельности Фонда капитального ремонта общего имущества многоквартирных домов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</w:t>
            </w:r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299 836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160 538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областных смотров-конкурсов и фестивалей в сфере благоустройства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смотра-конкурса «Парки Подмосковья»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«Региональный центр бла</w:t>
            </w:r>
            <w:r>
              <w:rPr>
                <w:color w:val="000000"/>
              </w:rPr>
              <w:t>гоустройства»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45 956 026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47 964 763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31 896 947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4 335 363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7 516 282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8 917 587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первичной медико-санитарной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строительства (реконструкции) объектов специализированной </w:t>
            </w:r>
            <w:r>
              <w:rPr>
                <w:color w:val="000000"/>
              </w:rPr>
              <w:lastRenderedPageBreak/>
              <w:t>медицинской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офисов врачей общей практики»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</w:t>
            </w:r>
            <w:r>
              <w:rPr>
                <w:color w:val="000000"/>
              </w:rPr>
              <w:t>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1 766 666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2 288 209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629 335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629 335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школ искусств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Строительство (реконструкция) объектов культуры на территории военных городков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29 761 742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35 049 670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19 950 741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дошкольного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1 449 004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общего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дополнительного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391 379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дополнительного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высшего образования»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объектов капитального строительства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26 924 488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28 216 238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14 849 825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 в целях синхронизации с жилой застройкой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350 159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</w:t>
            </w: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</w:t>
            </w:r>
            <w:r>
              <w:rPr>
                <w:color w:val="000000"/>
              </w:rPr>
              <w:t>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социального обслуживания населения»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строительство объекта «Стадион для игры в регби по адресу: Московская область, Щелковский район, п. Монино»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Проектирование и строительство физкультурно-оздоровительных комплексов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муниципальных стадионов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7 439 077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административного назначения»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строительства объектов для создания особой экономической зоны технико-внедренческого типа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Дубны»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автодромов»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483 450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</w:t>
            </w:r>
            <w:r>
              <w:rPr>
                <w:color w:val="000000"/>
              </w:rPr>
              <w:t xml:space="preserve"> Московской области и государственных органов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</w:rPr>
              <w:t>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33 066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</w:t>
            </w:r>
            <w:r>
              <w:rPr>
                <w:color w:val="000000"/>
              </w:rPr>
              <w:t xml:space="preserve">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</w:t>
            </w:r>
            <w:r>
              <w:rPr>
                <w:color w:val="000000"/>
              </w:rPr>
              <w:t>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Московской области «Переселение граждан из аварийного жилищного фонда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3 236 065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668 849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«Переселение граждан из аварийного жилищного фонда»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 в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«Переселение граждан из многоквартирных жилых домов, признанных аварийными в установленном законодательством </w:t>
            </w:r>
            <w:r>
              <w:rPr>
                <w:color w:val="000000"/>
              </w:rPr>
              <w:t>порядке»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642 911 898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653 632 464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624 673 430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1 814 648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1 849 191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1 558 870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1 564 941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1 595 317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913 344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913 344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56 613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законодательного (представительного) органа государственной власти субъекта Российской Федерации и его заместители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Депутаты (члены) законодательного (представительного) органа государственной власти субъекта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33 261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</w:t>
            </w:r>
            <w:r>
              <w:rPr>
                <w:color w:val="000000"/>
              </w:rPr>
              <w:t>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22 320 609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37 219 326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48 845 649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</w:t>
            </w:r>
            <w:r>
              <w:rPr>
                <w:color w:val="000000"/>
              </w:rPr>
              <w:t>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>
              <w:rPr>
                <w:color w:val="000000"/>
              </w:rPr>
              <w:t>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Государственный заказ на профессиональную переподготовк</w:t>
            </w:r>
            <w:r>
              <w:rPr>
                <w:color w:val="000000"/>
              </w:rPr>
              <w:t>у и повышение квалификации государственных гражданских служащих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Средства для стимулирования муниципальных образований, органы местного самоуправления которых достигли наилучших результатов по увеличен</w:t>
            </w:r>
            <w:r>
              <w:rPr>
                <w:color w:val="000000"/>
              </w:rPr>
              <w:t>ию налогового потенциала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</w:t>
            </w:r>
            <w:r>
              <w:rPr>
                <w:color w:val="000000"/>
              </w:rPr>
              <w:t>асном объекте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</w:t>
            </w:r>
            <w:r>
              <w:rPr>
                <w:color w:val="000000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Итого </w:t>
            </w:r>
            <w:proofErr w:type="spellStart"/>
            <w:r>
              <w:rPr>
                <w:b/>
                <w:bCs/>
                <w:color w:val="000000"/>
              </w:rPr>
              <w:t>непрограммных</w:t>
            </w:r>
            <w:proofErr w:type="spellEnd"/>
            <w:r>
              <w:rPr>
                <w:b/>
                <w:bCs/>
                <w:color w:val="000000"/>
              </w:rPr>
              <w:t xml:space="preserve"> расходов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24 135 257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39 038 120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50 694 840</w:t>
            </w:r>
          </w:p>
        </w:tc>
      </w:tr>
      <w:tr w:rsidR="00674430">
        <w:tc>
          <w:tcPr>
            <w:tcW w:w="98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6744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667 047 155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692 670 584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4430" w:rsidRDefault="00F126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675 368 270</w:t>
            </w:r>
          </w:p>
        </w:tc>
      </w:tr>
    </w:tbl>
    <w:p w:rsidR="00000000" w:rsidRDefault="00F1265A"/>
    <w:sectPr w:rsidR="00000000" w:rsidSect="00674430">
      <w:headerReference w:type="default" r:id="rId6"/>
      <w:footerReference w:type="default" r:id="rId7"/>
      <w:pgSz w:w="16837" w:h="11905" w:orient="landscape"/>
      <w:pgMar w:top="566" w:right="566" w:bottom="566" w:left="566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430" w:rsidRDefault="00674430" w:rsidP="00674430">
      <w:r>
        <w:separator/>
      </w:r>
    </w:p>
  </w:endnote>
  <w:endnote w:type="continuationSeparator" w:id="0">
    <w:p w:rsidR="00674430" w:rsidRDefault="00674430" w:rsidP="00674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74430">
      <w:tc>
        <w:tcPr>
          <w:tcW w:w="15920" w:type="dxa"/>
        </w:tcPr>
        <w:p w:rsidR="00674430" w:rsidRDefault="00F1265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74430" w:rsidRDefault="0067443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430" w:rsidRDefault="00674430" w:rsidP="00674430">
      <w:r>
        <w:separator/>
      </w:r>
    </w:p>
  </w:footnote>
  <w:footnote w:type="continuationSeparator" w:id="0">
    <w:p w:rsidR="00674430" w:rsidRDefault="00674430" w:rsidP="00674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74430">
      <w:trPr>
        <w:trHeight w:val="566"/>
      </w:trPr>
      <w:tc>
        <w:tcPr>
          <w:tcW w:w="15920" w:type="dxa"/>
        </w:tcPr>
        <w:p w:rsidR="00674430" w:rsidRDefault="00674430">
          <w:pPr>
            <w:jc w:val="center"/>
            <w:rPr>
              <w:color w:val="000000"/>
            </w:rPr>
          </w:pPr>
          <w:r>
            <w:fldChar w:fldCharType="begin"/>
          </w:r>
          <w:r w:rsidR="00F1265A">
            <w:rPr>
              <w:color w:val="000000"/>
            </w:rPr>
            <w:instrText>PAGE</w:instrText>
          </w:r>
          <w:r w:rsidR="00F1265A">
            <w:fldChar w:fldCharType="separate"/>
          </w:r>
          <w:r w:rsidR="00F1265A">
            <w:rPr>
              <w:noProof/>
              <w:color w:val="000000"/>
            </w:rPr>
            <w:t>3</w:t>
          </w:r>
          <w:r>
            <w:fldChar w:fldCharType="end"/>
          </w:r>
        </w:p>
        <w:p w:rsidR="00674430" w:rsidRDefault="0067443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430"/>
    <w:rsid w:val="00674430"/>
    <w:rsid w:val="00F1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744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123</Pages>
  <Words>73562</Words>
  <Characters>419310</Characters>
  <Application>Microsoft Office Word</Application>
  <DocSecurity>0</DocSecurity>
  <Lines>3494</Lines>
  <Paragraphs>983</Paragraphs>
  <ScaleCrop>false</ScaleCrop>
  <Company>Министерство экономики и финансов</Company>
  <LinksUpToDate>false</LinksUpToDate>
  <CharactersWithSpaces>491889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TapchievaTS</dc:creator>
  <cp:lastModifiedBy>TapchievaTS</cp:lastModifiedBy>
  <cp:revision>2</cp:revision>
  <dcterms:created xsi:type="dcterms:W3CDTF">2019-10-22T13:47:00Z</dcterms:created>
  <dcterms:modified xsi:type="dcterms:W3CDTF">2019-10-22T13:47:00Z</dcterms:modified>
</cp:coreProperties>
</file>